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447C4" w14:textId="77777777" w:rsidR="00446B9E" w:rsidRPr="00A605F8" w:rsidRDefault="00446B9E" w:rsidP="00446B9E">
      <w:pPr>
        <w:pBdr>
          <w:top w:val="nil"/>
          <w:left w:val="nil"/>
          <w:bottom w:val="nil"/>
          <w:right w:val="nil"/>
          <w:between w:val="nil"/>
        </w:pBdr>
        <w:spacing w:before="0" w:after="60"/>
        <w:rPr>
          <w:rFonts w:ascii="Times New Roman" w:eastAsia="Times New Roman" w:hAnsi="Times New Roman" w:cs="Times New Roman"/>
          <w:b/>
          <w:color w:val="000000"/>
          <w:sz w:val="28"/>
          <w:szCs w:val="28"/>
        </w:rPr>
      </w:pPr>
      <w:r w:rsidRPr="00A605F8">
        <w:rPr>
          <w:rFonts w:ascii="Times New Roman" w:eastAsia="Times New Roman" w:hAnsi="Times New Roman" w:cs="Times New Roman"/>
          <w:b/>
          <w:color w:val="000000"/>
          <w:sz w:val="28"/>
          <w:szCs w:val="28"/>
          <w:u w:val="single"/>
        </w:rPr>
        <w:t>Tuần 4</w:t>
      </w:r>
      <w:r w:rsidRPr="00A605F8">
        <w:rPr>
          <w:rFonts w:ascii="Times New Roman" w:eastAsia="Times New Roman" w:hAnsi="Times New Roman" w:cs="Times New Roman"/>
          <w:b/>
          <w:color w:val="000000"/>
          <w:sz w:val="28"/>
          <w:szCs w:val="28"/>
        </w:rPr>
        <w:t xml:space="preserve">                                                                            Ngày soạn: 28/9/2024</w:t>
      </w:r>
    </w:p>
    <w:p w14:paraId="5251D9A2" w14:textId="77777777" w:rsidR="00446B9E" w:rsidRPr="00A605F8" w:rsidRDefault="00446B9E" w:rsidP="00446B9E">
      <w:pPr>
        <w:pBdr>
          <w:top w:val="nil"/>
          <w:left w:val="nil"/>
          <w:bottom w:val="nil"/>
          <w:right w:val="nil"/>
          <w:between w:val="nil"/>
        </w:pBdr>
        <w:spacing w:before="0" w:after="60"/>
        <w:jc w:val="center"/>
        <w:rPr>
          <w:rFonts w:ascii="Times New Roman" w:eastAsia="Times New Roman" w:hAnsi="Times New Roman" w:cs="Times New Roman"/>
          <w:b/>
          <w:color w:val="000000"/>
          <w:sz w:val="28"/>
          <w:szCs w:val="28"/>
        </w:rPr>
      </w:pPr>
      <w:r w:rsidRPr="00A605F8">
        <w:rPr>
          <w:rFonts w:ascii="Times New Roman" w:eastAsia="Times New Roman" w:hAnsi="Times New Roman" w:cs="Times New Roman"/>
          <w:b/>
          <w:color w:val="000000"/>
          <w:sz w:val="28"/>
          <w:szCs w:val="28"/>
        </w:rPr>
        <w:t xml:space="preserve">                                                                      Ngày dạy: 30/9/2024</w:t>
      </w:r>
    </w:p>
    <w:p w14:paraId="2916F4DE" w14:textId="77777777" w:rsidR="00446B9E" w:rsidRPr="00A605F8" w:rsidRDefault="00446B9E" w:rsidP="00446B9E">
      <w:pPr>
        <w:pBdr>
          <w:top w:val="nil"/>
          <w:left w:val="nil"/>
          <w:bottom w:val="nil"/>
          <w:right w:val="nil"/>
          <w:between w:val="nil"/>
        </w:pBdr>
        <w:spacing w:before="0" w:after="60"/>
        <w:rPr>
          <w:rFonts w:ascii="Times New Roman" w:eastAsia="Times New Roman" w:hAnsi="Times New Roman" w:cs="Times New Roman"/>
          <w:b/>
          <w:color w:val="000000"/>
          <w:sz w:val="28"/>
          <w:szCs w:val="28"/>
        </w:rPr>
      </w:pPr>
    </w:p>
    <w:p w14:paraId="70BCBA64" w14:textId="77777777" w:rsidR="00446B9E" w:rsidRPr="00A605F8" w:rsidRDefault="00446B9E" w:rsidP="00446B9E">
      <w:pPr>
        <w:pBdr>
          <w:top w:val="nil"/>
          <w:left w:val="nil"/>
          <w:bottom w:val="nil"/>
          <w:right w:val="nil"/>
          <w:between w:val="nil"/>
        </w:pBdr>
        <w:spacing w:before="0" w:after="60"/>
        <w:rPr>
          <w:rFonts w:ascii="Times New Roman" w:eastAsia="Times New Roman" w:hAnsi="Times New Roman" w:cs="Times New Roman"/>
          <w:b/>
          <w:color w:val="000000"/>
          <w:sz w:val="28"/>
          <w:szCs w:val="28"/>
        </w:rPr>
      </w:pPr>
    </w:p>
    <w:p w14:paraId="1347950D" w14:textId="77777777" w:rsidR="00446B9E" w:rsidRPr="00A605F8" w:rsidRDefault="00446B9E" w:rsidP="00446B9E">
      <w:pPr>
        <w:pBdr>
          <w:top w:val="nil"/>
          <w:left w:val="nil"/>
          <w:bottom w:val="nil"/>
          <w:right w:val="nil"/>
          <w:between w:val="nil"/>
        </w:pBdr>
        <w:spacing w:before="0" w:after="60"/>
        <w:rPr>
          <w:rFonts w:ascii="Times New Roman" w:eastAsia="Times New Roman" w:hAnsi="Times New Roman" w:cs="Times New Roman"/>
          <w:b/>
          <w:color w:val="000000"/>
          <w:sz w:val="28"/>
          <w:szCs w:val="28"/>
        </w:rPr>
      </w:pPr>
      <w:r w:rsidRPr="00A605F8">
        <w:rPr>
          <w:rFonts w:ascii="Times New Roman" w:eastAsia="Times New Roman" w:hAnsi="Times New Roman" w:cs="Times New Roman"/>
          <w:b/>
          <w:color w:val="000000"/>
          <w:sz w:val="28"/>
          <w:szCs w:val="28"/>
        </w:rPr>
        <w:tab/>
        <w:t xml:space="preserve">                                   BÀI 2: XỬ LÍ THÔNG TIN </w:t>
      </w:r>
    </w:p>
    <w:p w14:paraId="3C2DDDFA" w14:textId="77777777" w:rsidR="00446B9E" w:rsidRPr="00A605F8" w:rsidRDefault="00446B9E" w:rsidP="00446B9E">
      <w:pPr>
        <w:pBdr>
          <w:top w:val="nil"/>
          <w:left w:val="nil"/>
          <w:bottom w:val="nil"/>
          <w:right w:val="nil"/>
          <w:between w:val="nil"/>
        </w:pBdr>
        <w:spacing w:before="0" w:after="60"/>
        <w:jc w:val="center"/>
        <w:rPr>
          <w:rFonts w:ascii="Times New Roman" w:eastAsia="Times New Roman" w:hAnsi="Times New Roman" w:cs="Times New Roman"/>
          <w:b/>
          <w:i/>
          <w:color w:val="000000"/>
          <w:sz w:val="28"/>
          <w:szCs w:val="28"/>
        </w:rPr>
      </w:pPr>
      <w:r w:rsidRPr="00A605F8">
        <w:rPr>
          <w:rFonts w:ascii="Times New Roman" w:eastAsia="Times New Roman" w:hAnsi="Times New Roman" w:cs="Times New Roman"/>
          <w:b/>
          <w:i/>
          <w:color w:val="000000"/>
          <w:sz w:val="28"/>
          <w:szCs w:val="28"/>
        </w:rPr>
        <w:t>Tiết 2</w:t>
      </w:r>
    </w:p>
    <w:p w14:paraId="46A999E2" w14:textId="77777777" w:rsidR="00446B9E" w:rsidRPr="00A605F8" w:rsidRDefault="00446B9E" w:rsidP="00446B9E">
      <w:pPr>
        <w:pStyle w:val="NormalWeb"/>
        <w:spacing w:before="0" w:beforeAutospacing="0" w:after="60" w:afterAutospacing="0"/>
        <w:rPr>
          <w:sz w:val="28"/>
          <w:szCs w:val="28"/>
        </w:rPr>
      </w:pPr>
      <w:r w:rsidRPr="00A605F8">
        <w:rPr>
          <w:b/>
          <w:sz w:val="28"/>
          <w:szCs w:val="28"/>
        </w:rPr>
        <w:t xml:space="preserve">A. </w:t>
      </w:r>
      <w:r w:rsidRPr="00A605F8">
        <w:rPr>
          <w:b/>
          <w:sz w:val="28"/>
          <w:szCs w:val="28"/>
          <w:u w:val="single"/>
        </w:rPr>
        <w:t>Yêu cầu cần đạt</w:t>
      </w:r>
      <w:r w:rsidRPr="00A605F8">
        <w:rPr>
          <w:b/>
          <w:sz w:val="28"/>
          <w:szCs w:val="28"/>
        </w:rPr>
        <w:t>:</w:t>
      </w:r>
      <w:r w:rsidRPr="00A605F8">
        <w:rPr>
          <w:sz w:val="28"/>
          <w:szCs w:val="28"/>
        </w:rPr>
        <w:t xml:space="preserve"> </w:t>
      </w:r>
    </w:p>
    <w:p w14:paraId="738159AD" w14:textId="77777777" w:rsidR="00446B9E" w:rsidRPr="00A605F8" w:rsidRDefault="00446B9E" w:rsidP="00446B9E">
      <w:pPr>
        <w:pStyle w:val="NormalWeb"/>
        <w:spacing w:before="0" w:beforeAutospacing="0" w:after="60" w:afterAutospacing="0"/>
        <w:rPr>
          <w:sz w:val="28"/>
          <w:szCs w:val="28"/>
        </w:rPr>
      </w:pPr>
      <w:r w:rsidRPr="00A605F8">
        <w:rPr>
          <w:sz w:val="28"/>
          <w:szCs w:val="28"/>
        </w:rPr>
        <w:t>- Nhận biết được ba dạng thông tin thường gặp: chữ, âm thanh, hình ảnh. Nhận ra được thông tin được thu nhận, thông tin được xử lý, kết quả của xử lý thông tin trong ví dụ cụ thể.</w:t>
      </w:r>
    </w:p>
    <w:p w14:paraId="445A353D" w14:textId="77777777" w:rsidR="00446B9E" w:rsidRPr="00A605F8" w:rsidRDefault="00446B9E" w:rsidP="00446B9E">
      <w:pPr>
        <w:pStyle w:val="NormalWeb"/>
        <w:spacing w:before="0" w:beforeAutospacing="0" w:after="60" w:afterAutospacing="0"/>
        <w:rPr>
          <w:sz w:val="28"/>
          <w:szCs w:val="28"/>
        </w:rPr>
      </w:pPr>
      <w:r w:rsidRPr="00A605F8">
        <w:rPr>
          <w:sz w:val="28"/>
          <w:szCs w:val="28"/>
        </w:rPr>
        <w:t>- Nêu được ví dụ minh họa cho các nhận xét: Bộ não của con người là một bộ phận xử lý thông tin, cuộc sống quanh ta có những máy móc tiếp nhận thông tin để quyết định hành động.</w:t>
      </w:r>
    </w:p>
    <w:p w14:paraId="53B93482" w14:textId="77777777" w:rsidR="00446B9E" w:rsidRPr="00A605F8" w:rsidRDefault="00446B9E" w:rsidP="00446B9E">
      <w:pPr>
        <w:pStyle w:val="NormalWeb"/>
        <w:spacing w:before="0" w:beforeAutospacing="0" w:after="60" w:afterAutospacing="0"/>
        <w:rPr>
          <w:sz w:val="28"/>
          <w:szCs w:val="28"/>
        </w:rPr>
      </w:pPr>
      <w:r w:rsidRPr="00A605F8">
        <w:rPr>
          <w:sz w:val="28"/>
          <w:szCs w:val="28"/>
        </w:rPr>
        <w:t>- Nhận ra được trong ví dụ của GV, máy đã xử lý thông tin nào và kết quả xử lý ra sao.</w:t>
      </w:r>
    </w:p>
    <w:p w14:paraId="032046C8" w14:textId="77777777" w:rsidR="00446B9E" w:rsidRPr="00A605F8" w:rsidRDefault="00446B9E" w:rsidP="00446B9E">
      <w:pPr>
        <w:pStyle w:val="NormalWeb"/>
        <w:spacing w:before="0" w:beforeAutospacing="0" w:after="60" w:afterAutospacing="0"/>
        <w:rPr>
          <w:i/>
          <w:sz w:val="28"/>
          <w:szCs w:val="28"/>
        </w:rPr>
      </w:pPr>
      <w:r w:rsidRPr="00A605F8">
        <w:rPr>
          <w:i/>
          <w:sz w:val="28"/>
          <w:szCs w:val="28"/>
        </w:rPr>
        <w:t xml:space="preserve">1. </w:t>
      </w:r>
      <w:r w:rsidRPr="00A605F8">
        <w:rPr>
          <w:b/>
          <w:bCs/>
          <w:i/>
          <w:sz w:val="28"/>
          <w:szCs w:val="28"/>
          <w:u w:val="single"/>
        </w:rPr>
        <w:t>Năng lực chung:</w:t>
      </w:r>
      <w:r w:rsidRPr="00A605F8">
        <w:rPr>
          <w:i/>
          <w:sz w:val="28"/>
          <w:szCs w:val="28"/>
        </w:rPr>
        <w:t xml:space="preserve"> </w:t>
      </w:r>
    </w:p>
    <w:p w14:paraId="08481B2F" w14:textId="77777777" w:rsidR="00446B9E" w:rsidRPr="00A605F8" w:rsidRDefault="00446B9E" w:rsidP="00446B9E">
      <w:pPr>
        <w:pStyle w:val="NormalWeb"/>
        <w:spacing w:before="0" w:beforeAutospacing="0" w:after="60" w:afterAutospacing="0"/>
        <w:rPr>
          <w:sz w:val="28"/>
          <w:szCs w:val="28"/>
        </w:rPr>
      </w:pPr>
      <w:r w:rsidRPr="00A605F8">
        <w:rPr>
          <w:sz w:val="28"/>
          <w:szCs w:val="28"/>
        </w:rPr>
        <w:t>- Tự chủ - tự học, Giao tiếp - hợp tác, Giải quyết vấn đề - sáng tạo.</w:t>
      </w:r>
    </w:p>
    <w:p w14:paraId="51479A37" w14:textId="77777777" w:rsidR="00446B9E" w:rsidRPr="00A605F8" w:rsidRDefault="00446B9E" w:rsidP="00446B9E">
      <w:pPr>
        <w:pStyle w:val="NormalWeb"/>
        <w:spacing w:before="0" w:beforeAutospacing="0" w:after="60" w:afterAutospacing="0"/>
        <w:rPr>
          <w:i/>
          <w:sz w:val="28"/>
          <w:szCs w:val="28"/>
        </w:rPr>
      </w:pPr>
      <w:r w:rsidRPr="00A605F8">
        <w:rPr>
          <w:i/>
          <w:sz w:val="28"/>
          <w:szCs w:val="28"/>
        </w:rPr>
        <w:t xml:space="preserve">2. </w:t>
      </w:r>
      <w:r w:rsidRPr="00A605F8">
        <w:rPr>
          <w:b/>
          <w:bCs/>
          <w:i/>
          <w:sz w:val="28"/>
          <w:szCs w:val="28"/>
          <w:u w:val="single"/>
        </w:rPr>
        <w:t>Năng lực tin học</w:t>
      </w:r>
      <w:r w:rsidRPr="00A605F8">
        <w:rPr>
          <w:i/>
          <w:sz w:val="28"/>
          <w:szCs w:val="28"/>
        </w:rPr>
        <w:t xml:space="preserve">: </w:t>
      </w:r>
    </w:p>
    <w:p w14:paraId="42F40D08" w14:textId="77777777" w:rsidR="00446B9E" w:rsidRPr="00A605F8" w:rsidRDefault="00446B9E" w:rsidP="00446B9E">
      <w:pPr>
        <w:pStyle w:val="NormalWeb"/>
        <w:spacing w:before="0" w:beforeAutospacing="0" w:after="60" w:afterAutospacing="0"/>
        <w:rPr>
          <w:sz w:val="28"/>
          <w:szCs w:val="28"/>
        </w:rPr>
      </w:pPr>
      <w:r w:rsidRPr="00A605F8">
        <w:rPr>
          <w:sz w:val="28"/>
          <w:szCs w:val="28"/>
        </w:rPr>
        <w:t xml:space="preserve">- Học sinh nhận biết được ba dạng thông tin hay gặp: văn bản, âm thanh, hình ảnh. </w:t>
      </w:r>
    </w:p>
    <w:p w14:paraId="27A4CD64" w14:textId="77777777" w:rsidR="00446B9E" w:rsidRPr="00A605F8" w:rsidRDefault="00446B9E" w:rsidP="00446B9E">
      <w:pPr>
        <w:pStyle w:val="NormalWeb"/>
        <w:spacing w:before="0" w:beforeAutospacing="0" w:after="60" w:afterAutospacing="0"/>
        <w:rPr>
          <w:sz w:val="28"/>
          <w:szCs w:val="28"/>
        </w:rPr>
      </w:pPr>
      <w:r w:rsidRPr="00A605F8">
        <w:rPr>
          <w:sz w:val="28"/>
          <w:szCs w:val="28"/>
        </w:rPr>
        <w:t>- Tiếp nhận thông tin, xử lí thông tin, kết quả của xử lí thông tin trong ví dụ của giáo viên. Vận dụng để giải quyết các vấn đề trong thực tế.</w:t>
      </w:r>
    </w:p>
    <w:p w14:paraId="786834DD" w14:textId="77777777" w:rsidR="00446B9E" w:rsidRPr="00A605F8" w:rsidRDefault="00446B9E" w:rsidP="00446B9E">
      <w:pPr>
        <w:pStyle w:val="NormalWeb"/>
        <w:spacing w:before="0" w:beforeAutospacing="0" w:after="60" w:afterAutospacing="0"/>
        <w:rPr>
          <w:i/>
          <w:sz w:val="28"/>
          <w:szCs w:val="28"/>
        </w:rPr>
      </w:pPr>
      <w:r w:rsidRPr="00A605F8">
        <w:rPr>
          <w:i/>
          <w:sz w:val="28"/>
          <w:szCs w:val="28"/>
        </w:rPr>
        <w:t>3. Phẩm chất:</w:t>
      </w:r>
    </w:p>
    <w:p w14:paraId="50C103B0" w14:textId="77777777" w:rsidR="00446B9E" w:rsidRPr="00A605F8" w:rsidRDefault="00446B9E" w:rsidP="00446B9E">
      <w:pPr>
        <w:pStyle w:val="NormalWeb"/>
        <w:spacing w:before="0" w:beforeAutospacing="0" w:after="60" w:afterAutospacing="0"/>
        <w:rPr>
          <w:sz w:val="28"/>
          <w:szCs w:val="28"/>
        </w:rPr>
      </w:pPr>
      <w:r w:rsidRPr="00A605F8">
        <w:rPr>
          <w:sz w:val="28"/>
          <w:szCs w:val="28"/>
        </w:rPr>
        <w:t>- Nhân ái, chăm chỉ, trách nhiệm.</w:t>
      </w:r>
    </w:p>
    <w:p w14:paraId="17B74517" w14:textId="77777777" w:rsidR="00446B9E" w:rsidRPr="00A605F8" w:rsidRDefault="00446B9E" w:rsidP="00446B9E">
      <w:pPr>
        <w:pStyle w:val="NormalWeb"/>
        <w:spacing w:before="0" w:beforeAutospacing="0" w:after="60" w:afterAutospacing="0"/>
        <w:rPr>
          <w:sz w:val="28"/>
          <w:szCs w:val="28"/>
        </w:rPr>
      </w:pPr>
      <w:r w:rsidRPr="00A605F8">
        <w:rPr>
          <w:b/>
          <w:sz w:val="28"/>
          <w:szCs w:val="28"/>
        </w:rPr>
        <w:t xml:space="preserve">B. </w:t>
      </w:r>
      <w:r w:rsidRPr="00A605F8">
        <w:rPr>
          <w:b/>
          <w:sz w:val="28"/>
          <w:szCs w:val="28"/>
          <w:u w:val="single"/>
        </w:rPr>
        <w:t>Đồ dùng dạy học</w:t>
      </w:r>
      <w:r w:rsidRPr="00A605F8">
        <w:rPr>
          <w:b/>
          <w:sz w:val="28"/>
          <w:szCs w:val="28"/>
        </w:rPr>
        <w:t>:</w:t>
      </w:r>
      <w:r w:rsidRPr="00A605F8">
        <w:rPr>
          <w:sz w:val="28"/>
          <w:szCs w:val="28"/>
        </w:rPr>
        <w:t>.</w:t>
      </w:r>
    </w:p>
    <w:p w14:paraId="6CE24823" w14:textId="77777777" w:rsidR="00446B9E" w:rsidRPr="00A605F8" w:rsidRDefault="00446B9E" w:rsidP="00446B9E">
      <w:pPr>
        <w:spacing w:before="0" w:after="60"/>
        <w:rPr>
          <w:rFonts w:ascii="Times New Roman" w:eastAsia="Times New Roman" w:hAnsi="Times New Roman" w:cs="Times New Roman"/>
          <w:color w:val="000000"/>
          <w:sz w:val="28"/>
          <w:szCs w:val="28"/>
        </w:rPr>
      </w:pPr>
      <w:r w:rsidRPr="00A605F8">
        <w:rPr>
          <w:rFonts w:ascii="Times New Roman" w:eastAsia="Times New Roman" w:hAnsi="Times New Roman" w:cs="Times New Roman"/>
          <w:color w:val="000000"/>
          <w:sz w:val="28"/>
          <w:szCs w:val="28"/>
        </w:rPr>
        <w:t>1. GV: SGK Tin học 3, SGV Tin học 3, phiếu bài tập.</w:t>
      </w:r>
    </w:p>
    <w:p w14:paraId="3FF65D2D" w14:textId="77777777" w:rsidR="00446B9E" w:rsidRPr="00A605F8" w:rsidRDefault="00446B9E" w:rsidP="00446B9E">
      <w:pPr>
        <w:spacing w:before="0" w:after="60"/>
        <w:rPr>
          <w:rFonts w:ascii="Times New Roman" w:eastAsia="Times New Roman" w:hAnsi="Times New Roman" w:cs="Times New Roman"/>
          <w:color w:val="000000"/>
          <w:sz w:val="28"/>
          <w:szCs w:val="28"/>
        </w:rPr>
      </w:pPr>
      <w:r w:rsidRPr="00A605F8">
        <w:rPr>
          <w:rFonts w:ascii="Times New Roman" w:eastAsia="Times New Roman" w:hAnsi="Times New Roman" w:cs="Times New Roman"/>
          <w:color w:val="000000"/>
          <w:sz w:val="28"/>
          <w:szCs w:val="28"/>
        </w:rPr>
        <w:t xml:space="preserve">2. HS: SGK Tin học 3, đồ dùng học tập. </w:t>
      </w:r>
    </w:p>
    <w:p w14:paraId="696167EE" w14:textId="77777777" w:rsidR="00446B9E" w:rsidRPr="00A605F8" w:rsidRDefault="00446B9E" w:rsidP="00446B9E">
      <w:pPr>
        <w:pStyle w:val="NormalWeb"/>
        <w:spacing w:before="0" w:beforeAutospacing="0" w:after="60" w:afterAutospacing="0"/>
        <w:rPr>
          <w:b/>
          <w:sz w:val="28"/>
          <w:szCs w:val="28"/>
        </w:rPr>
      </w:pPr>
      <w:r w:rsidRPr="00A605F8">
        <w:rPr>
          <w:b/>
          <w:sz w:val="28"/>
          <w:szCs w:val="28"/>
        </w:rPr>
        <w:t xml:space="preserve">C. </w:t>
      </w:r>
      <w:r w:rsidRPr="00A605F8">
        <w:rPr>
          <w:b/>
          <w:sz w:val="28"/>
          <w:szCs w:val="28"/>
          <w:u w:val="single"/>
        </w:rPr>
        <w:t>Các hoạt động dạy học chủ yếu</w:t>
      </w:r>
      <w:r w:rsidRPr="00A605F8">
        <w:rPr>
          <w:b/>
          <w:sz w:val="28"/>
          <w:szCs w:val="28"/>
        </w:rPr>
        <w:t>:</w:t>
      </w:r>
    </w:p>
    <w:tbl>
      <w:tblPr>
        <w:tblStyle w:val="TableGrid"/>
        <w:tblW w:w="0" w:type="auto"/>
        <w:tblLook w:val="04A0" w:firstRow="1" w:lastRow="0" w:firstColumn="1" w:lastColumn="0" w:noHBand="0" w:noVBand="1"/>
      </w:tblPr>
      <w:tblGrid>
        <w:gridCol w:w="4549"/>
        <w:gridCol w:w="4513"/>
      </w:tblGrid>
      <w:tr w:rsidR="00446B9E" w:rsidRPr="00A605F8" w14:paraId="188AF3B5" w14:textId="77777777" w:rsidTr="00F575E3">
        <w:tc>
          <w:tcPr>
            <w:tcW w:w="9350" w:type="dxa"/>
            <w:gridSpan w:val="2"/>
          </w:tcPr>
          <w:p w14:paraId="58DCF478" w14:textId="77777777" w:rsidR="00446B9E" w:rsidRPr="00A605F8" w:rsidRDefault="00446B9E" w:rsidP="00F575E3">
            <w:pPr>
              <w:pStyle w:val="NormalWeb"/>
              <w:tabs>
                <w:tab w:val="left" w:pos="285"/>
                <w:tab w:val="center" w:pos="4567"/>
              </w:tabs>
              <w:spacing w:before="0" w:beforeAutospacing="0" w:after="60" w:afterAutospacing="0"/>
              <w:rPr>
                <w:b/>
                <w:sz w:val="28"/>
                <w:szCs w:val="28"/>
              </w:rPr>
            </w:pPr>
            <w:r w:rsidRPr="00A605F8">
              <w:rPr>
                <w:b/>
                <w:sz w:val="28"/>
                <w:szCs w:val="28"/>
              </w:rPr>
              <w:tab/>
            </w:r>
            <w:r w:rsidRPr="00A605F8">
              <w:rPr>
                <w:b/>
                <w:sz w:val="28"/>
                <w:szCs w:val="28"/>
              </w:rPr>
              <w:tab/>
              <w:t xml:space="preserve">Hoạt động 3: Luyện tập </w:t>
            </w:r>
          </w:p>
          <w:p w14:paraId="2F9B85B9" w14:textId="77777777" w:rsidR="00446B9E" w:rsidRPr="00A605F8" w:rsidRDefault="00446B9E" w:rsidP="00F575E3">
            <w:pPr>
              <w:widowControl w:val="0"/>
              <w:spacing w:before="0" w:after="60"/>
              <w:rPr>
                <w:rFonts w:ascii="Times New Roman" w:hAnsi="Times New Roman" w:cs="Times New Roman"/>
                <w:color w:val="000000" w:themeColor="text1"/>
                <w:sz w:val="28"/>
                <w:szCs w:val="28"/>
              </w:rPr>
            </w:pPr>
            <w:r w:rsidRPr="00A605F8">
              <w:rPr>
                <w:rFonts w:ascii="Times New Roman" w:hAnsi="Times New Roman" w:cs="Times New Roman"/>
                <w:b/>
                <w:color w:val="000000" w:themeColor="text1"/>
                <w:sz w:val="28"/>
                <w:szCs w:val="28"/>
              </w:rPr>
              <w:t>Mục tiêu</w:t>
            </w:r>
            <w:r w:rsidRPr="00A605F8">
              <w:rPr>
                <w:rFonts w:ascii="Times New Roman" w:hAnsi="Times New Roman" w:cs="Times New Roman"/>
                <w:color w:val="000000" w:themeColor="text1"/>
                <w:sz w:val="28"/>
                <w:szCs w:val="28"/>
              </w:rPr>
              <w:t>:</w:t>
            </w:r>
          </w:p>
          <w:p w14:paraId="7C65D3C9" w14:textId="77777777" w:rsidR="00446B9E" w:rsidRPr="00A605F8" w:rsidRDefault="00446B9E" w:rsidP="00F575E3">
            <w:pPr>
              <w:widowControl w:val="0"/>
              <w:spacing w:before="0" w:after="60"/>
              <w:rPr>
                <w:rFonts w:ascii="Times New Roman" w:hAnsi="Times New Roman" w:cs="Times New Roman"/>
                <w:sz w:val="28"/>
                <w:szCs w:val="28"/>
              </w:rPr>
            </w:pPr>
            <w:r w:rsidRPr="00A605F8">
              <w:rPr>
                <w:rFonts w:ascii="Times New Roman" w:hAnsi="Times New Roman" w:cs="Times New Roman"/>
                <w:color w:val="000000" w:themeColor="text1"/>
                <w:sz w:val="28"/>
                <w:szCs w:val="28"/>
              </w:rPr>
              <w:t xml:space="preserve"> Học sinh nắm vững kiến thức về </w:t>
            </w:r>
            <w:r w:rsidRPr="00A605F8">
              <w:rPr>
                <w:rFonts w:ascii="Times New Roman" w:hAnsi="Times New Roman" w:cs="Times New Roman"/>
                <w:sz w:val="28"/>
                <w:szCs w:val="28"/>
              </w:rPr>
              <w:t>ba dạng thông tin thường gặp. Nêu được thông tin đã nhận, xử lí thông tin, kết quả của xử lí thông tin trong câu hỏi của giáo viên.</w:t>
            </w:r>
          </w:p>
          <w:p w14:paraId="697AAE18" w14:textId="77777777" w:rsidR="00446B9E" w:rsidRPr="00A605F8" w:rsidRDefault="00446B9E" w:rsidP="00F575E3">
            <w:pPr>
              <w:spacing w:before="0" w:after="60"/>
              <w:rPr>
                <w:rFonts w:ascii="Times New Roman" w:hAnsi="Times New Roman" w:cs="Times New Roman"/>
                <w:color w:val="000000" w:themeColor="text1"/>
                <w:sz w:val="28"/>
                <w:szCs w:val="28"/>
              </w:rPr>
            </w:pPr>
            <w:r w:rsidRPr="00A605F8">
              <w:rPr>
                <w:rFonts w:ascii="Times New Roman" w:hAnsi="Times New Roman" w:cs="Times New Roman"/>
                <w:color w:val="000000" w:themeColor="text1"/>
                <w:sz w:val="28"/>
                <w:szCs w:val="28"/>
              </w:rPr>
              <w:t>Phát huy NL “tự chủ, tự học”, PC “nhân ái, chăm chỉ, trách nhiệm”</w:t>
            </w:r>
          </w:p>
          <w:p w14:paraId="2275B419" w14:textId="77777777" w:rsidR="00446B9E" w:rsidRPr="00A605F8" w:rsidRDefault="00446B9E" w:rsidP="00F575E3">
            <w:pPr>
              <w:spacing w:before="0" w:after="60"/>
              <w:rPr>
                <w:rFonts w:ascii="Times New Roman" w:hAnsi="Times New Roman" w:cs="Times New Roman"/>
                <w:b/>
                <w:sz w:val="28"/>
                <w:szCs w:val="28"/>
              </w:rPr>
            </w:pPr>
            <w:r w:rsidRPr="00A605F8">
              <w:rPr>
                <w:rFonts w:ascii="Times New Roman" w:hAnsi="Times New Roman" w:cs="Times New Roman"/>
                <w:sz w:val="28"/>
                <w:szCs w:val="28"/>
              </w:rPr>
              <w:t>Sản phẩm: Câu trả lời của học sinh và kết quả cuối trò chơi.</w:t>
            </w:r>
            <w:r w:rsidRPr="00A605F8">
              <w:rPr>
                <w:rFonts w:ascii="Times New Roman" w:hAnsi="Times New Roman" w:cs="Times New Roman"/>
                <w:sz w:val="28"/>
                <w:szCs w:val="28"/>
              </w:rPr>
              <w:br/>
              <w:t>PP/KTDH: Trực quan, trò chơi, hội thoại có hướng dẫn.</w:t>
            </w:r>
            <w:r w:rsidRPr="00A605F8">
              <w:rPr>
                <w:rFonts w:ascii="Times New Roman" w:hAnsi="Times New Roman" w:cs="Times New Roman"/>
                <w:sz w:val="28"/>
                <w:szCs w:val="28"/>
              </w:rPr>
              <w:br/>
              <w:t>PP/CCĐG: câu trả lời của học sinh, kết quả hiển thị sau mỗi câu hỏi và khi kết thúc trò chơi.</w:t>
            </w:r>
          </w:p>
        </w:tc>
      </w:tr>
      <w:tr w:rsidR="00446B9E" w:rsidRPr="00A605F8" w14:paraId="57560345" w14:textId="77777777" w:rsidTr="00F575E3">
        <w:tc>
          <w:tcPr>
            <w:tcW w:w="4675" w:type="dxa"/>
            <w:vAlign w:val="center"/>
          </w:tcPr>
          <w:p w14:paraId="25B42B51" w14:textId="77777777" w:rsidR="00446B9E" w:rsidRPr="00A605F8" w:rsidRDefault="00446B9E" w:rsidP="00F575E3">
            <w:pPr>
              <w:pStyle w:val="NormalWeb"/>
              <w:spacing w:before="0" w:beforeAutospacing="0" w:after="60" w:afterAutospacing="0"/>
              <w:jc w:val="center"/>
              <w:rPr>
                <w:b/>
                <w:sz w:val="28"/>
                <w:szCs w:val="28"/>
              </w:rPr>
            </w:pPr>
            <w:r w:rsidRPr="00A605F8">
              <w:rPr>
                <w:b/>
                <w:sz w:val="28"/>
                <w:szCs w:val="28"/>
              </w:rPr>
              <w:t>Hoạt động của GV</w:t>
            </w:r>
          </w:p>
        </w:tc>
        <w:tc>
          <w:tcPr>
            <w:tcW w:w="4675" w:type="dxa"/>
            <w:vAlign w:val="center"/>
          </w:tcPr>
          <w:p w14:paraId="0BEE7D9F" w14:textId="77777777" w:rsidR="00446B9E" w:rsidRPr="00A605F8" w:rsidRDefault="00446B9E" w:rsidP="00F575E3">
            <w:pPr>
              <w:pStyle w:val="NormalWeb"/>
              <w:spacing w:before="0" w:beforeAutospacing="0" w:after="60" w:afterAutospacing="0"/>
              <w:jc w:val="center"/>
              <w:rPr>
                <w:b/>
                <w:sz w:val="28"/>
                <w:szCs w:val="28"/>
              </w:rPr>
            </w:pPr>
            <w:r w:rsidRPr="00A605F8">
              <w:rPr>
                <w:b/>
                <w:sz w:val="28"/>
                <w:szCs w:val="28"/>
              </w:rPr>
              <w:t>Hoạt động của HS</w:t>
            </w:r>
          </w:p>
        </w:tc>
      </w:tr>
      <w:tr w:rsidR="00446B9E" w:rsidRPr="00A605F8" w14:paraId="239B2912" w14:textId="77777777" w:rsidTr="00F575E3">
        <w:tc>
          <w:tcPr>
            <w:tcW w:w="4675" w:type="dxa"/>
          </w:tcPr>
          <w:p w14:paraId="19C844FC"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r w:rsidRPr="00A605F8">
              <w:rPr>
                <w:rFonts w:ascii="Times New Roman" w:hAnsi="Times New Roman" w:cs="Times New Roman"/>
                <w:color w:val="000000" w:themeColor="text1"/>
                <w:sz w:val="28"/>
                <w:szCs w:val="28"/>
              </w:rPr>
              <w:lastRenderedPageBreak/>
              <w:t>- Tổ chức cho học sinh tham gia trò chơi bằng phần mềm Kahoot.</w:t>
            </w:r>
          </w:p>
          <w:p w14:paraId="330B45FF"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r w:rsidRPr="00A605F8">
              <w:rPr>
                <w:rFonts w:ascii="Times New Roman" w:hAnsi="Times New Roman" w:cs="Times New Roman"/>
                <w:color w:val="000000" w:themeColor="text1"/>
                <w:sz w:val="28"/>
                <w:szCs w:val="28"/>
              </w:rPr>
              <w:t>- Sau mỗi câu hỏi giáo viên gợi ý cho học sinh nhận xét phần trả lời của bạn.</w:t>
            </w:r>
          </w:p>
          <w:p w14:paraId="5289284B"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r w:rsidRPr="00A605F8">
              <w:rPr>
                <w:rFonts w:ascii="Times New Roman" w:hAnsi="Times New Roman" w:cs="Times New Roman"/>
                <w:color w:val="000000" w:themeColor="text1"/>
                <w:sz w:val="28"/>
                <w:szCs w:val="28"/>
              </w:rPr>
              <w:t xml:space="preserve">- Giáo viên nhận xét và chốt các nội dung cần thiết </w:t>
            </w:r>
            <w:r w:rsidRPr="00A605F8">
              <w:rPr>
                <w:rFonts w:ascii="Times New Roman" w:hAnsi="Times New Roman" w:cs="Times New Roman"/>
                <w:i/>
                <w:color w:val="000000" w:themeColor="text1"/>
                <w:sz w:val="28"/>
                <w:szCs w:val="28"/>
              </w:rPr>
              <w:t>(giáo dục cho học sinh về ý thức trách nhiệm, lòng nhân ái, khi biết nhường đường cho xe cứu thương, hỗ trợ cho người nghèo, tuân thủ luật giao thông),</w:t>
            </w:r>
            <w:r w:rsidRPr="00A605F8">
              <w:rPr>
                <w:rFonts w:ascii="Times New Roman" w:hAnsi="Times New Roman" w:cs="Times New Roman"/>
                <w:color w:val="000000" w:themeColor="text1"/>
                <w:sz w:val="28"/>
                <w:szCs w:val="28"/>
              </w:rPr>
              <w:t xml:space="preserve"> rút ra những điều cần ghi nhớ.</w:t>
            </w:r>
          </w:p>
          <w:p w14:paraId="72DBAB39"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b/>
                <w:color w:val="000000" w:themeColor="text1"/>
                <w:sz w:val="28"/>
                <w:szCs w:val="28"/>
              </w:rPr>
            </w:pPr>
            <w:r w:rsidRPr="00A605F8">
              <w:rPr>
                <w:rFonts w:ascii="Times New Roman" w:hAnsi="Times New Roman" w:cs="Times New Roman"/>
                <w:b/>
                <w:color w:val="000000" w:themeColor="text1"/>
                <w:sz w:val="28"/>
                <w:szCs w:val="28"/>
              </w:rPr>
              <w:t xml:space="preserve">Xử lí thông tin và kết quả của xử lí thông tin là rất quan trọng và có nhiều ý nghĩa trong cuộc sống.  </w:t>
            </w:r>
          </w:p>
        </w:tc>
        <w:tc>
          <w:tcPr>
            <w:tcW w:w="4675" w:type="dxa"/>
          </w:tcPr>
          <w:p w14:paraId="70448BB6"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r w:rsidRPr="00A605F8">
              <w:rPr>
                <w:rFonts w:ascii="Times New Roman" w:hAnsi="Times New Roman" w:cs="Times New Roman"/>
                <w:color w:val="000000" w:themeColor="text1"/>
                <w:sz w:val="28"/>
                <w:szCs w:val="28"/>
              </w:rPr>
              <w:t>- Tham gia trò chơi</w:t>
            </w:r>
          </w:p>
          <w:p w14:paraId="10B0B570"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p>
          <w:p w14:paraId="662D47F3"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r w:rsidRPr="00A605F8">
              <w:rPr>
                <w:rFonts w:ascii="Times New Roman" w:hAnsi="Times New Roman" w:cs="Times New Roman"/>
                <w:color w:val="000000" w:themeColor="text1"/>
                <w:sz w:val="28"/>
                <w:szCs w:val="28"/>
              </w:rPr>
              <w:t>- Nhận xét phần trả lời của bạn</w:t>
            </w:r>
          </w:p>
          <w:p w14:paraId="722E334E"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p>
          <w:p w14:paraId="7173251A"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r w:rsidRPr="00A605F8">
              <w:rPr>
                <w:rFonts w:ascii="Times New Roman" w:hAnsi="Times New Roman" w:cs="Times New Roman"/>
                <w:color w:val="000000" w:themeColor="text1"/>
                <w:sz w:val="28"/>
                <w:szCs w:val="28"/>
              </w:rPr>
              <w:t>- Nghe và rút ra các ghi nhớ cần thiết.</w:t>
            </w:r>
          </w:p>
          <w:p w14:paraId="69635AB1"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p>
        </w:tc>
      </w:tr>
      <w:tr w:rsidR="00446B9E" w:rsidRPr="00A605F8" w14:paraId="66E1F9BA" w14:textId="77777777" w:rsidTr="00F575E3">
        <w:tc>
          <w:tcPr>
            <w:tcW w:w="9350" w:type="dxa"/>
            <w:gridSpan w:val="2"/>
          </w:tcPr>
          <w:p w14:paraId="1283592E" w14:textId="77777777" w:rsidR="00446B9E" w:rsidRPr="00A605F8" w:rsidRDefault="00446B9E" w:rsidP="00F575E3">
            <w:pPr>
              <w:widowControl w:val="0"/>
              <w:pBdr>
                <w:top w:val="nil"/>
                <w:left w:val="nil"/>
                <w:bottom w:val="nil"/>
                <w:right w:val="nil"/>
                <w:between w:val="nil"/>
              </w:pBdr>
              <w:spacing w:before="0" w:after="60"/>
              <w:jc w:val="center"/>
              <w:rPr>
                <w:rFonts w:ascii="Times New Roman" w:hAnsi="Times New Roman" w:cs="Times New Roman"/>
                <w:b/>
                <w:sz w:val="28"/>
                <w:szCs w:val="28"/>
              </w:rPr>
            </w:pPr>
            <w:r w:rsidRPr="00A605F8">
              <w:rPr>
                <w:rFonts w:ascii="Times New Roman" w:hAnsi="Times New Roman" w:cs="Times New Roman"/>
                <w:b/>
                <w:sz w:val="28"/>
                <w:szCs w:val="28"/>
              </w:rPr>
              <w:t xml:space="preserve">Hoạt động 4: Vận dụng </w:t>
            </w:r>
          </w:p>
          <w:p w14:paraId="5400F1AE" w14:textId="77777777" w:rsidR="00446B9E" w:rsidRPr="00A605F8" w:rsidRDefault="00446B9E" w:rsidP="00F575E3">
            <w:pPr>
              <w:widowControl w:val="0"/>
              <w:spacing w:before="0" w:after="60"/>
              <w:rPr>
                <w:rFonts w:ascii="Times New Roman" w:hAnsi="Times New Roman" w:cs="Times New Roman"/>
                <w:sz w:val="28"/>
                <w:szCs w:val="28"/>
              </w:rPr>
            </w:pPr>
            <w:r w:rsidRPr="00A605F8">
              <w:rPr>
                <w:rFonts w:ascii="Times New Roman" w:hAnsi="Times New Roman" w:cs="Times New Roman"/>
                <w:b/>
                <w:sz w:val="28"/>
                <w:szCs w:val="28"/>
              </w:rPr>
              <w:t>Mục tiêu</w:t>
            </w:r>
            <w:r w:rsidRPr="00A605F8">
              <w:rPr>
                <w:rFonts w:ascii="Times New Roman" w:hAnsi="Times New Roman" w:cs="Times New Roman"/>
                <w:sz w:val="28"/>
                <w:szCs w:val="28"/>
              </w:rPr>
              <w:t xml:space="preserve">: Học sinh biết vận dụng kiến thức vào các tình huống trong thực tiễn. </w:t>
            </w:r>
          </w:p>
          <w:p w14:paraId="4344945A" w14:textId="77777777" w:rsidR="00446B9E" w:rsidRPr="00A605F8" w:rsidRDefault="00446B9E" w:rsidP="00F575E3">
            <w:pPr>
              <w:widowControl w:val="0"/>
              <w:spacing w:before="0" w:after="60"/>
              <w:rPr>
                <w:rFonts w:ascii="Times New Roman" w:hAnsi="Times New Roman" w:cs="Times New Roman"/>
                <w:sz w:val="28"/>
                <w:szCs w:val="28"/>
              </w:rPr>
            </w:pPr>
            <w:r w:rsidRPr="00A605F8">
              <w:rPr>
                <w:rFonts w:ascii="Times New Roman" w:hAnsi="Times New Roman" w:cs="Times New Roman"/>
                <w:color w:val="000000" w:themeColor="text1"/>
                <w:sz w:val="28"/>
                <w:szCs w:val="28"/>
              </w:rPr>
              <w:t>Phát huy NL “tự chủ, tự học, giải quyết vấn đề, sáng tạo”, PC “nhân ái, chăm chỉ, trách nhiệm”</w:t>
            </w:r>
          </w:p>
          <w:p w14:paraId="38FC0900" w14:textId="77777777" w:rsidR="00446B9E" w:rsidRPr="00A605F8" w:rsidRDefault="00446B9E" w:rsidP="00F575E3">
            <w:pPr>
              <w:widowControl w:val="0"/>
              <w:spacing w:before="0" w:after="60"/>
              <w:rPr>
                <w:rFonts w:ascii="Times New Roman" w:hAnsi="Times New Roman" w:cs="Times New Roman"/>
                <w:sz w:val="28"/>
                <w:szCs w:val="28"/>
              </w:rPr>
            </w:pPr>
            <w:r w:rsidRPr="00A605F8">
              <w:rPr>
                <w:rFonts w:ascii="Times New Roman" w:hAnsi="Times New Roman" w:cs="Times New Roman"/>
                <w:sz w:val="28"/>
                <w:szCs w:val="28"/>
              </w:rPr>
              <w:t>Nắm chắc kiến thức sau bài học.</w:t>
            </w:r>
          </w:p>
          <w:p w14:paraId="37F229B4" w14:textId="77777777" w:rsidR="00446B9E" w:rsidRPr="00A605F8" w:rsidRDefault="00446B9E" w:rsidP="00F575E3">
            <w:pPr>
              <w:widowControl w:val="0"/>
              <w:spacing w:before="0" w:after="60"/>
              <w:rPr>
                <w:rFonts w:ascii="Times New Roman" w:hAnsi="Times New Roman" w:cs="Times New Roman"/>
                <w:sz w:val="28"/>
                <w:szCs w:val="28"/>
              </w:rPr>
            </w:pPr>
            <w:r w:rsidRPr="00A605F8">
              <w:rPr>
                <w:rFonts w:ascii="Times New Roman" w:hAnsi="Times New Roman" w:cs="Times New Roman"/>
                <w:sz w:val="28"/>
                <w:szCs w:val="28"/>
              </w:rPr>
              <w:t>Sản phẩm: Câu trả lời về xử lí thông tin thu nhận và kết quả xử lí thông tin của học sinh.</w:t>
            </w:r>
          </w:p>
          <w:p w14:paraId="6036BD06" w14:textId="77777777" w:rsidR="00446B9E" w:rsidRPr="00A605F8" w:rsidRDefault="00446B9E" w:rsidP="00F575E3">
            <w:pPr>
              <w:spacing w:before="0" w:after="60"/>
              <w:rPr>
                <w:rFonts w:ascii="Times New Roman" w:hAnsi="Times New Roman" w:cs="Times New Roman"/>
                <w:sz w:val="28"/>
                <w:szCs w:val="28"/>
              </w:rPr>
            </w:pPr>
            <w:r w:rsidRPr="00A605F8">
              <w:rPr>
                <w:rFonts w:ascii="Times New Roman" w:hAnsi="Times New Roman" w:cs="Times New Roman"/>
                <w:sz w:val="28"/>
                <w:szCs w:val="28"/>
              </w:rPr>
              <w:t>PP/KTDH: Hợp tác, nêu và giải quyết vấn đề. Hội thoại có hướng dẫn.</w:t>
            </w:r>
          </w:p>
          <w:p w14:paraId="2EFE78D4"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PP/CCĐG: Qua cách đặt vấn đề và cách giải quyết vấn đề của học sinh. Phần nhận xét lẫn nhau.</w:t>
            </w:r>
          </w:p>
          <w:p w14:paraId="736E3B33"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color w:val="000000" w:themeColor="text1"/>
                <w:sz w:val="28"/>
                <w:szCs w:val="28"/>
              </w:rPr>
            </w:pPr>
            <w:r w:rsidRPr="00A605F8">
              <w:rPr>
                <w:rFonts w:ascii="Times New Roman" w:hAnsi="Times New Roman" w:cs="Times New Roman"/>
                <w:sz w:val="28"/>
                <w:szCs w:val="28"/>
              </w:rPr>
              <w:t>Đánh giá qua phiếu học tập.</w:t>
            </w:r>
          </w:p>
        </w:tc>
      </w:tr>
      <w:tr w:rsidR="00446B9E" w:rsidRPr="00A605F8" w14:paraId="06B1FFE5" w14:textId="77777777" w:rsidTr="00F575E3">
        <w:tc>
          <w:tcPr>
            <w:tcW w:w="4675" w:type="dxa"/>
            <w:vAlign w:val="center"/>
          </w:tcPr>
          <w:p w14:paraId="06364B7C" w14:textId="77777777" w:rsidR="00446B9E" w:rsidRPr="00A605F8" w:rsidRDefault="00446B9E" w:rsidP="00F575E3">
            <w:pPr>
              <w:pStyle w:val="NormalWeb"/>
              <w:spacing w:before="0" w:beforeAutospacing="0" w:after="60" w:afterAutospacing="0"/>
              <w:jc w:val="center"/>
              <w:rPr>
                <w:b/>
                <w:sz w:val="28"/>
                <w:szCs w:val="28"/>
              </w:rPr>
            </w:pPr>
            <w:r w:rsidRPr="00A605F8">
              <w:rPr>
                <w:b/>
                <w:sz w:val="28"/>
                <w:szCs w:val="28"/>
              </w:rPr>
              <w:t>Hoạt động của GV</w:t>
            </w:r>
          </w:p>
        </w:tc>
        <w:tc>
          <w:tcPr>
            <w:tcW w:w="4675" w:type="dxa"/>
            <w:vAlign w:val="center"/>
          </w:tcPr>
          <w:p w14:paraId="6BFA91A3" w14:textId="77777777" w:rsidR="00446B9E" w:rsidRPr="00A605F8" w:rsidRDefault="00446B9E" w:rsidP="00F575E3">
            <w:pPr>
              <w:pStyle w:val="NormalWeb"/>
              <w:spacing w:before="0" w:beforeAutospacing="0" w:after="60" w:afterAutospacing="0"/>
              <w:jc w:val="center"/>
              <w:rPr>
                <w:b/>
                <w:sz w:val="28"/>
                <w:szCs w:val="28"/>
              </w:rPr>
            </w:pPr>
            <w:r w:rsidRPr="00A605F8">
              <w:rPr>
                <w:b/>
                <w:sz w:val="28"/>
                <w:szCs w:val="28"/>
              </w:rPr>
              <w:t>Hoạt động của HS</w:t>
            </w:r>
          </w:p>
        </w:tc>
      </w:tr>
      <w:tr w:rsidR="00446B9E" w:rsidRPr="00A605F8" w14:paraId="46266A06" w14:textId="77777777" w:rsidTr="00F575E3">
        <w:tc>
          <w:tcPr>
            <w:tcW w:w="4675" w:type="dxa"/>
          </w:tcPr>
          <w:p w14:paraId="75B2BA65"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Tổ chức cho học sinh thảo luận nhóm 4 với nội dung: mỗi bạn nêu một thông tin đã hoặc sẽ tiếp nhận trong thực tế. Nêu cách bạn xử lí thông tin và kết quả của việc xử lí thông tin.</w:t>
            </w:r>
          </w:p>
          <w:p w14:paraId="64A5BC76"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Củng cố:</w:t>
            </w:r>
          </w:p>
          <w:p w14:paraId="453BD9CD"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Phát phiếu học tập số 2, yêu cầu hs thực hiện phiếu luyện tập.</w:t>
            </w:r>
          </w:p>
        </w:tc>
        <w:tc>
          <w:tcPr>
            <w:tcW w:w="4675" w:type="dxa"/>
          </w:tcPr>
          <w:p w14:paraId="241F6CA2"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Tham gia thảo luận theo yêu cầu.</w:t>
            </w:r>
          </w:p>
          <w:p w14:paraId="6497508D"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p>
          <w:p w14:paraId="1BFA18ED"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p>
          <w:p w14:paraId="649AFE8F"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p>
          <w:p w14:paraId="29249236"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p>
          <w:p w14:paraId="7B09E86C" w14:textId="77777777" w:rsidR="00446B9E" w:rsidRPr="00A605F8" w:rsidRDefault="00446B9E" w:rsidP="00F575E3">
            <w:pPr>
              <w:widowControl w:val="0"/>
              <w:pBdr>
                <w:top w:val="nil"/>
                <w:left w:val="nil"/>
                <w:bottom w:val="nil"/>
                <w:right w:val="nil"/>
                <w:between w:val="nil"/>
              </w:pBdr>
              <w:spacing w:before="0" w:after="60"/>
              <w:rPr>
                <w:rFonts w:ascii="Times New Roman" w:hAnsi="Times New Roman" w:cs="Times New Roman"/>
                <w:sz w:val="28"/>
                <w:szCs w:val="28"/>
              </w:rPr>
            </w:pPr>
            <w:r w:rsidRPr="00A605F8">
              <w:rPr>
                <w:rFonts w:ascii="Times New Roman" w:hAnsi="Times New Roman" w:cs="Times New Roman"/>
                <w:sz w:val="28"/>
                <w:szCs w:val="28"/>
              </w:rPr>
              <w:t>- Thực hiện phiếu luyện tập.</w:t>
            </w:r>
          </w:p>
        </w:tc>
      </w:tr>
    </w:tbl>
    <w:p w14:paraId="4ABE4C82" w14:textId="77777777" w:rsidR="00446B9E" w:rsidRPr="00A605F8" w:rsidRDefault="00446B9E" w:rsidP="00446B9E">
      <w:pPr>
        <w:pBdr>
          <w:top w:val="nil"/>
          <w:left w:val="nil"/>
          <w:bottom w:val="nil"/>
          <w:right w:val="nil"/>
          <w:between w:val="nil"/>
        </w:pBdr>
        <w:spacing w:before="0" w:after="0" w:line="360" w:lineRule="auto"/>
        <w:jc w:val="both"/>
        <w:rPr>
          <w:rFonts w:ascii="Times New Roman" w:eastAsia="Times New Roman" w:hAnsi="Times New Roman" w:cs="Times New Roman"/>
          <w:b/>
          <w:color w:val="000000"/>
          <w:sz w:val="28"/>
          <w:szCs w:val="28"/>
        </w:rPr>
      </w:pPr>
      <w:r w:rsidRPr="00A605F8">
        <w:rPr>
          <w:rFonts w:ascii="Times New Roman" w:eastAsia="Times New Roman" w:hAnsi="Times New Roman" w:cs="Times New Roman"/>
          <w:b/>
          <w:color w:val="000000"/>
          <w:sz w:val="28"/>
          <w:szCs w:val="28"/>
        </w:rPr>
        <w:t>D. Điều chỉnh sau bài dạy .</w:t>
      </w:r>
    </w:p>
    <w:p w14:paraId="0189F963" w14:textId="77777777" w:rsidR="00446B9E" w:rsidRPr="00A605F8" w:rsidRDefault="00446B9E" w:rsidP="00446B9E">
      <w:pPr>
        <w:pBdr>
          <w:top w:val="nil"/>
          <w:left w:val="nil"/>
          <w:bottom w:val="nil"/>
          <w:right w:val="nil"/>
          <w:between w:val="nil"/>
        </w:pBdr>
        <w:tabs>
          <w:tab w:val="left" w:pos="9356"/>
        </w:tabs>
        <w:spacing w:before="0" w:after="0" w:line="360" w:lineRule="auto"/>
        <w:jc w:val="both"/>
        <w:rPr>
          <w:rFonts w:ascii="Times New Roman" w:eastAsia="Times New Roman" w:hAnsi="Times New Roman" w:cs="Times New Roman"/>
          <w:sz w:val="28"/>
          <w:szCs w:val="28"/>
        </w:rPr>
      </w:pPr>
      <w:r w:rsidRPr="00A605F8">
        <w:rPr>
          <w:rFonts w:ascii="Times New Roman" w:eastAsia="Times New Roman" w:hAnsi="Times New Roman" w:cs="Times New Roman"/>
          <w:sz w:val="28"/>
          <w:szCs w:val="28"/>
        </w:rPr>
        <w:t>………………………………………………………………………………………</w:t>
      </w:r>
    </w:p>
    <w:p w14:paraId="2530FC7F" w14:textId="77777777" w:rsidR="00446B9E" w:rsidRPr="00A605F8" w:rsidRDefault="00446B9E" w:rsidP="00446B9E">
      <w:pPr>
        <w:spacing w:before="0" w:after="60"/>
        <w:jc w:val="center"/>
        <w:rPr>
          <w:rFonts w:ascii="Times New Roman" w:eastAsia="Times New Roman" w:hAnsi="Times New Roman" w:cs="Times New Roman"/>
          <w:b/>
          <w:sz w:val="28"/>
          <w:szCs w:val="28"/>
        </w:rPr>
      </w:pPr>
      <w:r w:rsidRPr="00A605F8">
        <w:rPr>
          <w:rFonts w:ascii="Times New Roman" w:eastAsia="Times New Roman" w:hAnsi="Times New Roman" w:cs="Times New Roman"/>
          <w:sz w:val="28"/>
          <w:szCs w:val="28"/>
        </w:rPr>
        <w:lastRenderedPageBreak/>
        <w:t>………………………………………………………………………………………………………………………………………………………………………………</w:t>
      </w:r>
    </w:p>
    <w:p w14:paraId="63534A16" w14:textId="77777777" w:rsidR="00446B9E" w:rsidRPr="00A605F8" w:rsidRDefault="00446B9E" w:rsidP="00446B9E">
      <w:pPr>
        <w:spacing w:before="0" w:after="60"/>
        <w:jc w:val="center"/>
        <w:rPr>
          <w:rFonts w:ascii="Times New Roman" w:eastAsia="Times New Roman" w:hAnsi="Times New Roman" w:cs="Times New Roman"/>
          <w:b/>
          <w:sz w:val="28"/>
          <w:szCs w:val="28"/>
        </w:rPr>
      </w:pPr>
    </w:p>
    <w:p w14:paraId="0D4E0AF2" w14:textId="77777777" w:rsidR="00446B9E" w:rsidRPr="00A605F8" w:rsidRDefault="00446B9E" w:rsidP="00446B9E">
      <w:pPr>
        <w:spacing w:before="0" w:after="60"/>
        <w:jc w:val="center"/>
        <w:rPr>
          <w:rFonts w:ascii="Times New Roman" w:eastAsia="Times New Roman" w:hAnsi="Times New Roman" w:cs="Times New Roman"/>
          <w:b/>
          <w:sz w:val="28"/>
          <w:szCs w:val="28"/>
        </w:rPr>
      </w:pPr>
    </w:p>
    <w:p w14:paraId="060692BA" w14:textId="77777777" w:rsidR="00446B9E" w:rsidRPr="00A605F8" w:rsidRDefault="00446B9E" w:rsidP="00446B9E">
      <w:pPr>
        <w:spacing w:before="0" w:after="60"/>
        <w:jc w:val="center"/>
        <w:rPr>
          <w:rFonts w:ascii="Times New Roman" w:eastAsia="Times New Roman" w:hAnsi="Times New Roman" w:cs="Times New Roman"/>
          <w:b/>
          <w:sz w:val="28"/>
          <w:szCs w:val="28"/>
        </w:rPr>
      </w:pPr>
    </w:p>
    <w:p w14:paraId="52D9B7B6" w14:textId="77777777" w:rsidR="00F54986" w:rsidRDefault="00F54986"/>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BD8E66" w14:textId="77777777" w:rsidR="008856B6" w:rsidRDefault="008856B6" w:rsidP="00833D60">
      <w:pPr>
        <w:spacing w:before="0" w:after="0"/>
      </w:pPr>
      <w:r>
        <w:separator/>
      </w:r>
    </w:p>
  </w:endnote>
  <w:endnote w:type="continuationSeparator" w:id="0">
    <w:p w14:paraId="3632F382" w14:textId="77777777" w:rsidR="008856B6" w:rsidRDefault="008856B6" w:rsidP="00833D6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D31E87" w14:textId="77777777" w:rsidR="00833D60" w:rsidRDefault="00833D6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BAF68" w14:textId="77777777" w:rsidR="00833D60" w:rsidRDefault="00833D60">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BB6D7" w14:textId="77777777" w:rsidR="00833D60" w:rsidRDefault="00833D6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65B0A4" w14:textId="77777777" w:rsidR="008856B6" w:rsidRDefault="008856B6" w:rsidP="00833D60">
      <w:pPr>
        <w:spacing w:before="0" w:after="0"/>
      </w:pPr>
      <w:r>
        <w:separator/>
      </w:r>
    </w:p>
  </w:footnote>
  <w:footnote w:type="continuationSeparator" w:id="0">
    <w:p w14:paraId="4217DEA1" w14:textId="77777777" w:rsidR="008856B6" w:rsidRDefault="008856B6" w:rsidP="00833D60">
      <w:pPr>
        <w:spacing w:before="0"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979F0" w14:textId="77777777" w:rsidR="00833D60" w:rsidRDefault="00833D6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DEA1B" w14:textId="042F31D0" w:rsidR="00833D60" w:rsidRDefault="00833D60">
    <w:pPr>
      <w:pStyle w:val="Header"/>
    </w:pPr>
    <w:r w:rsidRPr="00833D60">
      <w:t>GV: Nguyễn Thị Kim Quy</w:t>
    </w:r>
    <w:r w:rsidRPr="00833D60">
      <w:tab/>
    </w:r>
    <w:r w:rsidRPr="00833D60">
      <w:tab/>
      <w:t>Trường TH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B2EE1" w14:textId="77777777" w:rsidR="00833D60" w:rsidRDefault="00833D6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B9E"/>
    <w:rsid w:val="001F12BB"/>
    <w:rsid w:val="003D477F"/>
    <w:rsid w:val="003F1E00"/>
    <w:rsid w:val="00446B9E"/>
    <w:rsid w:val="006C4ACC"/>
    <w:rsid w:val="00833D60"/>
    <w:rsid w:val="008856B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B87DF"/>
  <w15:chartTrackingRefBased/>
  <w15:docId w15:val="{F0053F5D-8A1A-46BA-A8FE-565041E77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446B9E"/>
    <w:pPr>
      <w:spacing w:before="120" w:after="120" w:line="240" w:lineRule="auto"/>
    </w:pPr>
    <w:rPr>
      <w:rFonts w:ascii="Calibri" w:eastAsia="Calibri" w:hAnsi="Calibri" w:cs="Calibri"/>
      <w:sz w:val="22"/>
    </w:rPr>
  </w:style>
  <w:style w:type="paragraph" w:styleId="Heading1">
    <w:name w:val="heading 1"/>
    <w:basedOn w:val="Normal"/>
    <w:next w:val="Normal"/>
    <w:link w:val="Heading1Char"/>
    <w:uiPriority w:val="9"/>
    <w:qFormat/>
    <w:rsid w:val="00446B9E"/>
    <w:pPr>
      <w:keepNext/>
      <w:keepLines/>
      <w:spacing w:before="360" w:after="80" w:line="259" w:lineRule="auto"/>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46B9E"/>
    <w:pPr>
      <w:keepNext/>
      <w:keepLines/>
      <w:spacing w:before="160" w:after="80" w:line="259"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46B9E"/>
    <w:pPr>
      <w:keepNext/>
      <w:keepLines/>
      <w:spacing w:before="160" w:after="80" w:line="259" w:lineRule="auto"/>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46B9E"/>
    <w:pPr>
      <w:keepNext/>
      <w:keepLines/>
      <w:spacing w:before="80" w:after="40" w:line="259" w:lineRule="auto"/>
      <w:outlineLvl w:val="3"/>
    </w:pPr>
    <w:rPr>
      <w:rFonts w:asciiTheme="minorHAnsi" w:eastAsiaTheme="majorEastAsia" w:hAnsiTheme="minorHAnsi" w:cstheme="majorBidi"/>
      <w:i/>
      <w:iCs/>
      <w:color w:val="2F5496" w:themeColor="accent1" w:themeShade="BF"/>
      <w:sz w:val="24"/>
    </w:rPr>
  </w:style>
  <w:style w:type="paragraph" w:styleId="Heading5">
    <w:name w:val="heading 5"/>
    <w:basedOn w:val="Normal"/>
    <w:next w:val="Normal"/>
    <w:link w:val="Heading5Char"/>
    <w:uiPriority w:val="9"/>
    <w:semiHidden/>
    <w:unhideWhenUsed/>
    <w:qFormat/>
    <w:rsid w:val="00446B9E"/>
    <w:pPr>
      <w:keepNext/>
      <w:keepLines/>
      <w:spacing w:before="80" w:after="40" w:line="259" w:lineRule="auto"/>
      <w:outlineLvl w:val="4"/>
    </w:pPr>
    <w:rPr>
      <w:rFonts w:asciiTheme="minorHAnsi" w:eastAsiaTheme="majorEastAsia" w:hAnsiTheme="minorHAnsi" w:cstheme="majorBidi"/>
      <w:color w:val="2F5496" w:themeColor="accent1" w:themeShade="BF"/>
      <w:sz w:val="24"/>
    </w:rPr>
  </w:style>
  <w:style w:type="paragraph" w:styleId="Heading6">
    <w:name w:val="heading 6"/>
    <w:basedOn w:val="Normal"/>
    <w:next w:val="Normal"/>
    <w:link w:val="Heading6Char"/>
    <w:uiPriority w:val="9"/>
    <w:semiHidden/>
    <w:unhideWhenUsed/>
    <w:qFormat/>
    <w:rsid w:val="00446B9E"/>
    <w:pPr>
      <w:keepNext/>
      <w:keepLines/>
      <w:spacing w:before="40" w:after="0" w:line="259" w:lineRule="auto"/>
      <w:outlineLvl w:val="5"/>
    </w:pPr>
    <w:rPr>
      <w:rFonts w:asciiTheme="minorHAnsi" w:eastAsiaTheme="majorEastAsia" w:hAnsiTheme="minorHAnsi" w:cstheme="majorBidi"/>
      <w:i/>
      <w:iCs/>
      <w:color w:val="595959" w:themeColor="text1" w:themeTint="A6"/>
      <w:sz w:val="24"/>
    </w:rPr>
  </w:style>
  <w:style w:type="paragraph" w:styleId="Heading7">
    <w:name w:val="heading 7"/>
    <w:basedOn w:val="Normal"/>
    <w:next w:val="Normal"/>
    <w:link w:val="Heading7Char"/>
    <w:uiPriority w:val="9"/>
    <w:semiHidden/>
    <w:unhideWhenUsed/>
    <w:qFormat/>
    <w:rsid w:val="00446B9E"/>
    <w:pPr>
      <w:keepNext/>
      <w:keepLines/>
      <w:spacing w:before="40" w:after="0" w:line="259" w:lineRule="auto"/>
      <w:outlineLvl w:val="6"/>
    </w:pPr>
    <w:rPr>
      <w:rFonts w:asciiTheme="minorHAnsi" w:eastAsiaTheme="majorEastAsia" w:hAnsiTheme="minorHAnsi" w:cstheme="majorBidi"/>
      <w:color w:val="595959" w:themeColor="text1" w:themeTint="A6"/>
      <w:sz w:val="24"/>
    </w:rPr>
  </w:style>
  <w:style w:type="paragraph" w:styleId="Heading8">
    <w:name w:val="heading 8"/>
    <w:basedOn w:val="Normal"/>
    <w:next w:val="Normal"/>
    <w:link w:val="Heading8Char"/>
    <w:uiPriority w:val="9"/>
    <w:semiHidden/>
    <w:unhideWhenUsed/>
    <w:qFormat/>
    <w:rsid w:val="00446B9E"/>
    <w:pPr>
      <w:keepNext/>
      <w:keepLines/>
      <w:spacing w:before="0" w:after="0" w:line="259" w:lineRule="auto"/>
      <w:outlineLvl w:val="7"/>
    </w:pPr>
    <w:rPr>
      <w:rFonts w:asciiTheme="minorHAnsi" w:eastAsiaTheme="majorEastAsia" w:hAnsiTheme="minorHAnsi" w:cstheme="majorBidi"/>
      <w:i/>
      <w:iCs/>
      <w:color w:val="272727" w:themeColor="text1" w:themeTint="D8"/>
      <w:sz w:val="24"/>
    </w:rPr>
  </w:style>
  <w:style w:type="paragraph" w:styleId="Heading9">
    <w:name w:val="heading 9"/>
    <w:basedOn w:val="Normal"/>
    <w:next w:val="Normal"/>
    <w:link w:val="Heading9Char"/>
    <w:uiPriority w:val="9"/>
    <w:semiHidden/>
    <w:unhideWhenUsed/>
    <w:qFormat/>
    <w:rsid w:val="00446B9E"/>
    <w:pPr>
      <w:keepNext/>
      <w:keepLines/>
      <w:spacing w:before="0" w:after="0" w:line="259" w:lineRule="auto"/>
      <w:outlineLvl w:val="8"/>
    </w:pPr>
    <w:rPr>
      <w:rFonts w:asciiTheme="minorHAnsi" w:eastAsiaTheme="majorEastAsia" w:hAnsiTheme="minorHAnsi" w:cstheme="majorBidi"/>
      <w:color w:val="272727" w:themeColor="text1" w:themeTint="D8"/>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B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46B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46B9E"/>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46B9E"/>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46B9E"/>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46B9E"/>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46B9E"/>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46B9E"/>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46B9E"/>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46B9E"/>
    <w:pPr>
      <w:spacing w:before="0"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46B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46B9E"/>
    <w:pPr>
      <w:numPr>
        <w:ilvl w:val="1"/>
      </w:numPr>
      <w:spacing w:before="0" w:after="160" w:line="259" w:lineRule="auto"/>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46B9E"/>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46B9E"/>
    <w:pPr>
      <w:spacing w:before="160" w:after="160" w:line="259" w:lineRule="auto"/>
      <w:jc w:val="center"/>
    </w:pPr>
    <w:rPr>
      <w:rFonts w:ascii="Times New Roman" w:eastAsiaTheme="minorHAnsi" w:hAnsi="Times New Roman" w:cstheme="minorBidi"/>
      <w:i/>
      <w:iCs/>
      <w:color w:val="404040" w:themeColor="text1" w:themeTint="BF"/>
      <w:sz w:val="24"/>
    </w:rPr>
  </w:style>
  <w:style w:type="character" w:customStyle="1" w:styleId="QuoteChar">
    <w:name w:val="Quote Char"/>
    <w:basedOn w:val="DefaultParagraphFont"/>
    <w:link w:val="Quote"/>
    <w:uiPriority w:val="29"/>
    <w:rsid w:val="00446B9E"/>
    <w:rPr>
      <w:i/>
      <w:iCs/>
      <w:color w:val="404040" w:themeColor="text1" w:themeTint="BF"/>
    </w:rPr>
  </w:style>
  <w:style w:type="paragraph" w:styleId="ListParagraph">
    <w:name w:val="List Paragraph"/>
    <w:basedOn w:val="Normal"/>
    <w:uiPriority w:val="34"/>
    <w:qFormat/>
    <w:rsid w:val="00446B9E"/>
    <w:pPr>
      <w:spacing w:before="0" w:after="160" w:line="259" w:lineRule="auto"/>
      <w:ind w:left="720"/>
      <w:contextualSpacing/>
    </w:pPr>
    <w:rPr>
      <w:rFonts w:ascii="Times New Roman" w:eastAsiaTheme="minorHAnsi" w:hAnsi="Times New Roman" w:cstheme="minorBidi"/>
      <w:sz w:val="24"/>
    </w:rPr>
  </w:style>
  <w:style w:type="character" w:styleId="IntenseEmphasis">
    <w:name w:val="Intense Emphasis"/>
    <w:basedOn w:val="DefaultParagraphFont"/>
    <w:uiPriority w:val="21"/>
    <w:qFormat/>
    <w:rsid w:val="00446B9E"/>
    <w:rPr>
      <w:i/>
      <w:iCs/>
      <w:color w:val="2F5496" w:themeColor="accent1" w:themeShade="BF"/>
    </w:rPr>
  </w:style>
  <w:style w:type="paragraph" w:styleId="IntenseQuote">
    <w:name w:val="Intense Quote"/>
    <w:basedOn w:val="Normal"/>
    <w:next w:val="Normal"/>
    <w:link w:val="IntenseQuoteChar"/>
    <w:uiPriority w:val="30"/>
    <w:qFormat/>
    <w:rsid w:val="00446B9E"/>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imes New Roman" w:eastAsiaTheme="minorHAnsi" w:hAnsi="Times New Roman" w:cstheme="minorBidi"/>
      <w:i/>
      <w:iCs/>
      <w:color w:val="2F5496" w:themeColor="accent1" w:themeShade="BF"/>
      <w:sz w:val="24"/>
    </w:rPr>
  </w:style>
  <w:style w:type="character" w:customStyle="1" w:styleId="IntenseQuoteChar">
    <w:name w:val="Intense Quote Char"/>
    <w:basedOn w:val="DefaultParagraphFont"/>
    <w:link w:val="IntenseQuote"/>
    <w:uiPriority w:val="30"/>
    <w:rsid w:val="00446B9E"/>
    <w:rPr>
      <w:i/>
      <w:iCs/>
      <w:color w:val="2F5496" w:themeColor="accent1" w:themeShade="BF"/>
    </w:rPr>
  </w:style>
  <w:style w:type="character" w:styleId="IntenseReference">
    <w:name w:val="Intense Reference"/>
    <w:basedOn w:val="DefaultParagraphFont"/>
    <w:uiPriority w:val="32"/>
    <w:qFormat/>
    <w:rsid w:val="00446B9E"/>
    <w:rPr>
      <w:b/>
      <w:bCs/>
      <w:smallCaps/>
      <w:color w:val="2F5496" w:themeColor="accent1" w:themeShade="BF"/>
      <w:spacing w:val="5"/>
    </w:rPr>
  </w:style>
  <w:style w:type="paragraph" w:styleId="NormalWeb">
    <w:name w:val="Normal (Web)"/>
    <w:basedOn w:val="Normal"/>
    <w:uiPriority w:val="99"/>
    <w:unhideWhenUsed/>
    <w:rsid w:val="00446B9E"/>
    <w:pPr>
      <w:spacing w:before="100" w:beforeAutospacing="1" w:after="100" w:afterAutospacing="1"/>
    </w:pPr>
    <w:rPr>
      <w:rFonts w:ascii="Times New Roman" w:eastAsia="Times New Roman" w:hAnsi="Times New Roman" w:cs="Times New Roman"/>
      <w:sz w:val="24"/>
      <w:szCs w:val="24"/>
    </w:rPr>
  </w:style>
  <w:style w:type="table" w:styleId="TableGrid">
    <w:name w:val="Table Grid"/>
    <w:basedOn w:val="TableNormal"/>
    <w:uiPriority w:val="39"/>
    <w:rsid w:val="00446B9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3D60"/>
    <w:pPr>
      <w:tabs>
        <w:tab w:val="center" w:pos="4680"/>
        <w:tab w:val="right" w:pos="9360"/>
      </w:tabs>
      <w:spacing w:before="0" w:after="0"/>
    </w:pPr>
  </w:style>
  <w:style w:type="character" w:customStyle="1" w:styleId="HeaderChar">
    <w:name w:val="Header Char"/>
    <w:basedOn w:val="DefaultParagraphFont"/>
    <w:link w:val="Header"/>
    <w:uiPriority w:val="99"/>
    <w:rsid w:val="00833D60"/>
    <w:rPr>
      <w:rFonts w:ascii="Calibri" w:eastAsia="Calibri" w:hAnsi="Calibri" w:cs="Calibri"/>
      <w:sz w:val="22"/>
    </w:rPr>
  </w:style>
  <w:style w:type="paragraph" w:styleId="Footer">
    <w:name w:val="footer"/>
    <w:basedOn w:val="Normal"/>
    <w:link w:val="FooterChar"/>
    <w:uiPriority w:val="99"/>
    <w:unhideWhenUsed/>
    <w:rsid w:val="00833D60"/>
    <w:pPr>
      <w:tabs>
        <w:tab w:val="center" w:pos="4680"/>
        <w:tab w:val="right" w:pos="9360"/>
      </w:tabs>
      <w:spacing w:before="0" w:after="0"/>
    </w:pPr>
  </w:style>
  <w:style w:type="character" w:customStyle="1" w:styleId="FooterChar">
    <w:name w:val="Footer Char"/>
    <w:basedOn w:val="DefaultParagraphFont"/>
    <w:link w:val="Footer"/>
    <w:uiPriority w:val="99"/>
    <w:rsid w:val="00833D60"/>
    <w:rPr>
      <w:rFonts w:ascii="Calibri" w:eastAsia="Calibri" w:hAnsi="Calibri" w:cs="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2025-04-22T06:21:00Z</dcterms:created>
  <dcterms:modified xsi:type="dcterms:W3CDTF">2025-04-22T12:46:00Z</dcterms:modified>
</cp:coreProperties>
</file>