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AAB2B" w14:textId="77777777" w:rsidR="00454898" w:rsidRDefault="00454898" w:rsidP="00454898">
      <w:pPr>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HOẠT ĐỘNG TRẢI NGHIỆM</w:t>
      </w:r>
    </w:p>
    <w:p w14:paraId="59853C9A" w14:textId="77777777" w:rsidR="00454898" w:rsidRDefault="00454898" w:rsidP="00454898">
      <w:pPr>
        <w:spacing w:after="0" w:line="240" w:lineRule="auto"/>
        <w:ind w:left="720" w:hanging="720"/>
        <w:jc w:val="center"/>
        <w:rPr>
          <w:rFonts w:ascii="Times New Roman" w:hAnsi="Times New Roman" w:cs="Times New Roman"/>
          <w:b/>
          <w:bCs/>
          <w:sz w:val="26"/>
          <w:szCs w:val="26"/>
          <w:lang w:val="nl-NL"/>
        </w:rPr>
      </w:pPr>
      <w:r>
        <w:rPr>
          <w:rFonts w:ascii="Times New Roman" w:eastAsia="Times New Roman" w:hAnsi="Times New Roman" w:cs="Times New Roman"/>
          <w:b/>
          <w:bCs/>
          <w:sz w:val="26"/>
          <w:szCs w:val="26"/>
          <w:lang w:val="nl-NL"/>
        </w:rPr>
        <w:t>Hoạt động trải nghiệm theo chủ đề</w:t>
      </w:r>
      <w:r>
        <w:rPr>
          <w:rFonts w:ascii="Times New Roman" w:hAnsi="Times New Roman" w:cs="Times New Roman"/>
          <w:b/>
          <w:bCs/>
          <w:sz w:val="26"/>
          <w:szCs w:val="26"/>
          <w:lang w:val="nl-NL"/>
        </w:rPr>
        <w:t xml:space="preserve">: </w:t>
      </w:r>
      <w:r>
        <w:rPr>
          <w:rFonts w:ascii="Times New Roman" w:hAnsi="Times New Roman" w:cs="Times New Roman"/>
          <w:b/>
          <w:sz w:val="26"/>
          <w:szCs w:val="26"/>
          <w:lang w:val="nl-NL"/>
        </w:rPr>
        <w:t>HÀNH ĐỘNG VÌ CỘNG ĐỒNG</w:t>
      </w:r>
    </w:p>
    <w:p w14:paraId="6772D1AF" w14:textId="77777777" w:rsidR="00454898" w:rsidRDefault="00454898" w:rsidP="00454898">
      <w:pPr>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I. YÊU CẦU CẦN ĐẠT:</w:t>
      </w:r>
    </w:p>
    <w:p w14:paraId="3AE31C70" w14:textId="77777777" w:rsidR="00454898" w:rsidRDefault="00454898" w:rsidP="00454898">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-HS </w:t>
      </w:r>
      <w:r>
        <w:rPr>
          <w:rFonts w:ascii="Times New Roman" w:hAnsi="Times New Roman" w:cs="Times New Roman"/>
          <w:sz w:val="26"/>
          <w:szCs w:val="26"/>
          <w:lang w:val="vi-VN"/>
        </w:rPr>
        <w:t>tìm hiểu được về các hoạt động xã hội ở địa phương em có thể tham gia.</w:t>
      </w:r>
      <w:r>
        <w:rPr>
          <w:rFonts w:ascii="Times New Roman" w:hAnsi="Times New Roman" w:cs="Times New Roman"/>
          <w:sz w:val="26"/>
          <w:szCs w:val="26"/>
          <w:lang w:val="nl-NL"/>
        </w:rPr>
        <w:t xml:space="preserve"> Lập </w:t>
      </w:r>
      <w:r>
        <w:rPr>
          <w:rFonts w:ascii="Times New Roman" w:hAnsi="Times New Roman" w:cs="Times New Roman"/>
          <w:sz w:val="26"/>
          <w:szCs w:val="26"/>
          <w:lang w:val="vi-VN"/>
        </w:rPr>
        <w:t xml:space="preserve">được </w:t>
      </w:r>
      <w:r>
        <w:rPr>
          <w:rFonts w:ascii="Times New Roman" w:hAnsi="Times New Roman" w:cs="Times New Roman"/>
          <w:sz w:val="26"/>
          <w:szCs w:val="26"/>
          <w:lang w:val="nl-NL"/>
        </w:rPr>
        <w:t>kế hoạch tham gia hoạt động xã hội ở địa phương</w:t>
      </w:r>
      <w:r>
        <w:rPr>
          <w:rFonts w:ascii="Times New Roman" w:hAnsi="Times New Roman" w:cs="Times New Roman"/>
          <w:sz w:val="26"/>
          <w:szCs w:val="26"/>
          <w:lang w:val="vi-VN"/>
        </w:rPr>
        <w:t>.</w:t>
      </w:r>
    </w:p>
    <w:p w14:paraId="35C6C3D0" w14:textId="77777777" w:rsidR="00454898" w:rsidRDefault="00454898" w:rsidP="00454898">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GB"/>
        </w:rPr>
        <w:t>-</w:t>
      </w:r>
      <w:r>
        <w:rPr>
          <w:rFonts w:ascii="Times New Roman" w:eastAsia="Times New Roman" w:hAnsi="Times New Roman" w:cs="Times New Roman"/>
          <w:sz w:val="26"/>
          <w:szCs w:val="26"/>
          <w:lang w:val="vi-VN"/>
        </w:rPr>
        <w:t xml:space="preserve"> Lập được kế hoạch tham gia hoạt động xã hội ở địa phương.</w:t>
      </w: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Tự tìm hiểu được về các hoạt động xã hội ở địa phương em có thể tham gia.</w:t>
      </w:r>
      <w:r>
        <w:rPr>
          <w:rFonts w:ascii="Times New Roman" w:eastAsia="Times New Roman" w:hAnsi="Times New Roman" w:cs="Times New Roman"/>
          <w:sz w:val="26"/>
          <w:szCs w:val="26"/>
          <w:lang w:val="nl-NL"/>
        </w:rPr>
        <w:t xml:space="preserve"> Năng lực giao tiếp và hợp tác: </w:t>
      </w:r>
      <w:r>
        <w:rPr>
          <w:rFonts w:ascii="Times New Roman" w:eastAsia="Times New Roman" w:hAnsi="Times New Roman" w:cs="Times New Roman"/>
          <w:sz w:val="26"/>
          <w:szCs w:val="26"/>
          <w:lang w:val="vi-VN"/>
        </w:rPr>
        <w:t xml:space="preserve">phối hợp với bạn để lập </w:t>
      </w:r>
      <w:r>
        <w:rPr>
          <w:rFonts w:ascii="Times New Roman" w:eastAsia="Times New Roman" w:hAnsi="Times New Roman" w:cs="Times New Roman"/>
          <w:sz w:val="26"/>
          <w:szCs w:val="26"/>
          <w:lang w:val="nl-NL"/>
        </w:rPr>
        <w:t>kế hoạch tham gia hoạt động xã hội ở địa phương</w:t>
      </w:r>
      <w:r>
        <w:rPr>
          <w:rFonts w:ascii="Times New Roman" w:eastAsia="Times New Roman" w:hAnsi="Times New Roman" w:cs="Times New Roman"/>
          <w:sz w:val="26"/>
          <w:szCs w:val="26"/>
          <w:lang w:val="vi-VN"/>
        </w:rPr>
        <w:t>.</w:t>
      </w:r>
    </w:p>
    <w:p w14:paraId="2552D536" w14:textId="77777777" w:rsidR="00454898" w:rsidRDefault="00454898" w:rsidP="00454898">
      <w:pPr>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vi-VN"/>
        </w:rPr>
        <w:t>- HS tích cực tham gia các hoạt động học tập.</w:t>
      </w:r>
      <w:r>
        <w:rPr>
          <w:rFonts w:ascii="Times New Roman" w:eastAsia="Times New Roman" w:hAnsi="Times New Roman" w:cs="Times New Roman"/>
          <w:sz w:val="26"/>
          <w:szCs w:val="26"/>
          <w:lang w:val="en-GB"/>
        </w:rPr>
        <w:t xml:space="preserve"> </w:t>
      </w:r>
      <w:r>
        <w:rPr>
          <w:rFonts w:ascii="Times New Roman" w:eastAsia="Times New Roman" w:hAnsi="Times New Roman" w:cs="Times New Roman"/>
          <w:sz w:val="26"/>
          <w:szCs w:val="26"/>
          <w:lang w:val="vi-VN"/>
        </w:rPr>
        <w:t>HS có trách nhiệm khi thực hiện nhiệm vụ học tập.</w:t>
      </w:r>
    </w:p>
    <w:p w14:paraId="75CA3981" w14:textId="77777777" w:rsidR="00454898" w:rsidRDefault="00454898" w:rsidP="00454898">
      <w:pPr>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NDGD LTCM, ĐĐ, LS: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góp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xã</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tâm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góp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minh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ái</w:t>
      </w:r>
      <w:proofErr w:type="spellEnd"/>
      <w:r>
        <w:rPr>
          <w:rFonts w:ascii="Times New Roman" w:hAnsi="Times New Roman" w:cs="Times New Roman"/>
          <w:sz w:val="26"/>
          <w:szCs w:val="26"/>
        </w:rPr>
        <w:t>.</w:t>
      </w:r>
    </w:p>
    <w:p w14:paraId="6A0CEF3D" w14:textId="77777777" w:rsidR="00454898" w:rsidRDefault="00454898" w:rsidP="00454898">
      <w:pPr>
        <w:spacing w:after="0" w:line="240" w:lineRule="auto"/>
        <w:jc w:val="both"/>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nl-NL"/>
        </w:rPr>
        <w:t xml:space="preserve">II. ĐỒ DÙNG </w:t>
      </w:r>
      <w:r>
        <w:rPr>
          <w:rFonts w:ascii="Times New Roman" w:eastAsia="Times New Roman" w:hAnsi="Times New Roman" w:cs="Times New Roman"/>
          <w:b/>
          <w:sz w:val="26"/>
          <w:szCs w:val="26"/>
          <w:lang w:val="vi-VN"/>
        </w:rPr>
        <w:t>DẠY HỌC:</w:t>
      </w:r>
    </w:p>
    <w:p w14:paraId="0D42EE3A" w14:textId="77777777" w:rsidR="00454898" w:rsidRDefault="00454898" w:rsidP="00454898">
      <w:pPr>
        <w:spacing w:after="0" w:line="240" w:lineRule="auto"/>
        <w:jc w:val="both"/>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1.GV</w:t>
      </w:r>
    </w:p>
    <w:p w14:paraId="5BB9CC3C" w14:textId="77777777" w:rsidR="00454898" w:rsidRDefault="00454898" w:rsidP="00454898">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Kế hoạch bài dạy, bài giảng Power point.</w:t>
      </w:r>
    </w:p>
    <w:p w14:paraId="01DCF73D" w14:textId="77777777" w:rsidR="00454898" w:rsidRDefault="00454898" w:rsidP="00454898">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SGK và các thiết bị, học liệu phục vụ cho tiết dạy.</w:t>
      </w:r>
    </w:p>
    <w:p w14:paraId="15057FAF" w14:textId="77777777" w:rsidR="00454898" w:rsidRDefault="00454898" w:rsidP="00454898">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2.HS</w:t>
      </w:r>
    </w:p>
    <w:p w14:paraId="0F00099D" w14:textId="77777777" w:rsidR="00454898" w:rsidRDefault="00454898" w:rsidP="00454898">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-SGK, giấy A4, bút lông, màu vẽ và đồ dùng học tập cần thiết khác.</w:t>
      </w:r>
    </w:p>
    <w:p w14:paraId="0F7D7686" w14:textId="77777777" w:rsidR="00454898" w:rsidRDefault="00454898" w:rsidP="00454898">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nl-NL"/>
        </w:rPr>
        <w:t>III. CÁC HOẠT ĐỘNG TRẢI NGHIỆM CHỦ YẾU</w:t>
      </w:r>
      <w:r>
        <w:rPr>
          <w:rFonts w:ascii="Times New Roman" w:eastAsia="Times New Roman" w:hAnsi="Times New Roman" w:cs="Times New Roman"/>
          <w:b/>
          <w:sz w:val="26"/>
          <w:szCs w:val="26"/>
          <w:lang w:val="vi-VN"/>
        </w:rPr>
        <w:t>:</w:t>
      </w:r>
    </w:p>
    <w:tbl>
      <w:tblPr>
        <w:tblStyle w:val="TableGrid"/>
        <w:tblW w:w="9634" w:type="dxa"/>
        <w:tblBorders>
          <w:insideH w:val="none" w:sz="0" w:space="0" w:color="auto"/>
        </w:tblBorders>
        <w:tblLook w:val="04A0" w:firstRow="1" w:lastRow="0" w:firstColumn="1" w:lastColumn="0" w:noHBand="0" w:noVBand="1"/>
      </w:tblPr>
      <w:tblGrid>
        <w:gridCol w:w="4815"/>
        <w:gridCol w:w="4819"/>
      </w:tblGrid>
      <w:tr w:rsidR="00454898" w14:paraId="607278D3" w14:textId="77777777" w:rsidTr="00466944">
        <w:tc>
          <w:tcPr>
            <w:tcW w:w="4815" w:type="dxa"/>
            <w:tcBorders>
              <w:top w:val="single" w:sz="4" w:space="0" w:color="auto"/>
              <w:bottom w:val="single" w:sz="4" w:space="0" w:color="auto"/>
            </w:tcBorders>
          </w:tcPr>
          <w:p w14:paraId="5B38A5C8" w14:textId="77777777" w:rsidR="00454898" w:rsidRDefault="00454898" w:rsidP="00466944">
            <w:pPr>
              <w:spacing w:after="0" w:line="240" w:lineRule="auto"/>
              <w:jc w:val="center"/>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nl-NL"/>
              </w:rPr>
              <w:t>Hoạt động của giáo viên</w:t>
            </w:r>
          </w:p>
        </w:tc>
        <w:tc>
          <w:tcPr>
            <w:tcW w:w="4819" w:type="dxa"/>
            <w:tcBorders>
              <w:top w:val="single" w:sz="4" w:space="0" w:color="auto"/>
              <w:bottom w:val="single" w:sz="4" w:space="0" w:color="auto"/>
            </w:tcBorders>
          </w:tcPr>
          <w:p w14:paraId="273CBEDA" w14:textId="77777777" w:rsidR="00454898" w:rsidRDefault="00454898" w:rsidP="00466944">
            <w:pPr>
              <w:spacing w:after="0" w:line="240" w:lineRule="auto"/>
              <w:jc w:val="center"/>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nl-NL"/>
              </w:rPr>
              <w:t>Hoạt động của học sinh</w:t>
            </w:r>
          </w:p>
        </w:tc>
      </w:tr>
      <w:tr w:rsidR="00454898" w14:paraId="5C49D882" w14:textId="77777777" w:rsidTr="00466944">
        <w:tc>
          <w:tcPr>
            <w:tcW w:w="9634" w:type="dxa"/>
            <w:gridSpan w:val="2"/>
            <w:tcBorders>
              <w:top w:val="single" w:sz="4" w:space="0" w:color="auto"/>
            </w:tcBorders>
          </w:tcPr>
          <w:p w14:paraId="2292295F" w14:textId="77777777" w:rsidR="00454898" w:rsidRDefault="00454898" w:rsidP="00466944">
            <w:pPr>
              <w:spacing w:after="0" w:line="240" w:lineRule="auto"/>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1.Hoạt </w:t>
            </w:r>
            <w:proofErr w:type="spellStart"/>
            <w:r>
              <w:rPr>
                <w:rFonts w:ascii="Times New Roman" w:eastAsia="Times New Roman" w:hAnsi="Times New Roman" w:cs="Times New Roman"/>
                <w:b/>
                <w:sz w:val="26"/>
                <w:szCs w:val="26"/>
                <w:lang w:val="en-GB"/>
              </w:rPr>
              <w:t>động</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Mở</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đầu</w:t>
            </w:r>
            <w:proofErr w:type="spellEnd"/>
            <w:r>
              <w:rPr>
                <w:rFonts w:ascii="Times New Roman" w:eastAsia="Times New Roman" w:hAnsi="Times New Roman" w:cs="Times New Roman"/>
                <w:b/>
                <w:sz w:val="26"/>
                <w:szCs w:val="26"/>
                <w:lang w:val="en-GB"/>
              </w:rPr>
              <w:t xml:space="preserve"> (5’)</w:t>
            </w:r>
          </w:p>
        </w:tc>
      </w:tr>
      <w:tr w:rsidR="00454898" w14:paraId="749334A2" w14:textId="77777777" w:rsidTr="00466944">
        <w:trPr>
          <w:trHeight w:val="3107"/>
        </w:trPr>
        <w:tc>
          <w:tcPr>
            <w:tcW w:w="4815" w:type="dxa"/>
          </w:tcPr>
          <w:p w14:paraId="1803D982"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GV cho HS xem bài hát </w:t>
            </w:r>
            <w:r>
              <w:rPr>
                <w:rFonts w:ascii="Times New Roman" w:eastAsia="Times New Roman" w:hAnsi="Times New Roman" w:cs="Times New Roman"/>
                <w:bCs/>
                <w:i/>
                <w:iCs/>
                <w:sz w:val="26"/>
                <w:szCs w:val="26"/>
                <w:lang w:val="vi-VN"/>
              </w:rPr>
              <w:t xml:space="preserve">“Này này, phân loại rác đi nào!” </w:t>
            </w:r>
            <w:r>
              <w:rPr>
                <w:rFonts w:ascii="Times New Roman" w:eastAsia="Times New Roman" w:hAnsi="Times New Roman" w:cs="Times New Roman"/>
                <w:bCs/>
                <w:sz w:val="26"/>
                <w:szCs w:val="26"/>
                <w:lang w:val="vi-VN"/>
              </w:rPr>
              <w:t>(Sáng tác: DTAP).</w:t>
            </w:r>
          </w:p>
          <w:p w14:paraId="66BC0161"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GV đặt câu hỏi dẫn dắt:</w:t>
            </w:r>
          </w:p>
          <w:p w14:paraId="558DC612" w14:textId="77777777" w:rsidR="00454898" w:rsidRDefault="00454898" w:rsidP="00454898">
            <w:pPr>
              <w:pStyle w:val="ListParagraph"/>
              <w:numPr>
                <w:ilvl w:val="0"/>
                <w:numId w:val="1"/>
              </w:numPr>
              <w:spacing w:after="0" w:line="240" w:lineRule="auto"/>
              <w:jc w:val="both"/>
              <w:outlineLvl w:val="0"/>
              <w:rPr>
                <w:bCs/>
                <w:i/>
                <w:iCs/>
                <w:sz w:val="26"/>
                <w:szCs w:val="26"/>
                <w:lang w:val="vi-VN"/>
              </w:rPr>
            </w:pPr>
            <w:r>
              <w:rPr>
                <w:bCs/>
                <w:i/>
                <w:iCs/>
                <w:sz w:val="26"/>
                <w:szCs w:val="26"/>
                <w:lang w:val="vi-VN"/>
              </w:rPr>
              <w:t>Mọi người trong bài hát cùng tham gia hoạt động nào?</w:t>
            </w:r>
          </w:p>
          <w:p w14:paraId="3AF48698" w14:textId="77777777" w:rsidR="00454898" w:rsidRDefault="00454898" w:rsidP="00466944">
            <w:pPr>
              <w:spacing w:after="0" w:line="240" w:lineRule="auto"/>
              <w:jc w:val="both"/>
              <w:outlineLvl w:val="0"/>
              <w:rPr>
                <w:rFonts w:ascii="Times New Roman" w:eastAsia="Times New Roman" w:hAnsi="Times New Roman" w:cs="Times New Roman"/>
                <w:bCs/>
                <w:i/>
                <w:iCs/>
                <w:sz w:val="26"/>
                <w:szCs w:val="26"/>
                <w:lang w:val="vi-VN"/>
              </w:rPr>
            </w:pPr>
            <w:r>
              <w:rPr>
                <w:rFonts w:ascii="Times New Roman" w:eastAsia="Times New Roman" w:hAnsi="Times New Roman" w:cs="Times New Roman"/>
                <w:bCs/>
                <w:sz w:val="26"/>
                <w:szCs w:val="26"/>
                <w:lang w:val="vi-VN"/>
              </w:rPr>
              <w:t xml:space="preserve">- GV dẫn dắt: </w:t>
            </w:r>
            <w:r>
              <w:rPr>
                <w:rFonts w:ascii="Times New Roman" w:eastAsia="Times New Roman" w:hAnsi="Times New Roman" w:cs="Times New Roman"/>
                <w:bCs/>
                <w:i/>
                <w:iCs/>
                <w:sz w:val="26"/>
                <w:szCs w:val="26"/>
                <w:lang w:val="vi-VN"/>
              </w:rPr>
              <w:t xml:space="preserve">Mỗi một hành động nhỏ của chúng ta ngày hôm nay đều có thể góp phần bảo vệ môi trường xanh cho tương lai mai sau. Trong đó, phân loại rác tại nguồn chính là sự khởi đầu để chúng mình cùng nhau giúp rác thải nhựa được xử lý và tái sinh sau này. Và hoạt động phân loại rác, dọn rác cũng được xem là một hoạt động xã hội mà ta có thể tham gia. </w:t>
            </w:r>
          </w:p>
          <w:p w14:paraId="51DC37D4" w14:textId="77777777" w:rsidR="00454898" w:rsidRDefault="00454898" w:rsidP="00466944">
            <w:pPr>
              <w:spacing w:after="0" w:line="240" w:lineRule="auto"/>
              <w:jc w:val="both"/>
              <w:outlineLvl w:val="0"/>
              <w:rPr>
                <w:rFonts w:ascii="Times New Roman" w:eastAsia="Times New Roman" w:hAnsi="Times New Roman" w:cs="Times New Roman"/>
                <w:bCs/>
                <w:i/>
                <w:iCs/>
                <w:sz w:val="26"/>
                <w:szCs w:val="26"/>
                <w:lang w:val="vi-VN"/>
              </w:rPr>
            </w:pPr>
            <w:r>
              <w:rPr>
                <w:rFonts w:ascii="Times New Roman" w:eastAsia="Times New Roman" w:hAnsi="Times New Roman" w:cs="Times New Roman"/>
                <w:bCs/>
                <w:i/>
                <w:iCs/>
                <w:sz w:val="26"/>
                <w:szCs w:val="26"/>
                <w:lang w:val="vi-VN"/>
              </w:rPr>
              <w:t xml:space="preserve">Trong tiết học này, chúng ta hãy cùng tìm hiểu một số hoạt động xã hội tại địa phương mà mình có thể lập kế hoạch để tham gia nhé!  </w:t>
            </w:r>
          </w:p>
        </w:tc>
        <w:tc>
          <w:tcPr>
            <w:tcW w:w="4819" w:type="dxa"/>
          </w:tcPr>
          <w:p w14:paraId="0856AC37"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Cả lớp xem bài hát. </w:t>
            </w:r>
          </w:p>
          <w:p w14:paraId="0019788D"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p w14:paraId="6C326008"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trả lời.</w:t>
            </w:r>
          </w:p>
          <w:p w14:paraId="639B168E" w14:textId="77777777" w:rsidR="00454898" w:rsidRDefault="00454898" w:rsidP="00454898">
            <w:pPr>
              <w:pStyle w:val="ListParagraph"/>
              <w:numPr>
                <w:ilvl w:val="0"/>
                <w:numId w:val="1"/>
              </w:numPr>
              <w:spacing w:after="0" w:line="240" w:lineRule="auto"/>
              <w:jc w:val="both"/>
              <w:outlineLvl w:val="0"/>
              <w:rPr>
                <w:bCs/>
                <w:i/>
                <w:iCs/>
                <w:sz w:val="26"/>
                <w:szCs w:val="26"/>
                <w:lang w:val="vi-VN"/>
              </w:rPr>
            </w:pPr>
            <w:r>
              <w:rPr>
                <w:bCs/>
                <w:i/>
                <w:iCs/>
                <w:sz w:val="26"/>
                <w:szCs w:val="26"/>
                <w:lang w:val="vi-VN"/>
              </w:rPr>
              <w:t xml:space="preserve">Phân loại rác. </w:t>
            </w:r>
          </w:p>
          <w:p w14:paraId="4FBD329B" w14:textId="77777777" w:rsidR="00454898" w:rsidRDefault="00454898" w:rsidP="00466944">
            <w:pPr>
              <w:spacing w:after="0" w:line="240" w:lineRule="auto"/>
              <w:jc w:val="both"/>
              <w:outlineLvl w:val="0"/>
              <w:rPr>
                <w:rFonts w:ascii="Times New Roman" w:eastAsia="Times New Roman" w:hAnsi="Times New Roman" w:cs="Times New Roman"/>
                <w:bCs/>
                <w:i/>
                <w:iCs/>
                <w:sz w:val="26"/>
                <w:szCs w:val="26"/>
                <w:lang w:val="vi-VN"/>
              </w:rPr>
            </w:pPr>
          </w:p>
          <w:p w14:paraId="284B492A"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lắng nghe.</w:t>
            </w:r>
          </w:p>
          <w:p w14:paraId="6B429677"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tc>
      </w:tr>
      <w:tr w:rsidR="00454898" w14:paraId="01DF010B" w14:textId="77777777" w:rsidTr="00466944">
        <w:tc>
          <w:tcPr>
            <w:tcW w:w="9634" w:type="dxa"/>
            <w:gridSpan w:val="2"/>
          </w:tcPr>
          <w:p w14:paraId="4E573026" w14:textId="77777777" w:rsidR="00454898" w:rsidRDefault="00454898" w:rsidP="00466944">
            <w:pPr>
              <w:spacing w:after="0" w:line="240" w:lineRule="auto"/>
              <w:outlineLvl w:val="0"/>
              <w:rPr>
                <w:rFonts w:ascii="Times New Roman" w:eastAsia="Times New Roman" w:hAnsi="Times New Roman" w:cs="Times New Roman"/>
                <w:bCs/>
                <w:caps/>
                <w:sz w:val="26"/>
                <w:szCs w:val="26"/>
                <w:lang w:val="en-GB"/>
              </w:rPr>
            </w:pPr>
            <w:r>
              <w:rPr>
                <w:rFonts w:ascii="Times New Roman" w:eastAsia="Times New Roman" w:hAnsi="Times New Roman" w:cs="Times New Roman"/>
                <w:b/>
                <w:bCs/>
                <w:iCs/>
                <w:sz w:val="26"/>
                <w:szCs w:val="26"/>
                <w:lang w:val="vi-VN"/>
              </w:rPr>
              <w:t>2.H</w:t>
            </w:r>
            <w:proofErr w:type="spellStart"/>
            <w:r>
              <w:rPr>
                <w:rFonts w:ascii="Times New Roman" w:eastAsia="Times New Roman" w:hAnsi="Times New Roman" w:cs="Times New Roman"/>
                <w:b/>
                <w:bCs/>
                <w:iCs/>
                <w:sz w:val="26"/>
                <w:szCs w:val="26"/>
                <w:lang w:val="en-GB"/>
              </w:rPr>
              <w:t>oạt</w:t>
            </w:r>
            <w:proofErr w:type="spellEnd"/>
            <w:r>
              <w:rPr>
                <w:rFonts w:ascii="Times New Roman" w:eastAsia="Times New Roman" w:hAnsi="Times New Roman" w:cs="Times New Roman"/>
                <w:b/>
                <w:bCs/>
                <w:iCs/>
                <w:sz w:val="26"/>
                <w:szCs w:val="26"/>
                <w:lang w:val="en-GB"/>
              </w:rPr>
              <w:t xml:space="preserve"> </w:t>
            </w:r>
            <w:proofErr w:type="spellStart"/>
            <w:r>
              <w:rPr>
                <w:rFonts w:ascii="Times New Roman" w:eastAsia="Times New Roman" w:hAnsi="Times New Roman" w:cs="Times New Roman"/>
                <w:b/>
                <w:bCs/>
                <w:iCs/>
                <w:sz w:val="26"/>
                <w:szCs w:val="26"/>
                <w:lang w:val="en-GB"/>
              </w:rPr>
              <w:t>động</w:t>
            </w:r>
            <w:proofErr w:type="spellEnd"/>
            <w:r>
              <w:rPr>
                <w:rFonts w:ascii="Times New Roman" w:eastAsia="Times New Roman" w:hAnsi="Times New Roman" w:cs="Times New Roman"/>
                <w:b/>
                <w:bCs/>
                <w:iCs/>
                <w:sz w:val="26"/>
                <w:szCs w:val="26"/>
                <w:lang w:val="en-GB"/>
              </w:rPr>
              <w:t xml:space="preserve"> </w:t>
            </w:r>
            <w:proofErr w:type="spellStart"/>
            <w:r>
              <w:rPr>
                <w:rFonts w:ascii="Times New Roman" w:eastAsia="Times New Roman" w:hAnsi="Times New Roman" w:cs="Times New Roman"/>
                <w:b/>
                <w:bCs/>
                <w:iCs/>
                <w:sz w:val="26"/>
                <w:szCs w:val="26"/>
                <w:lang w:val="en-GB"/>
              </w:rPr>
              <w:t>trải</w:t>
            </w:r>
            <w:proofErr w:type="spellEnd"/>
            <w:r>
              <w:rPr>
                <w:rFonts w:ascii="Times New Roman" w:eastAsia="Times New Roman" w:hAnsi="Times New Roman" w:cs="Times New Roman"/>
                <w:b/>
                <w:bCs/>
                <w:iCs/>
                <w:sz w:val="26"/>
                <w:szCs w:val="26"/>
                <w:lang w:val="en-GB"/>
              </w:rPr>
              <w:t xml:space="preserve"> </w:t>
            </w:r>
            <w:proofErr w:type="spellStart"/>
            <w:r>
              <w:rPr>
                <w:rFonts w:ascii="Times New Roman" w:eastAsia="Times New Roman" w:hAnsi="Times New Roman" w:cs="Times New Roman"/>
                <w:b/>
                <w:bCs/>
                <w:iCs/>
                <w:sz w:val="26"/>
                <w:szCs w:val="26"/>
                <w:lang w:val="en-GB"/>
              </w:rPr>
              <w:t>nghiệm</w:t>
            </w:r>
            <w:proofErr w:type="spellEnd"/>
            <w:r>
              <w:rPr>
                <w:rFonts w:ascii="Times New Roman" w:eastAsia="Times New Roman" w:hAnsi="Times New Roman" w:cs="Times New Roman"/>
                <w:b/>
                <w:bCs/>
                <w:iCs/>
                <w:sz w:val="26"/>
                <w:szCs w:val="26"/>
                <w:lang w:val="en-GB"/>
              </w:rPr>
              <w:t xml:space="preserve">: </w:t>
            </w:r>
            <w:r>
              <w:rPr>
                <w:rFonts w:ascii="Times New Roman" w:eastAsia="Times New Roman" w:hAnsi="Times New Roman" w:cs="Times New Roman"/>
                <w:b/>
                <w:bCs/>
                <w:iCs/>
                <w:sz w:val="26"/>
                <w:szCs w:val="26"/>
                <w:lang w:val="vi-VN"/>
              </w:rPr>
              <w:t>Tìm hiểu – mở rộng</w:t>
            </w:r>
            <w:r>
              <w:rPr>
                <w:rFonts w:ascii="Times New Roman" w:eastAsia="Times New Roman" w:hAnsi="Times New Roman" w:cs="Times New Roman"/>
                <w:b/>
                <w:bCs/>
                <w:iCs/>
                <w:sz w:val="26"/>
                <w:szCs w:val="26"/>
                <w:lang w:val="en-GB"/>
              </w:rPr>
              <w:t xml:space="preserve"> (13’)</w:t>
            </w:r>
          </w:p>
        </w:tc>
      </w:tr>
      <w:tr w:rsidR="00454898" w14:paraId="7E6E2E44" w14:textId="77777777" w:rsidTr="00466944">
        <w:trPr>
          <w:trHeight w:val="595"/>
        </w:trPr>
        <w:tc>
          <w:tcPr>
            <w:tcW w:w="4815" w:type="dxa"/>
          </w:tcPr>
          <w:p w14:paraId="6337B14D" w14:textId="77777777" w:rsidR="00454898" w:rsidRDefault="00454898" w:rsidP="00466944">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Hoạt động 4: Tìm hiểu về các hoạt động xã hội ở địa phương em có thể tham gia.</w:t>
            </w:r>
          </w:p>
        </w:tc>
        <w:tc>
          <w:tcPr>
            <w:tcW w:w="4819" w:type="dxa"/>
          </w:tcPr>
          <w:p w14:paraId="6A99BA8D"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p w14:paraId="2696B36D"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tc>
      </w:tr>
      <w:tr w:rsidR="00454898" w14:paraId="1FB0858F" w14:textId="77777777" w:rsidTr="00466944">
        <w:trPr>
          <w:trHeight w:val="397"/>
        </w:trPr>
        <w:tc>
          <w:tcPr>
            <w:tcW w:w="4815" w:type="dxa"/>
          </w:tcPr>
          <w:p w14:paraId="63F1E674"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1. GV yêu cầu HS đọc nhiệm vụ 1 của hoạt động 4 trong SGK Hoạt động trải nghiệm 5 trang 39 và kiểm tra việc hiểu nhiệm vụ của HS.</w:t>
            </w:r>
          </w:p>
        </w:tc>
        <w:tc>
          <w:tcPr>
            <w:tcW w:w="4819" w:type="dxa"/>
          </w:tcPr>
          <w:p w14:paraId="5222E4CE"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đọc nhiệm vụ.</w:t>
            </w:r>
          </w:p>
        </w:tc>
      </w:tr>
      <w:tr w:rsidR="00454898" w14:paraId="38C5EF23" w14:textId="77777777" w:rsidTr="00466944">
        <w:trPr>
          <w:trHeight w:val="397"/>
        </w:trPr>
        <w:tc>
          <w:tcPr>
            <w:tcW w:w="4815" w:type="dxa"/>
          </w:tcPr>
          <w:p w14:paraId="520086CE"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lastRenderedPageBreak/>
              <w:t>2. GV tổ chức cho HS làm việc nhóm 4, các nhóm thảo luận và liệt kê các hoạt</w:t>
            </w:r>
          </w:p>
          <w:p w14:paraId="79406E17"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động xã hội ở địa phương theo các nhóm hoạt động như: hoạt động nhân đạo, từ thiện, hoạt động đền ơn đáp nghĩa, hoạt động bảo vệ môi trường hay các hoạt động khác mà các em biết hoặc tự đề xuất.</w:t>
            </w:r>
          </w:p>
          <w:p w14:paraId="37CC5FB8" w14:textId="77777777" w:rsidR="00454898" w:rsidRDefault="00454898" w:rsidP="00466944">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 xml:space="preserve">- GV mời các nhóm trình bày.  </w:t>
            </w:r>
          </w:p>
        </w:tc>
        <w:tc>
          <w:tcPr>
            <w:tcW w:w="4819" w:type="dxa"/>
          </w:tcPr>
          <w:p w14:paraId="3680D6F5"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HS làm việc theo nhóm 4, thực hiện các yêu cầu của GV. </w:t>
            </w:r>
          </w:p>
          <w:p w14:paraId="07C348ED"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p w14:paraId="69D1705B"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p w14:paraId="22D03F1B"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p w14:paraId="2A11C5CD"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p w14:paraId="06DE1EE5"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p w14:paraId="1253ED5E"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chuẩn bị trình bày kết quả thảo luận dưới dạng sơ đồ tư duy hoặc hình thức khăn trải bàn.</w:t>
            </w:r>
          </w:p>
        </w:tc>
      </w:tr>
      <w:tr w:rsidR="00454898" w14:paraId="7BBFFA95" w14:textId="77777777" w:rsidTr="00466944">
        <w:trPr>
          <w:trHeight w:val="397"/>
        </w:trPr>
        <w:tc>
          <w:tcPr>
            <w:tcW w:w="4815" w:type="dxa"/>
          </w:tcPr>
          <w:p w14:paraId="1C73F034" w14:textId="77777777" w:rsidR="00454898" w:rsidRDefault="00454898" w:rsidP="00466944">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3. GV mời thành viên bất kì của mỗi nhóm chia sẻ kết quả thảo luận. Các nhóm khác đặt câu hỏi để hiểu rõ hoạt động cần biết.</w:t>
            </w:r>
          </w:p>
        </w:tc>
        <w:tc>
          <w:tcPr>
            <w:tcW w:w="4819" w:type="dxa"/>
          </w:tcPr>
          <w:p w14:paraId="26D2B03E"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Các nhóm chia sẻ kết quả thảo luận. Nhóm khác nhận xét. </w:t>
            </w:r>
          </w:p>
        </w:tc>
      </w:tr>
      <w:tr w:rsidR="00454898" w14:paraId="06F74369" w14:textId="77777777" w:rsidTr="00466944">
        <w:trPr>
          <w:trHeight w:val="397"/>
        </w:trPr>
        <w:tc>
          <w:tcPr>
            <w:tcW w:w="4815" w:type="dxa"/>
          </w:tcPr>
          <w:p w14:paraId="0EFD31F3" w14:textId="77777777" w:rsidR="00454898" w:rsidRDefault="00454898" w:rsidP="00466944">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4. GV đọc nhiệm vụ 2 của hoạt động 4 trong SGK Hoạt động trải nghiệm 5 trang 39, yêu cầu HS làm việc nhóm đôi trao đổi với bạn về một hoạt động mà em có thể tham gia.</w:t>
            </w:r>
          </w:p>
        </w:tc>
        <w:tc>
          <w:tcPr>
            <w:tcW w:w="4819" w:type="dxa"/>
          </w:tcPr>
          <w:p w14:paraId="2271E8A8"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HS làm việc nhóm đôi, thực hiện các yêu cầu của GV. </w:t>
            </w:r>
          </w:p>
        </w:tc>
      </w:tr>
      <w:tr w:rsidR="00454898" w14:paraId="2BD10EEF" w14:textId="77777777" w:rsidTr="00466944">
        <w:trPr>
          <w:trHeight w:val="397"/>
        </w:trPr>
        <w:tc>
          <w:tcPr>
            <w:tcW w:w="4815" w:type="dxa"/>
          </w:tcPr>
          <w:p w14:paraId="56E1C678"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5. GV tổ chức cho HS chia sẻ trước lớp. Các nhóm khác nhận xét, bổ sung.</w:t>
            </w:r>
          </w:p>
        </w:tc>
        <w:tc>
          <w:tcPr>
            <w:tcW w:w="4819" w:type="dxa"/>
          </w:tcPr>
          <w:p w14:paraId="2E87D3B2"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Vài nhóm trình bày, nhóm khác bổ sung. </w:t>
            </w:r>
          </w:p>
        </w:tc>
      </w:tr>
      <w:tr w:rsidR="00454898" w14:paraId="68831464" w14:textId="77777777" w:rsidTr="00466944">
        <w:trPr>
          <w:trHeight w:val="582"/>
        </w:trPr>
        <w:tc>
          <w:tcPr>
            <w:tcW w:w="4815" w:type="dxa"/>
          </w:tcPr>
          <w:p w14:paraId="0E36B44E" w14:textId="77777777" w:rsidR="00454898" w:rsidRDefault="00454898" w:rsidP="00466944">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6. GV nhận xét và dẫn dắt, chuyển tiếp sang hoạt động 5.</w:t>
            </w:r>
          </w:p>
        </w:tc>
        <w:tc>
          <w:tcPr>
            <w:tcW w:w="4819" w:type="dxa"/>
          </w:tcPr>
          <w:p w14:paraId="63AFC0C4"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Cả lớp lắng nghe.</w:t>
            </w:r>
          </w:p>
        </w:tc>
      </w:tr>
      <w:tr w:rsidR="00454898" w14:paraId="57212F9A" w14:textId="77777777" w:rsidTr="00466944">
        <w:trPr>
          <w:trHeight w:val="397"/>
        </w:trPr>
        <w:tc>
          <w:tcPr>
            <w:tcW w:w="9634" w:type="dxa"/>
            <w:gridSpan w:val="2"/>
          </w:tcPr>
          <w:p w14:paraId="07B21D78" w14:textId="77777777" w:rsidR="00454898" w:rsidRDefault="00454898" w:rsidP="00466944">
            <w:pPr>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3.Hoạt </w:t>
            </w:r>
            <w:proofErr w:type="spellStart"/>
            <w:r>
              <w:rPr>
                <w:rFonts w:ascii="Times New Roman" w:eastAsia="Times New Roman" w:hAnsi="Times New Roman" w:cs="Times New Roman"/>
                <w:b/>
                <w:sz w:val="26"/>
                <w:szCs w:val="26"/>
                <w:lang w:val="en-GB"/>
              </w:rPr>
              <w:t>động</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Luyện</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tập</w:t>
            </w:r>
            <w:proofErr w:type="spellEnd"/>
            <w:r>
              <w:rPr>
                <w:rFonts w:ascii="Times New Roman" w:eastAsia="Times New Roman" w:hAnsi="Times New Roman" w:cs="Times New Roman"/>
                <w:b/>
                <w:sz w:val="26"/>
                <w:szCs w:val="26"/>
                <w:lang w:val="en-GB"/>
              </w:rPr>
              <w:t xml:space="preserve"> - </w:t>
            </w:r>
            <w:r>
              <w:rPr>
                <w:rFonts w:ascii="Times New Roman" w:eastAsia="Times New Roman" w:hAnsi="Times New Roman" w:cs="Times New Roman"/>
                <w:b/>
                <w:sz w:val="26"/>
                <w:szCs w:val="26"/>
                <w:lang w:val="vi-VN"/>
              </w:rPr>
              <w:t>Thực hành</w:t>
            </w:r>
            <w:r>
              <w:rPr>
                <w:rFonts w:ascii="Times New Roman" w:eastAsia="Times New Roman" w:hAnsi="Times New Roman" w:cs="Times New Roman"/>
                <w:b/>
                <w:sz w:val="26"/>
                <w:szCs w:val="26"/>
                <w:lang w:val="en-GB"/>
              </w:rPr>
              <w:t xml:space="preserve"> (12’)</w:t>
            </w:r>
          </w:p>
        </w:tc>
      </w:tr>
      <w:tr w:rsidR="00454898" w14:paraId="17C7FD0B" w14:textId="77777777" w:rsidTr="00466944">
        <w:trPr>
          <w:trHeight w:val="735"/>
        </w:trPr>
        <w:tc>
          <w:tcPr>
            <w:tcW w:w="4815" w:type="dxa"/>
          </w:tcPr>
          <w:p w14:paraId="2F2C0AD3"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vi-VN"/>
              </w:rPr>
              <w:t>Hoạt động 5: Lập kế hoạch tham gia hoạt động xã hội ở địa phương</w:t>
            </w:r>
          </w:p>
        </w:tc>
        <w:tc>
          <w:tcPr>
            <w:tcW w:w="4819" w:type="dxa"/>
          </w:tcPr>
          <w:p w14:paraId="47A81F5D"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tc>
      </w:tr>
      <w:tr w:rsidR="00454898" w14:paraId="50D150A0" w14:textId="77777777" w:rsidTr="00466944">
        <w:trPr>
          <w:trHeight w:val="1159"/>
        </w:trPr>
        <w:tc>
          <w:tcPr>
            <w:tcW w:w="4815" w:type="dxa"/>
          </w:tcPr>
          <w:p w14:paraId="6E4342B2" w14:textId="77777777" w:rsidR="00454898" w:rsidRDefault="00454898" w:rsidP="00466944">
            <w:pPr>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1. GV yêu cầu HS đọc nhiệm vụ 1, hoạt động 5 trong SGK Hoạt động trải nghiệm 5 trang 40 và kiểm tra việc hiểu nhiệm vụ của HS.</w:t>
            </w:r>
          </w:p>
        </w:tc>
        <w:tc>
          <w:tcPr>
            <w:tcW w:w="4819" w:type="dxa"/>
          </w:tcPr>
          <w:p w14:paraId="25628D3E"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đọc nhiệm vụ và nêu hiểu biết của mình về nhiệm vụ.</w:t>
            </w:r>
          </w:p>
        </w:tc>
      </w:tr>
      <w:tr w:rsidR="00454898" w14:paraId="1A2E73F3" w14:textId="77777777" w:rsidTr="00466944">
        <w:trPr>
          <w:trHeight w:val="1091"/>
        </w:trPr>
        <w:tc>
          <w:tcPr>
            <w:tcW w:w="4815" w:type="dxa"/>
          </w:tcPr>
          <w:p w14:paraId="090EE072"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2. GV tổ chức cho HS làm việc nhóm 4, yêu cầu mỗi nhóm chọn ra một hoạt động xã hội ở địa phương mà nhóm muốn thực hiện.</w:t>
            </w:r>
          </w:p>
        </w:tc>
        <w:tc>
          <w:tcPr>
            <w:tcW w:w="4819" w:type="dxa"/>
          </w:tcPr>
          <w:p w14:paraId="1AC5327C"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làm việc nhóm 4.</w:t>
            </w:r>
          </w:p>
        </w:tc>
      </w:tr>
      <w:tr w:rsidR="00454898" w14:paraId="0DAA1C13" w14:textId="77777777" w:rsidTr="00466944">
        <w:trPr>
          <w:trHeight w:val="1142"/>
        </w:trPr>
        <w:tc>
          <w:tcPr>
            <w:tcW w:w="4815" w:type="dxa"/>
          </w:tcPr>
          <w:p w14:paraId="0322EDE6"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3. GV mời đại diện các nhóm chia sẻ về hoạt động của nhóm mình. Các nhóm khác đặt câu hỏi về tính khả thi khi thực hiện hoạt động và các yêu câu hỗ trợ khi cần thiết để đảm bảo cho hoạt động đạt kết quả tốt nhất.</w:t>
            </w:r>
          </w:p>
        </w:tc>
        <w:tc>
          <w:tcPr>
            <w:tcW w:w="4819" w:type="dxa"/>
          </w:tcPr>
          <w:p w14:paraId="6E0D4201"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Đại diện các nhóm chia sẻ, nhóm khác bổ sung.</w:t>
            </w:r>
          </w:p>
        </w:tc>
      </w:tr>
      <w:tr w:rsidR="00454898" w14:paraId="14C4F044" w14:textId="77777777" w:rsidTr="00466944">
        <w:trPr>
          <w:trHeight w:val="1526"/>
        </w:trPr>
        <w:tc>
          <w:tcPr>
            <w:tcW w:w="4815" w:type="dxa"/>
          </w:tcPr>
          <w:p w14:paraId="5203CB1C"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4. GV yêu cầu HS đọc nhiệm vụ 2, hoạt động 5 và dựa vào gợi ý của bảng kế hoạch trong SGK để lập kế hoạch tham gia hoạt động xã hội tại địa phương của nhóm mình; </w:t>
            </w:r>
          </w:p>
          <w:p w14:paraId="7693D293"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GV lưu ý các em về các điều kiện cần có khi thực hiện kế hoạch phải đảm bảo để kế hoạch có tính khả thi cao nhất. Nếu cần người lớn hỗ trợ thì nêu rõ là ai? Có nhiệm </w:t>
            </w:r>
            <w:r>
              <w:rPr>
                <w:rFonts w:ascii="Times New Roman" w:eastAsia="Times New Roman" w:hAnsi="Times New Roman" w:cs="Times New Roman"/>
                <w:bCs/>
                <w:sz w:val="26"/>
                <w:szCs w:val="26"/>
                <w:lang w:val="vi-VN"/>
              </w:rPr>
              <w:lastRenderedPageBreak/>
              <w:t>vụ gì?</w:t>
            </w:r>
          </w:p>
        </w:tc>
        <w:tc>
          <w:tcPr>
            <w:tcW w:w="4819" w:type="dxa"/>
          </w:tcPr>
          <w:p w14:paraId="200256B4"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lastRenderedPageBreak/>
              <w:t>HS tiếp tục làm việc nhóm 4, lập kế hoạch theo yêu cầu của GV.</w:t>
            </w:r>
          </w:p>
        </w:tc>
      </w:tr>
      <w:tr w:rsidR="00454898" w14:paraId="7FF3D088" w14:textId="77777777" w:rsidTr="00466944">
        <w:trPr>
          <w:trHeight w:val="571"/>
        </w:trPr>
        <w:tc>
          <w:tcPr>
            <w:tcW w:w="4815" w:type="dxa"/>
          </w:tcPr>
          <w:p w14:paraId="62420F02"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lastRenderedPageBreak/>
              <w:t>5. GV yêu cầu đại diện các nhóm chia sẻ kế hoạch của nhóm. Các nhóm khác góp ý, bổ sung để hoàn thiện bản kế hoạch.</w:t>
            </w:r>
          </w:p>
        </w:tc>
        <w:tc>
          <w:tcPr>
            <w:tcW w:w="4819" w:type="dxa"/>
          </w:tcPr>
          <w:p w14:paraId="1B46A34F"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Đại diện các nhóm chia sẻ kế hoạch, nhóm khác góp ý, bổ sung. </w:t>
            </w:r>
          </w:p>
        </w:tc>
      </w:tr>
      <w:tr w:rsidR="00454898" w14:paraId="3D1142EB" w14:textId="77777777" w:rsidTr="00466944">
        <w:trPr>
          <w:trHeight w:val="283"/>
        </w:trPr>
        <w:tc>
          <w:tcPr>
            <w:tcW w:w="4815" w:type="dxa"/>
          </w:tcPr>
          <w:p w14:paraId="4793F282"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6. GV nhận xét và tổng kết hoạt động.</w:t>
            </w:r>
          </w:p>
        </w:tc>
        <w:tc>
          <w:tcPr>
            <w:tcW w:w="4819" w:type="dxa"/>
          </w:tcPr>
          <w:p w14:paraId="11CB3DDF"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Cả lớp lắng nghe. </w:t>
            </w:r>
          </w:p>
        </w:tc>
      </w:tr>
      <w:tr w:rsidR="00454898" w14:paraId="4BBBFDC7" w14:textId="77777777" w:rsidTr="00466944">
        <w:tc>
          <w:tcPr>
            <w:tcW w:w="4815" w:type="dxa"/>
          </w:tcPr>
          <w:p w14:paraId="5A40FFF8" w14:textId="77777777" w:rsidR="00454898" w:rsidRDefault="00454898" w:rsidP="00466944">
            <w:pPr>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4.Hoạt </w:t>
            </w:r>
            <w:proofErr w:type="spellStart"/>
            <w:r>
              <w:rPr>
                <w:rFonts w:ascii="Times New Roman" w:eastAsia="Times New Roman" w:hAnsi="Times New Roman" w:cs="Times New Roman"/>
                <w:b/>
                <w:sz w:val="26"/>
                <w:szCs w:val="26"/>
                <w:lang w:val="en-GB"/>
              </w:rPr>
              <w:t>động</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Vận</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dụng</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trải</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nghiệm</w:t>
            </w:r>
            <w:proofErr w:type="spellEnd"/>
            <w:r>
              <w:rPr>
                <w:rFonts w:ascii="Times New Roman" w:eastAsia="Times New Roman" w:hAnsi="Times New Roman" w:cs="Times New Roman"/>
                <w:b/>
                <w:sz w:val="26"/>
                <w:szCs w:val="26"/>
                <w:lang w:val="en-GB"/>
              </w:rPr>
              <w:t xml:space="preserve"> (5’)</w:t>
            </w:r>
          </w:p>
          <w:p w14:paraId="0AA8BBB1" w14:textId="77777777" w:rsidR="00454898" w:rsidRDefault="00454898" w:rsidP="00466944">
            <w:pPr>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w:t>
            </w:r>
            <w:proofErr w:type="spellStart"/>
            <w:r>
              <w:rPr>
                <w:rFonts w:ascii="Times New Roman" w:eastAsia="Times New Roman" w:hAnsi="Times New Roman" w:cs="Times New Roman"/>
                <w:sz w:val="26"/>
                <w:szCs w:val="26"/>
                <w:lang w:val="en-GB"/>
              </w:rPr>
              <w:t>Liên</w:t>
            </w:r>
            <w:proofErr w:type="spellEnd"/>
            <w:r>
              <w:rPr>
                <w:rFonts w:ascii="Times New Roman" w:eastAsia="Times New Roman" w:hAnsi="Times New Roman" w:cs="Times New Roman"/>
                <w:sz w:val="26"/>
                <w:szCs w:val="26"/>
                <w:lang w:val="en-GB"/>
              </w:rPr>
              <w:t xml:space="preserve"> </w:t>
            </w:r>
            <w:proofErr w:type="spellStart"/>
            <w:r>
              <w:rPr>
                <w:rFonts w:ascii="Times New Roman" w:eastAsia="Times New Roman" w:hAnsi="Times New Roman" w:cs="Times New Roman"/>
                <w:sz w:val="26"/>
                <w:szCs w:val="26"/>
                <w:lang w:val="en-GB"/>
              </w:rPr>
              <w:t>hệ</w:t>
            </w:r>
            <w:proofErr w:type="spellEnd"/>
            <w:r>
              <w:rPr>
                <w:rFonts w:ascii="Times New Roman" w:eastAsia="Times New Roman" w:hAnsi="Times New Roman" w:cs="Times New Roman"/>
                <w:sz w:val="26"/>
                <w:szCs w:val="26"/>
                <w:lang w:val="en-GB"/>
              </w:rPr>
              <w:t xml:space="preserve"> </w:t>
            </w:r>
            <w:proofErr w:type="spellStart"/>
            <w:r>
              <w:rPr>
                <w:rFonts w:ascii="Times New Roman" w:eastAsia="Times New Roman" w:hAnsi="Times New Roman" w:cs="Times New Roman"/>
                <w:sz w:val="26"/>
                <w:szCs w:val="26"/>
                <w:lang w:val="en-GB"/>
              </w:rPr>
              <w:t>giáo</w:t>
            </w:r>
            <w:proofErr w:type="spellEnd"/>
            <w:r>
              <w:rPr>
                <w:rFonts w:ascii="Times New Roman" w:eastAsia="Times New Roman" w:hAnsi="Times New Roman" w:cs="Times New Roman"/>
                <w:sz w:val="26"/>
                <w:szCs w:val="26"/>
                <w:lang w:val="en-GB"/>
              </w:rPr>
              <w:t xml:space="preserve"> </w:t>
            </w:r>
            <w:proofErr w:type="spellStart"/>
            <w:proofErr w:type="gramStart"/>
            <w:r>
              <w:rPr>
                <w:rFonts w:ascii="Times New Roman" w:eastAsia="Times New Roman" w:hAnsi="Times New Roman" w:cs="Times New Roman"/>
                <w:sz w:val="26"/>
                <w:szCs w:val="26"/>
                <w:lang w:val="en-GB"/>
              </w:rPr>
              <w:t>dục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proofErr w:type="gramEnd"/>
            <w:r>
              <w:rPr>
                <w:rFonts w:ascii="Times New Roman" w:hAnsi="Times New Roman" w:cs="Times New Roman"/>
                <w:sz w:val="26"/>
                <w:szCs w:val="26"/>
              </w:rPr>
              <w:t xml:space="preserve"> dung  LTCM, ĐĐ, LS: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góp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tâm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góp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minh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ái</w:t>
            </w:r>
            <w:proofErr w:type="spellEnd"/>
            <w:r>
              <w:rPr>
                <w:rFonts w:ascii="Times New Roman" w:hAnsi="Times New Roman" w:cs="Times New Roman"/>
                <w:sz w:val="26"/>
                <w:szCs w:val="26"/>
              </w:rPr>
              <w:t>.</w:t>
            </w:r>
          </w:p>
          <w:p w14:paraId="06352CAD"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GV dặn HS về nhà thực hiện kế hoạch tham gia hoạt động xã hội ở địa phương</w:t>
            </w:r>
          </w:p>
          <w:p w14:paraId="40FFA53D"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mà nhóm đã xây dựng.</w:t>
            </w:r>
          </w:p>
        </w:tc>
        <w:tc>
          <w:tcPr>
            <w:tcW w:w="4819" w:type="dxa"/>
          </w:tcPr>
          <w:p w14:paraId="2A72FE70"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vi-VN"/>
              </w:rPr>
            </w:pPr>
          </w:p>
          <w:p w14:paraId="1897CA09"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w:t>
            </w:r>
            <w:r>
              <w:rPr>
                <w:rFonts w:ascii="Times New Roman" w:eastAsia="Times New Roman" w:hAnsi="Times New Roman" w:cs="Times New Roman"/>
                <w:bCs/>
                <w:sz w:val="26"/>
                <w:szCs w:val="26"/>
                <w:lang w:val="vi-VN"/>
              </w:rPr>
              <w:t>Cả lớp lắng nghe và thực hiện.</w:t>
            </w:r>
          </w:p>
          <w:p w14:paraId="122E695B"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en-GB"/>
              </w:rPr>
            </w:pPr>
          </w:p>
          <w:p w14:paraId="198C705F"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en-GB"/>
              </w:rPr>
            </w:pPr>
          </w:p>
          <w:p w14:paraId="3BBFBBB6"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en-GB"/>
              </w:rPr>
            </w:pPr>
          </w:p>
          <w:p w14:paraId="45910EBB"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en-GB"/>
              </w:rPr>
            </w:pPr>
          </w:p>
          <w:p w14:paraId="68EEFF10"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en-GB"/>
              </w:rPr>
            </w:pPr>
          </w:p>
          <w:p w14:paraId="33BBEE91" w14:textId="77777777" w:rsidR="00454898" w:rsidRDefault="00454898" w:rsidP="00466944">
            <w:pPr>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vi-VN"/>
              </w:rPr>
              <w:t>Cả lớp lắng nghe.</w:t>
            </w:r>
          </w:p>
        </w:tc>
      </w:tr>
    </w:tbl>
    <w:p w14:paraId="0603919D" w14:textId="77777777" w:rsidR="00454898" w:rsidRDefault="00454898" w:rsidP="00454898">
      <w:pPr>
        <w:spacing w:after="0" w:line="240" w:lineRule="auto"/>
        <w:jc w:val="both"/>
        <w:rPr>
          <w:rFonts w:ascii="Times New Roman" w:hAnsi="Times New Roman" w:cs="Times New Roman"/>
          <w:b/>
          <w:sz w:val="26"/>
          <w:szCs w:val="26"/>
          <w:lang w:val="nl-NL"/>
        </w:rPr>
      </w:pPr>
    </w:p>
    <w:p w14:paraId="51F5F11A" w14:textId="77777777" w:rsidR="00454898" w:rsidRDefault="00454898" w:rsidP="00454898">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IV. ĐIỀU CHỈNH SAU BÀI TRẢI NGHIỆM (nếu có)</w:t>
      </w:r>
    </w:p>
    <w:p w14:paraId="632F4DB5" w14:textId="77777777" w:rsidR="00454898" w:rsidRDefault="00454898" w:rsidP="00454898">
      <w:pPr>
        <w:spacing w:after="0" w:line="24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 .................................................................................................................................................... ................................................................................................................................................…</w:t>
      </w:r>
    </w:p>
    <w:p w14:paraId="28C4FBBC" w14:textId="77777777" w:rsidR="00454898" w:rsidRDefault="00454898" w:rsidP="00454898">
      <w:pPr>
        <w:spacing w:after="0" w:line="240" w:lineRule="auto"/>
        <w:jc w:val="center"/>
        <w:rPr>
          <w:rFonts w:ascii="Times New Roman" w:hAnsi="Times New Roman" w:cs="Times New Roman"/>
          <w:sz w:val="26"/>
          <w:szCs w:val="26"/>
          <w:lang w:val="nl-NL"/>
        </w:rPr>
      </w:pPr>
    </w:p>
    <w:p w14:paraId="2A83B7FC"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65FF9" w14:textId="77777777" w:rsidR="005F77DC" w:rsidRDefault="005F77DC" w:rsidP="007B1D9C">
      <w:pPr>
        <w:spacing w:after="0" w:line="240" w:lineRule="auto"/>
      </w:pPr>
      <w:r>
        <w:separator/>
      </w:r>
    </w:p>
  </w:endnote>
  <w:endnote w:type="continuationSeparator" w:id="0">
    <w:p w14:paraId="5373ADD6" w14:textId="77777777" w:rsidR="005F77DC" w:rsidRDefault="005F77DC" w:rsidP="007B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C4507" w14:textId="77777777" w:rsidR="007B1D9C" w:rsidRDefault="007B1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731B" w14:textId="77777777" w:rsidR="007B1D9C" w:rsidRDefault="007B1D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2266" w14:textId="77777777" w:rsidR="007B1D9C" w:rsidRDefault="007B1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0928C" w14:textId="77777777" w:rsidR="005F77DC" w:rsidRDefault="005F77DC" w:rsidP="007B1D9C">
      <w:pPr>
        <w:spacing w:after="0" w:line="240" w:lineRule="auto"/>
      </w:pPr>
      <w:r>
        <w:separator/>
      </w:r>
    </w:p>
  </w:footnote>
  <w:footnote w:type="continuationSeparator" w:id="0">
    <w:p w14:paraId="1A95A4B6" w14:textId="77777777" w:rsidR="005F77DC" w:rsidRDefault="005F77DC" w:rsidP="007B1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2BF6" w14:textId="77777777" w:rsidR="007B1D9C" w:rsidRDefault="007B1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80F48" w14:textId="77777777" w:rsidR="007B1D9C" w:rsidRPr="007B1D9C" w:rsidRDefault="007B1D9C" w:rsidP="007B1D9C">
    <w:pPr>
      <w:tabs>
        <w:tab w:val="center" w:pos="4680"/>
        <w:tab w:val="right" w:pos="9360"/>
      </w:tabs>
      <w:spacing w:after="0" w:line="240" w:lineRule="auto"/>
      <w:rPr>
        <w:rFonts w:ascii="Calibri" w:eastAsia="Times New Roman" w:hAnsi="Calibri" w:cs="Times New Roman"/>
      </w:rPr>
    </w:pPr>
    <w:proofErr w:type="spellStart"/>
    <w:r w:rsidRPr="007B1D9C">
      <w:rPr>
        <w:rFonts w:ascii="Calibri" w:eastAsia="Times New Roman" w:hAnsi="Calibri" w:cs="Times New Roman"/>
      </w:rPr>
      <w:t>Trường</w:t>
    </w:r>
    <w:proofErr w:type="spellEnd"/>
    <w:r w:rsidRPr="007B1D9C">
      <w:rPr>
        <w:rFonts w:ascii="Calibri" w:eastAsia="Times New Roman" w:hAnsi="Calibri" w:cs="Times New Roman"/>
      </w:rPr>
      <w:t xml:space="preserve"> </w:t>
    </w:r>
    <w:proofErr w:type="spellStart"/>
    <w:r w:rsidRPr="007B1D9C">
      <w:rPr>
        <w:rFonts w:ascii="Calibri" w:eastAsia="Times New Roman" w:hAnsi="Calibri" w:cs="Times New Roman"/>
      </w:rPr>
      <w:t>tiểu</w:t>
    </w:r>
    <w:proofErr w:type="spellEnd"/>
    <w:r w:rsidRPr="007B1D9C">
      <w:rPr>
        <w:rFonts w:ascii="Calibri" w:eastAsia="Times New Roman" w:hAnsi="Calibri" w:cs="Times New Roman"/>
      </w:rPr>
      <w:t xml:space="preserve"> </w:t>
    </w:r>
    <w:proofErr w:type="spellStart"/>
    <w:r w:rsidRPr="007B1D9C">
      <w:rPr>
        <w:rFonts w:ascii="Calibri" w:eastAsia="Times New Roman" w:hAnsi="Calibri" w:cs="Times New Roman"/>
      </w:rPr>
      <w:t>học</w:t>
    </w:r>
    <w:proofErr w:type="spellEnd"/>
    <w:r w:rsidRPr="007B1D9C">
      <w:rPr>
        <w:rFonts w:ascii="Calibri" w:eastAsia="Times New Roman" w:hAnsi="Calibri" w:cs="Times New Roman"/>
      </w:rPr>
      <w:t xml:space="preserve"> </w:t>
    </w:r>
    <w:proofErr w:type="spellStart"/>
    <w:r w:rsidRPr="007B1D9C">
      <w:rPr>
        <w:rFonts w:ascii="Calibri" w:eastAsia="Times New Roman" w:hAnsi="Calibri" w:cs="Times New Roman"/>
      </w:rPr>
      <w:t>Thi</w:t>
    </w:r>
    <w:proofErr w:type="spellEnd"/>
    <w:r w:rsidRPr="007B1D9C">
      <w:rPr>
        <w:rFonts w:ascii="Calibri" w:eastAsia="Times New Roman" w:hAnsi="Calibri" w:cs="Times New Roman"/>
      </w:rPr>
      <w:t xml:space="preserve">̣ </w:t>
    </w:r>
    <w:proofErr w:type="spellStart"/>
    <w:r w:rsidRPr="007B1D9C">
      <w:rPr>
        <w:rFonts w:ascii="Calibri" w:eastAsia="Times New Roman" w:hAnsi="Calibri" w:cs="Times New Roman"/>
      </w:rPr>
      <w:t>trấn</w:t>
    </w:r>
    <w:proofErr w:type="spellEnd"/>
    <w:r w:rsidRPr="007B1D9C">
      <w:rPr>
        <w:rFonts w:ascii="Calibri" w:eastAsia="Times New Roman" w:hAnsi="Calibri" w:cs="Times New Roman"/>
      </w:rPr>
      <w:t xml:space="preserve"> </w:t>
    </w:r>
    <w:proofErr w:type="spellStart"/>
    <w:r w:rsidRPr="007B1D9C">
      <w:rPr>
        <w:rFonts w:ascii="Calibri" w:eastAsia="Times New Roman" w:hAnsi="Calibri" w:cs="Times New Roman"/>
      </w:rPr>
      <w:t>Phu</w:t>
    </w:r>
    <w:proofErr w:type="spellEnd"/>
    <w:r w:rsidRPr="007B1D9C">
      <w:rPr>
        <w:rFonts w:ascii="Calibri" w:eastAsia="Times New Roman" w:hAnsi="Calibri" w:cs="Times New Roman"/>
      </w:rPr>
      <w:t xml:space="preserve">́ </w:t>
    </w:r>
    <w:proofErr w:type="spellStart"/>
    <w:r w:rsidRPr="007B1D9C">
      <w:rPr>
        <w:rFonts w:ascii="Calibri" w:eastAsia="Times New Roman" w:hAnsi="Calibri" w:cs="Times New Roman"/>
      </w:rPr>
      <w:t>Hòa</w:t>
    </w:r>
    <w:proofErr w:type="spellEnd"/>
    <w:r w:rsidRPr="007B1D9C">
      <w:rPr>
        <w:rFonts w:ascii="Calibri" w:eastAsia="Times New Roman" w:hAnsi="Calibri" w:cs="Times New Roman"/>
      </w:rPr>
      <w:t xml:space="preserve">                                                                     GV: </w:t>
    </w:r>
    <w:proofErr w:type="spellStart"/>
    <w:r w:rsidRPr="007B1D9C">
      <w:rPr>
        <w:rFonts w:ascii="Calibri" w:eastAsia="Times New Roman" w:hAnsi="Calibri" w:cs="Times New Roman"/>
      </w:rPr>
      <w:t>Nguyễn</w:t>
    </w:r>
    <w:proofErr w:type="spellEnd"/>
    <w:r w:rsidRPr="007B1D9C">
      <w:rPr>
        <w:rFonts w:ascii="Calibri" w:eastAsia="Times New Roman" w:hAnsi="Calibri" w:cs="Times New Roman"/>
      </w:rPr>
      <w:t xml:space="preserve"> </w:t>
    </w:r>
    <w:proofErr w:type="spellStart"/>
    <w:r w:rsidRPr="007B1D9C">
      <w:rPr>
        <w:rFonts w:ascii="Calibri" w:eastAsia="Times New Roman" w:hAnsi="Calibri" w:cs="Times New Roman"/>
      </w:rPr>
      <w:t>Thi</w:t>
    </w:r>
    <w:proofErr w:type="spellEnd"/>
    <w:r w:rsidRPr="007B1D9C">
      <w:rPr>
        <w:rFonts w:ascii="Calibri" w:eastAsia="Times New Roman" w:hAnsi="Calibri" w:cs="Times New Roman"/>
      </w:rPr>
      <w:t xml:space="preserve">̣ Minh </w:t>
    </w:r>
    <w:proofErr w:type="spellStart"/>
    <w:r w:rsidRPr="007B1D9C">
      <w:rPr>
        <w:rFonts w:ascii="Calibri" w:eastAsia="Times New Roman" w:hAnsi="Calibri" w:cs="Times New Roman"/>
      </w:rPr>
      <w:t>Liên</w:t>
    </w:r>
    <w:proofErr w:type="spellEnd"/>
  </w:p>
  <w:p w14:paraId="03CD3E46" w14:textId="77777777" w:rsidR="007B1D9C" w:rsidRDefault="007B1D9C">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7CA8B" w14:textId="77777777" w:rsidR="007B1D9C" w:rsidRDefault="007B1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F0FF0"/>
    <w:multiLevelType w:val="multilevel"/>
    <w:tmpl w:val="3E4F0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98"/>
    <w:rsid w:val="003D477F"/>
    <w:rsid w:val="003F1E00"/>
    <w:rsid w:val="00454898"/>
    <w:rsid w:val="005F77DC"/>
    <w:rsid w:val="006C4ACC"/>
    <w:rsid w:val="007B1D9C"/>
    <w:rsid w:val="00E343B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98"/>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4548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48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48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8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48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4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8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48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48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8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548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548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48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48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48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4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8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4898"/>
    <w:pPr>
      <w:spacing w:before="160"/>
      <w:jc w:val="center"/>
    </w:pPr>
    <w:rPr>
      <w:i/>
      <w:iCs/>
      <w:color w:val="404040" w:themeColor="text1" w:themeTint="BF"/>
    </w:rPr>
  </w:style>
  <w:style w:type="character" w:customStyle="1" w:styleId="QuoteChar">
    <w:name w:val="Quote Char"/>
    <w:basedOn w:val="DefaultParagraphFont"/>
    <w:link w:val="Quote"/>
    <w:uiPriority w:val="29"/>
    <w:rsid w:val="00454898"/>
    <w:rPr>
      <w:i/>
      <w:iCs/>
      <w:color w:val="404040" w:themeColor="text1" w:themeTint="BF"/>
    </w:rPr>
  </w:style>
  <w:style w:type="paragraph" w:styleId="ListParagraph">
    <w:name w:val="List Paragraph"/>
    <w:basedOn w:val="Normal"/>
    <w:uiPriority w:val="34"/>
    <w:qFormat/>
    <w:rsid w:val="00454898"/>
    <w:pPr>
      <w:ind w:left="720"/>
      <w:contextualSpacing/>
    </w:pPr>
  </w:style>
  <w:style w:type="character" w:styleId="IntenseEmphasis">
    <w:name w:val="Intense Emphasis"/>
    <w:basedOn w:val="DefaultParagraphFont"/>
    <w:uiPriority w:val="21"/>
    <w:qFormat/>
    <w:rsid w:val="00454898"/>
    <w:rPr>
      <w:i/>
      <w:iCs/>
      <w:color w:val="2F5496" w:themeColor="accent1" w:themeShade="BF"/>
    </w:rPr>
  </w:style>
  <w:style w:type="paragraph" w:styleId="IntenseQuote">
    <w:name w:val="Intense Quote"/>
    <w:basedOn w:val="Normal"/>
    <w:next w:val="Normal"/>
    <w:link w:val="IntenseQuoteChar"/>
    <w:uiPriority w:val="30"/>
    <w:qFormat/>
    <w:rsid w:val="00454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4898"/>
    <w:rPr>
      <w:i/>
      <w:iCs/>
      <w:color w:val="2F5496" w:themeColor="accent1" w:themeShade="BF"/>
    </w:rPr>
  </w:style>
  <w:style w:type="character" w:styleId="IntenseReference">
    <w:name w:val="Intense Reference"/>
    <w:basedOn w:val="DefaultParagraphFont"/>
    <w:uiPriority w:val="32"/>
    <w:qFormat/>
    <w:rsid w:val="00454898"/>
    <w:rPr>
      <w:b/>
      <w:bCs/>
      <w:smallCaps/>
      <w:color w:val="2F5496" w:themeColor="accent1" w:themeShade="BF"/>
      <w:spacing w:val="5"/>
    </w:rPr>
  </w:style>
  <w:style w:type="table" w:styleId="TableGrid">
    <w:name w:val="Table Grid"/>
    <w:basedOn w:val="TableNormal"/>
    <w:uiPriority w:val="39"/>
    <w:qFormat/>
    <w:rsid w:val="00454898"/>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D9C"/>
    <w:rPr>
      <w:rFonts w:asciiTheme="minorHAnsi" w:eastAsiaTheme="minorEastAsia" w:hAnsiTheme="minorHAnsi"/>
      <w:sz w:val="22"/>
    </w:rPr>
  </w:style>
  <w:style w:type="paragraph" w:styleId="Footer">
    <w:name w:val="footer"/>
    <w:basedOn w:val="Normal"/>
    <w:link w:val="FooterChar"/>
    <w:uiPriority w:val="99"/>
    <w:unhideWhenUsed/>
    <w:rsid w:val="007B1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D9C"/>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98"/>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4548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48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48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8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48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4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8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48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48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8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548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548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48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48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48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4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8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4898"/>
    <w:pPr>
      <w:spacing w:before="160"/>
      <w:jc w:val="center"/>
    </w:pPr>
    <w:rPr>
      <w:i/>
      <w:iCs/>
      <w:color w:val="404040" w:themeColor="text1" w:themeTint="BF"/>
    </w:rPr>
  </w:style>
  <w:style w:type="character" w:customStyle="1" w:styleId="QuoteChar">
    <w:name w:val="Quote Char"/>
    <w:basedOn w:val="DefaultParagraphFont"/>
    <w:link w:val="Quote"/>
    <w:uiPriority w:val="29"/>
    <w:rsid w:val="00454898"/>
    <w:rPr>
      <w:i/>
      <w:iCs/>
      <w:color w:val="404040" w:themeColor="text1" w:themeTint="BF"/>
    </w:rPr>
  </w:style>
  <w:style w:type="paragraph" w:styleId="ListParagraph">
    <w:name w:val="List Paragraph"/>
    <w:basedOn w:val="Normal"/>
    <w:uiPriority w:val="34"/>
    <w:qFormat/>
    <w:rsid w:val="00454898"/>
    <w:pPr>
      <w:ind w:left="720"/>
      <w:contextualSpacing/>
    </w:pPr>
  </w:style>
  <w:style w:type="character" w:styleId="IntenseEmphasis">
    <w:name w:val="Intense Emphasis"/>
    <w:basedOn w:val="DefaultParagraphFont"/>
    <w:uiPriority w:val="21"/>
    <w:qFormat/>
    <w:rsid w:val="00454898"/>
    <w:rPr>
      <w:i/>
      <w:iCs/>
      <w:color w:val="2F5496" w:themeColor="accent1" w:themeShade="BF"/>
    </w:rPr>
  </w:style>
  <w:style w:type="paragraph" w:styleId="IntenseQuote">
    <w:name w:val="Intense Quote"/>
    <w:basedOn w:val="Normal"/>
    <w:next w:val="Normal"/>
    <w:link w:val="IntenseQuoteChar"/>
    <w:uiPriority w:val="30"/>
    <w:qFormat/>
    <w:rsid w:val="00454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4898"/>
    <w:rPr>
      <w:i/>
      <w:iCs/>
      <w:color w:val="2F5496" w:themeColor="accent1" w:themeShade="BF"/>
    </w:rPr>
  </w:style>
  <w:style w:type="character" w:styleId="IntenseReference">
    <w:name w:val="Intense Reference"/>
    <w:basedOn w:val="DefaultParagraphFont"/>
    <w:uiPriority w:val="32"/>
    <w:qFormat/>
    <w:rsid w:val="00454898"/>
    <w:rPr>
      <w:b/>
      <w:bCs/>
      <w:smallCaps/>
      <w:color w:val="2F5496" w:themeColor="accent1" w:themeShade="BF"/>
      <w:spacing w:val="5"/>
    </w:rPr>
  </w:style>
  <w:style w:type="table" w:styleId="TableGrid">
    <w:name w:val="Table Grid"/>
    <w:basedOn w:val="TableNormal"/>
    <w:uiPriority w:val="39"/>
    <w:qFormat/>
    <w:rsid w:val="00454898"/>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D9C"/>
    <w:rPr>
      <w:rFonts w:asciiTheme="minorHAnsi" w:eastAsiaTheme="minorEastAsia" w:hAnsiTheme="minorHAnsi"/>
      <w:sz w:val="22"/>
    </w:rPr>
  </w:style>
  <w:style w:type="paragraph" w:styleId="Footer">
    <w:name w:val="footer"/>
    <w:basedOn w:val="Normal"/>
    <w:link w:val="FooterChar"/>
    <w:uiPriority w:val="99"/>
    <w:unhideWhenUsed/>
    <w:rsid w:val="007B1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D9C"/>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2025-03-23T05:33:00Z</dcterms:created>
  <dcterms:modified xsi:type="dcterms:W3CDTF">2025-03-24T01:50:00Z</dcterms:modified>
</cp:coreProperties>
</file>