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09E59" w14:textId="77777777" w:rsidR="002360AC" w:rsidRDefault="002360AC" w:rsidP="002360AC">
      <w:pPr>
        <w:spacing w:after="0" w:line="240" w:lineRule="auto"/>
        <w:jc w:val="center"/>
        <w:rPr>
          <w:rFonts w:ascii="Times New Roman" w:hAnsi="Times New Roman" w:cs="Times New Roman"/>
          <w:b/>
          <w:bCs/>
          <w:i/>
          <w:iCs/>
          <w:sz w:val="26"/>
          <w:szCs w:val="26"/>
          <w:lang w:val="en-GB"/>
        </w:rPr>
      </w:pPr>
      <w:r>
        <w:rPr>
          <w:rFonts w:ascii="Times New Roman" w:hAnsi="Times New Roman" w:cs="Times New Roman"/>
          <w:b/>
          <w:bCs/>
          <w:i/>
          <w:iCs/>
          <w:sz w:val="26"/>
          <w:szCs w:val="26"/>
          <w:lang w:val="en-GB"/>
        </w:rPr>
        <w:t>Thứ Ba ngày 03 tháng 12 năm 2024</w:t>
      </w:r>
    </w:p>
    <w:p w14:paraId="6AB7999E" w14:textId="77777777" w:rsidR="002360AC" w:rsidRDefault="002360AC" w:rsidP="002360A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TIẾNG VIỆT</w:t>
      </w:r>
    </w:p>
    <w:p w14:paraId="208D21B6" w14:textId="77777777" w:rsidR="002360AC" w:rsidRDefault="002360AC" w:rsidP="002360A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LUYỆN TỪ VÀ CÂU: KẾT TỪ</w:t>
      </w:r>
    </w:p>
    <w:p w14:paraId="6152F864"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470FF3C9" w14:textId="77777777" w:rsidR="002360AC" w:rsidRDefault="002360AC" w:rsidP="002360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Nhận diện và biết cách sử dụng kết từ. </w:t>
      </w:r>
    </w:p>
    <w:p w14:paraId="4A084F98" w14:textId="77777777" w:rsidR="002360AC" w:rsidRDefault="002360AC" w:rsidP="002360A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Hợp tác với bạn để thực hiện yêu cầu; Nhận xét được sản phẩm của mình và của bạn.</w:t>
      </w:r>
    </w:p>
    <w:p w14:paraId="3BE25170" w14:textId="77777777" w:rsidR="002360AC" w:rsidRDefault="002360AC" w:rsidP="002360A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hAnsi="Times New Roman" w:cs="Times New Roman"/>
          <w:sz w:val="26"/>
          <w:szCs w:val="26"/>
        </w:rPr>
        <w:t xml:space="preserve"> Bài kết từ giúp học sinh lớp 5 phát triển các phẩm chất như yêu nước, nhân ái, chăm chỉ, trung thực, và trách nhiệm thông qua các bài tập, làm việc nhóm, và sự kiên nhẫn trong học tập.</w:t>
      </w:r>
    </w:p>
    <w:p w14:paraId="745AF9A5"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6128257A"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5C32A0F2"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w:t>
      </w:r>
    </w:p>
    <w:p w14:paraId="1D5545C6"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-Thẻ từ, thẻ câu cho HS thực hiện các BT luyện từ và câu. </w:t>
      </w:r>
    </w:p>
    <w:p w14:paraId="6B6278F2"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3BC6C8B6" w14:textId="77777777" w:rsidR="002360AC" w:rsidRDefault="002360AC" w:rsidP="002360AC">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-SGK, VBTTV tập 1</w:t>
      </w:r>
    </w:p>
    <w:p w14:paraId="540EBE11" w14:textId="77777777" w:rsidR="002360AC" w:rsidRDefault="002360AC" w:rsidP="002360A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40"/>
        <w:gridCol w:w="4648"/>
      </w:tblGrid>
      <w:tr w:rsidR="002360AC" w14:paraId="1E44309F" w14:textId="77777777" w:rsidTr="008C2369">
        <w:tc>
          <w:tcPr>
            <w:tcW w:w="4814" w:type="dxa"/>
            <w:tcBorders>
              <w:top w:val="single" w:sz="4" w:space="0" w:color="auto"/>
              <w:bottom w:val="single" w:sz="4" w:space="0" w:color="auto"/>
            </w:tcBorders>
          </w:tcPr>
          <w:p w14:paraId="549E64BF" w14:textId="77777777" w:rsidR="002360AC" w:rsidRDefault="002360AC" w:rsidP="008C236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14:paraId="5B8BD3AB" w14:textId="77777777" w:rsidR="002360AC" w:rsidRDefault="002360AC" w:rsidP="008C236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2360AC" w14:paraId="52AE7F2C" w14:textId="77777777" w:rsidTr="008C2369">
        <w:tc>
          <w:tcPr>
            <w:tcW w:w="9628" w:type="dxa"/>
            <w:gridSpan w:val="2"/>
            <w:tcBorders>
              <w:top w:val="single" w:sz="4" w:space="0" w:color="auto"/>
            </w:tcBorders>
          </w:tcPr>
          <w:p w14:paraId="390A1403" w14:textId="77777777" w:rsidR="002360AC" w:rsidRDefault="002360AC" w:rsidP="008C236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(3 phút)</w:t>
            </w:r>
          </w:p>
        </w:tc>
      </w:tr>
      <w:tr w:rsidR="002360AC" w14:paraId="1F01008E" w14:textId="77777777" w:rsidTr="008C2369">
        <w:tc>
          <w:tcPr>
            <w:tcW w:w="4814" w:type="dxa"/>
          </w:tcPr>
          <w:p w14:paraId="0B518AC9"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tổ chức trò chơi “Tấm Cám” </w:t>
            </w:r>
          </w:p>
          <w:p w14:paraId="524605A7"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*Mỗi nhóm nhận một hộp nhỏ đựng các từ hỗn hợp: danh từ, tính từ, động từ, đại từ và một số từ khác…</w:t>
            </w:r>
          </w:p>
        </w:tc>
        <w:tc>
          <w:tcPr>
            <w:tcW w:w="4814" w:type="dxa"/>
          </w:tcPr>
          <w:p w14:paraId="6353C031"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hoạt động nhóm nhỏ để phân loại </w:t>
            </w:r>
            <w:r>
              <w:rPr>
                <w:rFonts w:ascii="Times New Roman" w:eastAsia="Times New Roman" w:hAnsi="Times New Roman" w:cs="Times New Roman"/>
                <w:bCs/>
                <w:sz w:val="26"/>
                <w:szCs w:val="26"/>
              </w:rPr>
              <w:t>danh từ, tính từ, động từ, đại từ</w:t>
            </w:r>
            <w:r>
              <w:rPr>
                <w:rFonts w:ascii="Times New Roman" w:eastAsia="Times New Roman" w:hAnsi="Times New Roman" w:cs="Times New Roman"/>
                <w:sz w:val="26"/>
                <w:szCs w:val="26"/>
              </w:rPr>
              <w:t xml:space="preserve"> có trong họp và dán vào bảng nhóm</w:t>
            </w:r>
          </w:p>
        </w:tc>
      </w:tr>
      <w:tr w:rsidR="002360AC" w14:paraId="18786C28" w14:textId="77777777" w:rsidTr="008C2369">
        <w:tc>
          <w:tcPr>
            <w:tcW w:w="4814" w:type="dxa"/>
          </w:tcPr>
          <w:p w14:paraId="047EF885"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yêu cầu HS dán các từ còn lại vào một bảng khác.</w:t>
            </w:r>
          </w:p>
        </w:tc>
        <w:tc>
          <w:tcPr>
            <w:tcW w:w="4814" w:type="dxa"/>
          </w:tcPr>
          <w:p w14:paraId="1610AAE2"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báo cáo sản phẩm.</w:t>
            </w:r>
          </w:p>
        </w:tc>
      </w:tr>
      <w:tr w:rsidR="002360AC" w14:paraId="5E953FFF" w14:textId="77777777" w:rsidTr="008C2369">
        <w:tc>
          <w:tcPr>
            <w:tcW w:w="4814" w:type="dxa"/>
          </w:tcPr>
          <w:p w14:paraId="5ED9FC04"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hỏi: các em có biết các từ còn lại thuộc loại từ gì không?</w:t>
            </w:r>
          </w:p>
        </w:tc>
        <w:tc>
          <w:tcPr>
            <w:tcW w:w="4814" w:type="dxa"/>
          </w:tcPr>
          <w:p w14:paraId="6BA61C36"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phát biểu theo suy nghĩ cá nhâ</w:t>
            </w:r>
          </w:p>
        </w:tc>
      </w:tr>
      <w:tr w:rsidR="002360AC" w14:paraId="61F5A45C" w14:textId="77777777" w:rsidTr="008C2369">
        <w:tc>
          <w:tcPr>
            <w:tcW w:w="4814" w:type="dxa"/>
          </w:tcPr>
          <w:p w14:paraId="1EC5078F"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Gv nhận xét và dẫn dắt vào bài học.</w:t>
            </w:r>
          </w:p>
        </w:tc>
        <w:tc>
          <w:tcPr>
            <w:tcW w:w="4814" w:type="dxa"/>
          </w:tcPr>
          <w:p w14:paraId="07BFBE56" w14:textId="77777777" w:rsidR="002360AC" w:rsidRDefault="002360AC" w:rsidP="008C2369">
            <w:pPr>
              <w:spacing w:after="0" w:line="240" w:lineRule="auto"/>
              <w:jc w:val="both"/>
              <w:rPr>
                <w:rFonts w:ascii="Times New Roman" w:eastAsia="Times New Roman" w:hAnsi="Times New Roman" w:cs="Times New Roman"/>
                <w:sz w:val="26"/>
                <w:szCs w:val="26"/>
              </w:rPr>
            </w:pPr>
          </w:p>
        </w:tc>
      </w:tr>
      <w:tr w:rsidR="002360AC" w14:paraId="3E78FFE0" w14:textId="77777777" w:rsidTr="008C2369">
        <w:tc>
          <w:tcPr>
            <w:tcW w:w="4814" w:type="dxa"/>
          </w:tcPr>
          <w:p w14:paraId="27AF4353" w14:textId="77777777" w:rsidR="002360AC" w:rsidRDefault="002360AC"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2.Hoạt động Hình thành kiến thức mới</w:t>
            </w:r>
          </w:p>
        </w:tc>
        <w:tc>
          <w:tcPr>
            <w:tcW w:w="4814" w:type="dxa"/>
          </w:tcPr>
          <w:p w14:paraId="09B6A232" w14:textId="77777777" w:rsidR="002360AC" w:rsidRDefault="002360AC" w:rsidP="008C2369">
            <w:pPr>
              <w:spacing w:after="0" w:line="240" w:lineRule="auto"/>
              <w:jc w:val="both"/>
              <w:rPr>
                <w:rFonts w:ascii="Times New Roman" w:eastAsia="Times New Roman" w:hAnsi="Times New Roman" w:cs="Times New Roman"/>
                <w:sz w:val="26"/>
                <w:szCs w:val="26"/>
              </w:rPr>
            </w:pPr>
          </w:p>
        </w:tc>
      </w:tr>
      <w:tr w:rsidR="002360AC" w14:paraId="02A3D3CF" w14:textId="77777777" w:rsidTr="008C2369">
        <w:tc>
          <w:tcPr>
            <w:tcW w:w="9628" w:type="dxa"/>
            <w:gridSpan w:val="2"/>
          </w:tcPr>
          <w:p w14:paraId="42FD188E"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a. Hình thành khái niệm kết từ (10 phút) </w:t>
            </w:r>
          </w:p>
        </w:tc>
      </w:tr>
      <w:tr w:rsidR="002360AC" w14:paraId="3EB93A86" w14:textId="77777777" w:rsidTr="008C2369">
        <w:tc>
          <w:tcPr>
            <w:tcW w:w="4814" w:type="dxa"/>
          </w:tcPr>
          <w:p w14:paraId="620165F8" w14:textId="77777777" w:rsidR="002360AC" w:rsidRDefault="002360AC"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xác định yêu cầu của BT 1. </w:t>
            </w:r>
          </w:p>
        </w:tc>
        <w:tc>
          <w:tcPr>
            <w:tcW w:w="4814" w:type="dxa"/>
          </w:tcPr>
          <w:p w14:paraId="6AB1B6A8"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xác định yêu cầu của BT 1 và đọc đoạn văn. </w:t>
            </w:r>
          </w:p>
        </w:tc>
      </w:tr>
      <w:tr w:rsidR="002360AC" w14:paraId="0824BEAA" w14:textId="77777777" w:rsidTr="008C2369">
        <w:tc>
          <w:tcPr>
            <w:tcW w:w="4814" w:type="dxa"/>
          </w:tcPr>
          <w:p w14:paraId="63070B4E"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HS thực hiện BT trong nhóm đôi.</w:t>
            </w:r>
          </w:p>
        </w:tc>
        <w:tc>
          <w:tcPr>
            <w:tcW w:w="4814" w:type="dxa"/>
          </w:tcPr>
          <w:p w14:paraId="2049AD5E"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Từ “và” dùng để nối “các loài chim bạn” với “vườn cây”. </w:t>
            </w:r>
          </w:p>
          <w:p w14:paraId="458CB68E"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Từ “nhưng” dùng để nối câu 2 với câu 1. </w:t>
            </w:r>
          </w:p>
          <w:p w14:paraId="42444365"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Từ “của” dùng để nối “chú” với “trí nhớ thơ ngây”. </w:t>
            </w:r>
          </w:p>
          <w:p w14:paraId="4FDA636A"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Từ “để” dùng để nối “báo trước mùa xuân tới” với “một cành hoa mận trắng, biết nở cuối đông”.</w:t>
            </w:r>
          </w:p>
        </w:tc>
      </w:tr>
      <w:tr w:rsidR="002360AC" w14:paraId="1B6092F5" w14:textId="77777777" w:rsidTr="008C2369">
        <w:tc>
          <w:tcPr>
            <w:tcW w:w="4814" w:type="dxa"/>
          </w:tcPr>
          <w:p w14:paraId="04B33B7B" w14:textId="77777777" w:rsidR="002360AC" w:rsidRDefault="002360AC" w:rsidP="008C2369">
            <w:pPr>
              <w:spacing w:after="0" w:line="240" w:lineRule="auto"/>
              <w:jc w:val="both"/>
              <w:rPr>
                <w:rFonts w:ascii="Times New Roman" w:eastAsia="Times New Roman" w:hAnsi="Times New Roman" w:cs="Times New Roman"/>
                <w:bCs/>
                <w:iCs/>
                <w:sz w:val="26"/>
                <w:szCs w:val="26"/>
              </w:rPr>
            </w:pPr>
          </w:p>
        </w:tc>
        <w:tc>
          <w:tcPr>
            <w:tcW w:w="4814" w:type="dxa"/>
          </w:tcPr>
          <w:p w14:paraId="6AFD883E"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1 – 2 nhóm HS chia sẻ kết quả trước lớp. </w:t>
            </w:r>
          </w:p>
        </w:tc>
      </w:tr>
      <w:tr w:rsidR="002360AC" w14:paraId="69E19D26" w14:textId="77777777" w:rsidTr="008C2369">
        <w:tc>
          <w:tcPr>
            <w:tcW w:w="4814" w:type="dxa"/>
          </w:tcPr>
          <w:p w14:paraId="62F29226"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xác định yêu cầu của BT2 </w:t>
            </w:r>
          </w:p>
        </w:tc>
        <w:tc>
          <w:tcPr>
            <w:tcW w:w="4814" w:type="dxa"/>
          </w:tcPr>
          <w:p w14:paraId="0EDDB125"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xác định yêu cầu của BT2 </w:t>
            </w:r>
          </w:p>
        </w:tc>
      </w:tr>
      <w:tr w:rsidR="002360AC" w14:paraId="6A259DD3" w14:textId="77777777" w:rsidTr="008C2369">
        <w:tc>
          <w:tcPr>
            <w:tcW w:w="4814" w:type="dxa"/>
          </w:tcPr>
          <w:p w14:paraId="0F56AA4D"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-GV cho HS thảo luận nhóm 2</w:t>
            </w:r>
          </w:p>
        </w:tc>
        <w:tc>
          <w:tcPr>
            <w:tcW w:w="4814" w:type="dxa"/>
          </w:tcPr>
          <w:p w14:paraId="0AD00A3E"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Các từ in đậm có tác dụng nối các từ ngữ (các ý) trong câu, nhằm thể hiện mối quan hệ giữa các từ ngữ đó với nhau.</w:t>
            </w:r>
          </w:p>
        </w:tc>
      </w:tr>
      <w:tr w:rsidR="002360AC" w14:paraId="4E4445B8" w14:textId="77777777" w:rsidTr="008C2369">
        <w:tc>
          <w:tcPr>
            <w:tcW w:w="4814" w:type="dxa"/>
          </w:tcPr>
          <w:p w14:paraId="4024956C" w14:textId="77777777" w:rsidR="002360AC" w:rsidRDefault="002360AC" w:rsidP="008C2369">
            <w:pPr>
              <w:spacing w:after="0" w:line="240" w:lineRule="auto"/>
              <w:jc w:val="both"/>
              <w:rPr>
                <w:rFonts w:ascii="Times New Roman" w:eastAsia="Times New Roman" w:hAnsi="Times New Roman" w:cs="Times New Roman"/>
                <w:bCs/>
                <w:iCs/>
                <w:sz w:val="26"/>
                <w:szCs w:val="26"/>
              </w:rPr>
            </w:pPr>
          </w:p>
        </w:tc>
        <w:tc>
          <w:tcPr>
            <w:tcW w:w="4814" w:type="dxa"/>
          </w:tcPr>
          <w:p w14:paraId="56852E0B"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1 – 2 HS chia sẻ kết quả trước lớp. </w:t>
            </w:r>
          </w:p>
        </w:tc>
      </w:tr>
      <w:tr w:rsidR="002360AC" w14:paraId="4A25E3C4" w14:textId="77777777" w:rsidTr="008C2369">
        <w:tc>
          <w:tcPr>
            <w:tcW w:w="4814" w:type="dxa"/>
          </w:tcPr>
          <w:p w14:paraId="2C338900"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lastRenderedPageBreak/>
              <w:t>-</w:t>
            </w:r>
            <w:r>
              <w:rPr>
                <w:rFonts w:ascii="Times New Roman" w:eastAsia="Times New Roman" w:hAnsi="Times New Roman" w:cs="Times New Roman"/>
                <w:sz w:val="26"/>
                <w:szCs w:val="26"/>
              </w:rPr>
              <w:t xml:space="preserve"> GV nhận xét, đánh giá hoạt động, rút ra những điều em cần ghi nhớ về kết từ. </w:t>
            </w:r>
          </w:p>
        </w:tc>
        <w:tc>
          <w:tcPr>
            <w:tcW w:w="4814" w:type="dxa"/>
          </w:tcPr>
          <w:p w14:paraId="501B80B8"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2360AC" w14:paraId="29974AE4" w14:textId="77777777" w:rsidTr="008C2369">
        <w:tc>
          <w:tcPr>
            <w:tcW w:w="4814" w:type="dxa"/>
          </w:tcPr>
          <w:p w14:paraId="2A9FB6A3" w14:textId="77777777" w:rsidR="002360AC" w:rsidRDefault="002360AC" w:rsidP="008C2369">
            <w:pPr>
              <w:spacing w:after="0" w:line="24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3.Hoạt động Luyện tập, thực hành</w:t>
            </w:r>
          </w:p>
        </w:tc>
        <w:tc>
          <w:tcPr>
            <w:tcW w:w="4814" w:type="dxa"/>
          </w:tcPr>
          <w:p w14:paraId="4C2E5C49" w14:textId="77777777" w:rsidR="002360AC" w:rsidRDefault="002360AC" w:rsidP="008C2369">
            <w:pPr>
              <w:spacing w:after="0" w:line="240" w:lineRule="auto"/>
              <w:jc w:val="both"/>
              <w:rPr>
                <w:rFonts w:ascii="Times New Roman" w:eastAsia="Times New Roman" w:hAnsi="Times New Roman" w:cs="Times New Roman"/>
                <w:sz w:val="26"/>
                <w:szCs w:val="26"/>
              </w:rPr>
            </w:pPr>
          </w:p>
        </w:tc>
      </w:tr>
      <w:tr w:rsidR="002360AC" w14:paraId="02B17D27" w14:textId="77777777" w:rsidTr="008C2369">
        <w:tc>
          <w:tcPr>
            <w:tcW w:w="9628" w:type="dxa"/>
            <w:gridSpan w:val="2"/>
          </w:tcPr>
          <w:p w14:paraId="2C20D5A9" w14:textId="77777777" w:rsidR="002360AC" w:rsidRDefault="002360AC"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b.Luyện tập nhận diện kết từ (05 phút) </w:t>
            </w:r>
          </w:p>
        </w:tc>
      </w:tr>
      <w:tr w:rsidR="002360AC" w14:paraId="36408B8C" w14:textId="77777777" w:rsidTr="008C2369">
        <w:tc>
          <w:tcPr>
            <w:tcW w:w="4814" w:type="dxa"/>
          </w:tcPr>
          <w:p w14:paraId="6E1B02F4"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xác định yêu cầu của BT3 </w:t>
            </w:r>
          </w:p>
        </w:tc>
        <w:tc>
          <w:tcPr>
            <w:tcW w:w="4814" w:type="dxa"/>
          </w:tcPr>
          <w:p w14:paraId="1D4D36EB"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xác định yêu cầu của BT3</w:t>
            </w:r>
          </w:p>
        </w:tc>
      </w:tr>
      <w:tr w:rsidR="002360AC" w14:paraId="3051A025" w14:textId="77777777" w:rsidTr="008C2369">
        <w:tc>
          <w:tcPr>
            <w:tcW w:w="4814" w:type="dxa"/>
          </w:tcPr>
          <w:p w14:paraId="653639D9" w14:textId="77777777" w:rsidR="002360AC" w:rsidRDefault="002360AC"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Cs/>
                <w:iCs/>
                <w:sz w:val="26"/>
                <w:szCs w:val="26"/>
              </w:rPr>
              <w:t xml:space="preserve">-Gv tổ chức cho </w:t>
            </w:r>
            <w:r>
              <w:rPr>
                <w:rFonts w:ascii="Times New Roman" w:eastAsia="Times New Roman" w:hAnsi="Times New Roman" w:cs="Times New Roman"/>
                <w:sz w:val="26"/>
                <w:szCs w:val="26"/>
              </w:rPr>
              <w:t xml:space="preserve">HS hoạt động nhóm theo kĩ thuật </w:t>
            </w:r>
            <w:r>
              <w:rPr>
                <w:rFonts w:ascii="Times New Roman" w:eastAsia="Times New Roman" w:hAnsi="Times New Roman" w:cs="Times New Roman"/>
                <w:i/>
                <w:sz w:val="26"/>
                <w:szCs w:val="26"/>
              </w:rPr>
              <w:t>Khăn trải bàn.</w:t>
            </w:r>
          </w:p>
        </w:tc>
        <w:tc>
          <w:tcPr>
            <w:tcW w:w="4814" w:type="dxa"/>
          </w:tcPr>
          <w:p w14:paraId="6C561850"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của, của, nhưng, rồi. </w:t>
            </w:r>
          </w:p>
          <w:p w14:paraId="3DEFB723"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và, như, nhưng, thì, và.</w:t>
            </w:r>
          </w:p>
        </w:tc>
      </w:tr>
      <w:tr w:rsidR="002360AC" w14:paraId="732AAF6F" w14:textId="77777777" w:rsidTr="008C2369">
        <w:tc>
          <w:tcPr>
            <w:tcW w:w="4814" w:type="dxa"/>
          </w:tcPr>
          <w:p w14:paraId="46796A88" w14:textId="77777777" w:rsidR="002360AC" w:rsidRDefault="002360AC" w:rsidP="008C2369">
            <w:pPr>
              <w:spacing w:after="0" w:line="240" w:lineRule="auto"/>
              <w:jc w:val="both"/>
              <w:rPr>
                <w:rFonts w:ascii="Times New Roman" w:eastAsia="Times New Roman" w:hAnsi="Times New Roman" w:cs="Times New Roman"/>
                <w:bCs/>
                <w:iCs/>
                <w:sz w:val="26"/>
                <w:szCs w:val="26"/>
              </w:rPr>
            </w:pPr>
          </w:p>
        </w:tc>
        <w:tc>
          <w:tcPr>
            <w:tcW w:w="4814" w:type="dxa"/>
          </w:tcPr>
          <w:p w14:paraId="3AF8BB00" w14:textId="77777777" w:rsidR="002360AC" w:rsidRDefault="002360AC"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-1 – 2 HS chia sẻ kết quả trước lớp.</w:t>
            </w:r>
          </w:p>
        </w:tc>
      </w:tr>
      <w:tr w:rsidR="002360AC" w14:paraId="4214CAEF" w14:textId="77777777" w:rsidTr="008C2369">
        <w:tc>
          <w:tcPr>
            <w:tcW w:w="4814" w:type="dxa"/>
          </w:tcPr>
          <w:p w14:paraId="47993D9E"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nhận xét.</w:t>
            </w:r>
          </w:p>
        </w:tc>
        <w:tc>
          <w:tcPr>
            <w:tcW w:w="4814" w:type="dxa"/>
          </w:tcPr>
          <w:p w14:paraId="5CDDBFD2"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2360AC" w14:paraId="24797EF8" w14:textId="77777777" w:rsidTr="008C2369">
        <w:tc>
          <w:tcPr>
            <w:tcW w:w="9628" w:type="dxa"/>
            <w:gridSpan w:val="2"/>
          </w:tcPr>
          <w:p w14:paraId="32B9FF07" w14:textId="77777777" w:rsidR="002360AC" w:rsidRDefault="002360AC"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c. Luyện tập sử dụng cặp kết từ (07 phút) </w:t>
            </w:r>
          </w:p>
        </w:tc>
      </w:tr>
      <w:tr w:rsidR="002360AC" w14:paraId="0937EE55" w14:textId="77777777" w:rsidTr="008C2369">
        <w:tc>
          <w:tcPr>
            <w:tcW w:w="4814" w:type="dxa"/>
          </w:tcPr>
          <w:p w14:paraId="6408B83F"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xác định yêu cầu của BT4 </w:t>
            </w:r>
          </w:p>
        </w:tc>
        <w:tc>
          <w:tcPr>
            <w:tcW w:w="4814" w:type="dxa"/>
          </w:tcPr>
          <w:p w14:paraId="3D914604"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xác định yêu cầu của BT4</w:t>
            </w:r>
          </w:p>
        </w:tc>
      </w:tr>
      <w:tr w:rsidR="002360AC" w14:paraId="51061528" w14:textId="77777777" w:rsidTr="008C2369">
        <w:tc>
          <w:tcPr>
            <w:tcW w:w="4814" w:type="dxa"/>
          </w:tcPr>
          <w:p w14:paraId="41BEF56A"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-Gv cho </w:t>
            </w:r>
            <w:r>
              <w:rPr>
                <w:rFonts w:ascii="Times New Roman" w:eastAsia="Times New Roman" w:hAnsi="Times New Roman" w:cs="Times New Roman"/>
                <w:sz w:val="26"/>
                <w:szCs w:val="26"/>
              </w:rPr>
              <w:t>HS hoạt động nhóm nhỏ, thực hiện yêu cầu.</w:t>
            </w:r>
          </w:p>
        </w:tc>
        <w:tc>
          <w:tcPr>
            <w:tcW w:w="4814" w:type="dxa"/>
          </w:tcPr>
          <w:p w14:paraId="55D9C8BC" w14:textId="77777777" w:rsidR="002360AC" w:rsidRDefault="002360AC"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 Nhờ ... nên ...; </w:t>
            </w:r>
          </w:p>
          <w:p w14:paraId="1EF6BD59" w14:textId="77777777" w:rsidR="002360AC" w:rsidRDefault="002360AC"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 Nếu ... thì ...; </w:t>
            </w:r>
          </w:p>
          <w:p w14:paraId="7ACACC21"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c. Tuy ... nhưng ...</w:t>
            </w:r>
          </w:p>
        </w:tc>
      </w:tr>
      <w:tr w:rsidR="002360AC" w14:paraId="577DED90" w14:textId="77777777" w:rsidTr="008C2369">
        <w:tc>
          <w:tcPr>
            <w:tcW w:w="4814" w:type="dxa"/>
          </w:tcPr>
          <w:p w14:paraId="71669371" w14:textId="77777777" w:rsidR="002360AC" w:rsidRDefault="002360AC" w:rsidP="008C2369">
            <w:pPr>
              <w:spacing w:after="0" w:line="240" w:lineRule="auto"/>
              <w:jc w:val="both"/>
              <w:rPr>
                <w:rFonts w:ascii="Times New Roman" w:eastAsia="Times New Roman" w:hAnsi="Times New Roman" w:cs="Times New Roman"/>
                <w:bCs/>
                <w:iCs/>
                <w:sz w:val="26"/>
                <w:szCs w:val="26"/>
              </w:rPr>
            </w:pPr>
          </w:p>
        </w:tc>
        <w:tc>
          <w:tcPr>
            <w:tcW w:w="4814" w:type="dxa"/>
          </w:tcPr>
          <w:p w14:paraId="0733562F"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1 – 2 nhóm HS chia sẻ kết quả trước lớp, có thể giải thích lí do vì sao chọn cặp kết từ đó. </w:t>
            </w:r>
          </w:p>
        </w:tc>
      </w:tr>
      <w:tr w:rsidR="002360AC" w14:paraId="2989A9CD" w14:textId="77777777" w:rsidTr="008C2369">
        <w:tc>
          <w:tcPr>
            <w:tcW w:w="4814" w:type="dxa"/>
          </w:tcPr>
          <w:p w14:paraId="150F98C3"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nhận xét.</w:t>
            </w:r>
          </w:p>
        </w:tc>
        <w:tc>
          <w:tcPr>
            <w:tcW w:w="4814" w:type="dxa"/>
          </w:tcPr>
          <w:p w14:paraId="12643674"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2360AC" w14:paraId="47680A40" w14:textId="77777777" w:rsidTr="008C2369">
        <w:tc>
          <w:tcPr>
            <w:tcW w:w="9628" w:type="dxa"/>
            <w:gridSpan w:val="2"/>
          </w:tcPr>
          <w:p w14:paraId="2143F704" w14:textId="77777777" w:rsidR="002360AC" w:rsidRDefault="002360AC"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e. Đặt câu với kết từ cho trước (08 phút)</w:t>
            </w:r>
          </w:p>
        </w:tc>
      </w:tr>
      <w:tr w:rsidR="002360AC" w14:paraId="18CF0989" w14:textId="77777777" w:rsidTr="008C2369">
        <w:tc>
          <w:tcPr>
            <w:tcW w:w="4814" w:type="dxa"/>
          </w:tcPr>
          <w:p w14:paraId="7D5E231F"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 xml:space="preserve">HS xác định yêu cầu của BT5 </w:t>
            </w:r>
          </w:p>
        </w:tc>
        <w:tc>
          <w:tcPr>
            <w:tcW w:w="4814" w:type="dxa"/>
          </w:tcPr>
          <w:p w14:paraId="1F764F5B"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xác định yêu cầu của BT5</w:t>
            </w:r>
          </w:p>
        </w:tc>
      </w:tr>
      <w:tr w:rsidR="002360AC" w14:paraId="59967346" w14:textId="77777777" w:rsidTr="008C2369">
        <w:tc>
          <w:tcPr>
            <w:tcW w:w="4814" w:type="dxa"/>
          </w:tcPr>
          <w:p w14:paraId="59AD9E71" w14:textId="77777777" w:rsidR="002360AC" w:rsidRDefault="002360AC"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sz w:val="26"/>
                <w:szCs w:val="26"/>
              </w:rPr>
              <w:t>-GV hỏi:</w:t>
            </w:r>
          </w:p>
        </w:tc>
        <w:tc>
          <w:tcPr>
            <w:tcW w:w="4814" w:type="dxa"/>
          </w:tcPr>
          <w:p w14:paraId="74A42E70" w14:textId="77777777" w:rsidR="002360AC" w:rsidRDefault="002360AC"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trả lời một số câu hỏi gợi ý</w:t>
            </w:r>
          </w:p>
        </w:tc>
      </w:tr>
      <w:tr w:rsidR="002360AC" w14:paraId="6FF746C6" w14:textId="77777777" w:rsidTr="008C2369">
        <w:tc>
          <w:tcPr>
            <w:tcW w:w="4814" w:type="dxa"/>
          </w:tcPr>
          <w:p w14:paraId="7BD1368B"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Em muốn giới thiệu bài hát nào? </w:t>
            </w:r>
          </w:p>
        </w:tc>
        <w:tc>
          <w:tcPr>
            <w:tcW w:w="4814" w:type="dxa"/>
          </w:tcPr>
          <w:p w14:paraId="242664D7" w14:textId="77777777" w:rsidR="002360AC" w:rsidRDefault="002360AC" w:rsidP="008C2369">
            <w:pPr>
              <w:spacing w:after="0" w:line="240" w:lineRule="auto"/>
              <w:jc w:val="both"/>
              <w:rPr>
                <w:rFonts w:ascii="Times New Roman" w:eastAsia="Times New Roman" w:hAnsi="Times New Roman" w:cs="Times New Roman"/>
                <w:i/>
                <w:sz w:val="26"/>
                <w:szCs w:val="26"/>
              </w:rPr>
            </w:pPr>
          </w:p>
        </w:tc>
      </w:tr>
      <w:tr w:rsidR="002360AC" w14:paraId="5020B4CB" w14:textId="77777777" w:rsidTr="008C2369">
        <w:tc>
          <w:tcPr>
            <w:tcW w:w="4814" w:type="dxa"/>
          </w:tcPr>
          <w:p w14:paraId="7C62FC62"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sẽ giới thiệu những gì về bài hát đó?</w:t>
            </w:r>
          </w:p>
        </w:tc>
        <w:tc>
          <w:tcPr>
            <w:tcW w:w="4814" w:type="dxa"/>
          </w:tcPr>
          <w:p w14:paraId="7C792F83" w14:textId="77777777" w:rsidR="002360AC" w:rsidRDefault="002360AC"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Tên bài hát, tên tác giả, năm sáng tác,…</w:t>
            </w:r>
          </w:p>
        </w:tc>
      </w:tr>
      <w:tr w:rsidR="002360AC" w14:paraId="69A6C574" w14:textId="77777777" w:rsidTr="008C2369">
        <w:tc>
          <w:tcPr>
            <w:tcW w:w="4814" w:type="dxa"/>
          </w:tcPr>
          <w:p w14:paraId="11C4A17F" w14:textId="77777777" w:rsidR="002360AC" w:rsidRDefault="002360AC" w:rsidP="008C2369">
            <w:pPr>
              <w:spacing w:after="0" w:line="240" w:lineRule="auto"/>
              <w:jc w:val="both"/>
              <w:rPr>
                <w:rFonts w:ascii="Times New Roman" w:eastAsia="Times New Roman" w:hAnsi="Times New Roman" w:cs="Times New Roman"/>
                <w:sz w:val="26"/>
                <w:szCs w:val="26"/>
              </w:rPr>
            </w:pPr>
          </w:p>
        </w:tc>
        <w:tc>
          <w:tcPr>
            <w:tcW w:w="4814" w:type="dxa"/>
          </w:tcPr>
          <w:p w14:paraId="3F743F22" w14:textId="77777777" w:rsidR="002360AC" w:rsidRDefault="002360AC"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chơi trò chơi </w:t>
            </w:r>
            <w:r>
              <w:rPr>
                <w:rFonts w:ascii="Times New Roman" w:eastAsia="Times New Roman" w:hAnsi="Times New Roman" w:cs="Times New Roman"/>
                <w:i/>
                <w:sz w:val="26"/>
                <w:szCs w:val="26"/>
              </w:rPr>
              <w:t>Chuyền hoa</w:t>
            </w:r>
            <w:r>
              <w:rPr>
                <w:rFonts w:ascii="Times New Roman" w:eastAsia="Times New Roman" w:hAnsi="Times New Roman" w:cs="Times New Roman"/>
                <w:sz w:val="26"/>
                <w:szCs w:val="26"/>
              </w:rPr>
              <w:t xml:space="preserve"> để chữa bài trước lớp. </w:t>
            </w:r>
          </w:p>
        </w:tc>
      </w:tr>
      <w:tr w:rsidR="002360AC" w14:paraId="0BC6E2FB" w14:textId="77777777" w:rsidTr="008C2369">
        <w:tc>
          <w:tcPr>
            <w:tcW w:w="4814" w:type="dxa"/>
          </w:tcPr>
          <w:p w14:paraId="3DF1E5A2"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đánh giá hoạt động.</w:t>
            </w:r>
          </w:p>
        </w:tc>
        <w:tc>
          <w:tcPr>
            <w:tcW w:w="4814" w:type="dxa"/>
          </w:tcPr>
          <w:p w14:paraId="04034050"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2360AC" w14:paraId="34ACAEB3" w14:textId="77777777" w:rsidTr="008C2369">
        <w:tc>
          <w:tcPr>
            <w:tcW w:w="4814" w:type="dxa"/>
          </w:tcPr>
          <w:p w14:paraId="67FE6736" w14:textId="77777777" w:rsidR="002360AC" w:rsidRDefault="002360AC" w:rsidP="008C2369">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*Hoạt động nối tiếp (2 phút)</w:t>
            </w:r>
          </w:p>
          <w:p w14:paraId="25CA6D04"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lại nối dung ghi nhớ.</w:t>
            </w:r>
          </w:p>
          <w:p w14:paraId="61C50998" w14:textId="77777777" w:rsidR="002360AC" w:rsidRDefault="002360AC"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-Chuẩn bị bài </w:t>
            </w:r>
            <w:r>
              <w:rPr>
                <w:rFonts w:ascii="Times New Roman" w:eastAsia="Times New Roman" w:hAnsi="Times New Roman" w:cs="Times New Roman"/>
                <w:b/>
                <w:sz w:val="26"/>
                <w:szCs w:val="26"/>
              </w:rPr>
              <w:t>Trả bài văn kể chuyện sáng tạo</w:t>
            </w:r>
          </w:p>
        </w:tc>
        <w:tc>
          <w:tcPr>
            <w:tcW w:w="4814" w:type="dxa"/>
          </w:tcPr>
          <w:p w14:paraId="5F0DEF92" w14:textId="77777777" w:rsidR="002360AC" w:rsidRDefault="002360AC" w:rsidP="008C2369">
            <w:pPr>
              <w:spacing w:after="0" w:line="240" w:lineRule="auto"/>
              <w:jc w:val="both"/>
              <w:rPr>
                <w:rFonts w:ascii="Times New Roman" w:eastAsia="Times New Roman" w:hAnsi="Times New Roman" w:cs="Times New Roman"/>
                <w:sz w:val="26"/>
                <w:szCs w:val="26"/>
              </w:rPr>
            </w:pPr>
          </w:p>
        </w:tc>
      </w:tr>
    </w:tbl>
    <w:p w14:paraId="5FB6C9C4" w14:textId="77777777" w:rsidR="002360AC" w:rsidRDefault="002360AC" w:rsidP="002360A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IV.ĐIỀU CHỈNH SAU BÀI  DẠY (nếu có)</w:t>
      </w:r>
    </w:p>
    <w:p w14:paraId="02673BA6" w14:textId="77777777" w:rsidR="002360AC" w:rsidRDefault="002360AC" w:rsidP="002360A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D6801CE" w14:textId="77777777" w:rsidR="002360AC" w:rsidRDefault="002360AC" w:rsidP="002360A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A1A2603" w14:textId="77777777" w:rsidR="002360AC" w:rsidRDefault="002360AC" w:rsidP="002360A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3D3329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7F693" w14:textId="77777777" w:rsidR="00965039" w:rsidRDefault="00965039" w:rsidP="00835B9A">
      <w:pPr>
        <w:spacing w:after="0" w:line="240" w:lineRule="auto"/>
      </w:pPr>
      <w:r>
        <w:separator/>
      </w:r>
    </w:p>
  </w:endnote>
  <w:endnote w:type="continuationSeparator" w:id="0">
    <w:p w14:paraId="34090A94" w14:textId="77777777" w:rsidR="00965039" w:rsidRDefault="00965039" w:rsidP="0083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7953" w14:textId="77777777" w:rsidR="00835B9A" w:rsidRDefault="00835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1D57" w14:textId="77777777" w:rsidR="00835B9A" w:rsidRDefault="00835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3C7B" w14:textId="77777777" w:rsidR="00835B9A" w:rsidRDefault="00835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CD162" w14:textId="77777777" w:rsidR="00965039" w:rsidRDefault="00965039" w:rsidP="00835B9A">
      <w:pPr>
        <w:spacing w:after="0" w:line="240" w:lineRule="auto"/>
      </w:pPr>
      <w:r>
        <w:separator/>
      </w:r>
    </w:p>
  </w:footnote>
  <w:footnote w:type="continuationSeparator" w:id="0">
    <w:p w14:paraId="0FAE10F7" w14:textId="77777777" w:rsidR="00965039" w:rsidRDefault="00965039" w:rsidP="00835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A0377" w14:textId="77777777" w:rsidR="00835B9A" w:rsidRDefault="00835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7C76" w14:textId="77777777" w:rsidR="00835B9A" w:rsidRDefault="00835B9A" w:rsidP="00835B9A">
    <w:pPr>
      <w:pStyle w:val="Header"/>
    </w:pPr>
    <w:r>
      <w:t>Trường tiểu học Thị trấn Phú Hòa                                                                     GV: Nguyễn Thị Minh Liên</w:t>
    </w:r>
  </w:p>
  <w:p w14:paraId="5B36BCD0" w14:textId="77777777" w:rsidR="00835B9A" w:rsidRDefault="00835B9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99731" w14:textId="77777777" w:rsidR="00835B9A" w:rsidRDefault="00835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AC"/>
    <w:rsid w:val="002360AC"/>
    <w:rsid w:val="003D477F"/>
    <w:rsid w:val="003F1E00"/>
    <w:rsid w:val="006C4ACC"/>
    <w:rsid w:val="00835B9A"/>
    <w:rsid w:val="00965039"/>
    <w:rsid w:val="00A826D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A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360A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0A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0AC"/>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0AC"/>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2360AC"/>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360AC"/>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2360AC"/>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2360AC"/>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2360AC"/>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0A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0A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360A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60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0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0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0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0A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0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0AC"/>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2360AC"/>
    <w:rPr>
      <w:i/>
      <w:iCs/>
      <w:color w:val="404040" w:themeColor="text1" w:themeTint="BF"/>
    </w:rPr>
  </w:style>
  <w:style w:type="paragraph" w:styleId="ListParagraph">
    <w:name w:val="List Paragraph"/>
    <w:basedOn w:val="Normal"/>
    <w:uiPriority w:val="34"/>
    <w:qFormat/>
    <w:rsid w:val="002360AC"/>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2360AC"/>
    <w:rPr>
      <w:i/>
      <w:iCs/>
      <w:color w:val="2F5496" w:themeColor="accent1" w:themeShade="BF"/>
    </w:rPr>
  </w:style>
  <w:style w:type="paragraph" w:styleId="IntenseQuote">
    <w:name w:val="Intense Quote"/>
    <w:basedOn w:val="Normal"/>
    <w:next w:val="Normal"/>
    <w:link w:val="IntenseQuoteChar"/>
    <w:uiPriority w:val="30"/>
    <w:qFormat/>
    <w:rsid w:val="002360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2360AC"/>
    <w:rPr>
      <w:i/>
      <w:iCs/>
      <w:color w:val="2F5496" w:themeColor="accent1" w:themeShade="BF"/>
    </w:rPr>
  </w:style>
  <w:style w:type="character" w:styleId="IntenseReference">
    <w:name w:val="Intense Reference"/>
    <w:basedOn w:val="DefaultParagraphFont"/>
    <w:uiPriority w:val="32"/>
    <w:qFormat/>
    <w:rsid w:val="002360AC"/>
    <w:rPr>
      <w:b/>
      <w:bCs/>
      <w:smallCaps/>
      <w:color w:val="2F5496" w:themeColor="accent1" w:themeShade="BF"/>
      <w:spacing w:val="5"/>
    </w:rPr>
  </w:style>
  <w:style w:type="table" w:styleId="TableGrid">
    <w:name w:val="Table Grid"/>
    <w:basedOn w:val="TableNormal"/>
    <w:uiPriority w:val="59"/>
    <w:qFormat/>
    <w:rsid w:val="002360AC"/>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9A"/>
    <w:rPr>
      <w:rFonts w:asciiTheme="minorHAnsi" w:eastAsiaTheme="minorEastAsia" w:hAnsiTheme="minorHAnsi"/>
      <w:sz w:val="22"/>
    </w:rPr>
  </w:style>
  <w:style w:type="paragraph" w:styleId="Footer">
    <w:name w:val="footer"/>
    <w:basedOn w:val="Normal"/>
    <w:link w:val="FooterChar"/>
    <w:uiPriority w:val="99"/>
    <w:unhideWhenUsed/>
    <w:rsid w:val="00835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9A"/>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A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360A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0A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0AC"/>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0AC"/>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2360AC"/>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360AC"/>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2360AC"/>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2360AC"/>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2360AC"/>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0A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0A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360A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60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0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0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0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0A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0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0AC"/>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2360AC"/>
    <w:rPr>
      <w:i/>
      <w:iCs/>
      <w:color w:val="404040" w:themeColor="text1" w:themeTint="BF"/>
    </w:rPr>
  </w:style>
  <w:style w:type="paragraph" w:styleId="ListParagraph">
    <w:name w:val="List Paragraph"/>
    <w:basedOn w:val="Normal"/>
    <w:uiPriority w:val="34"/>
    <w:qFormat/>
    <w:rsid w:val="002360AC"/>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2360AC"/>
    <w:rPr>
      <w:i/>
      <w:iCs/>
      <w:color w:val="2F5496" w:themeColor="accent1" w:themeShade="BF"/>
    </w:rPr>
  </w:style>
  <w:style w:type="paragraph" w:styleId="IntenseQuote">
    <w:name w:val="Intense Quote"/>
    <w:basedOn w:val="Normal"/>
    <w:next w:val="Normal"/>
    <w:link w:val="IntenseQuoteChar"/>
    <w:uiPriority w:val="30"/>
    <w:qFormat/>
    <w:rsid w:val="002360A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2360AC"/>
    <w:rPr>
      <w:i/>
      <w:iCs/>
      <w:color w:val="2F5496" w:themeColor="accent1" w:themeShade="BF"/>
    </w:rPr>
  </w:style>
  <w:style w:type="character" w:styleId="IntenseReference">
    <w:name w:val="Intense Reference"/>
    <w:basedOn w:val="DefaultParagraphFont"/>
    <w:uiPriority w:val="32"/>
    <w:qFormat/>
    <w:rsid w:val="002360AC"/>
    <w:rPr>
      <w:b/>
      <w:bCs/>
      <w:smallCaps/>
      <w:color w:val="2F5496" w:themeColor="accent1" w:themeShade="BF"/>
      <w:spacing w:val="5"/>
    </w:rPr>
  </w:style>
  <w:style w:type="table" w:styleId="TableGrid">
    <w:name w:val="Table Grid"/>
    <w:basedOn w:val="TableNormal"/>
    <w:uiPriority w:val="59"/>
    <w:qFormat/>
    <w:rsid w:val="002360AC"/>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9A"/>
    <w:rPr>
      <w:rFonts w:asciiTheme="minorHAnsi" w:eastAsiaTheme="minorEastAsia" w:hAnsiTheme="minorHAnsi"/>
      <w:sz w:val="22"/>
    </w:rPr>
  </w:style>
  <w:style w:type="paragraph" w:styleId="Footer">
    <w:name w:val="footer"/>
    <w:basedOn w:val="Normal"/>
    <w:link w:val="FooterChar"/>
    <w:uiPriority w:val="99"/>
    <w:unhideWhenUsed/>
    <w:rsid w:val="00835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9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2025-03-23T05:21:00Z</dcterms:created>
  <dcterms:modified xsi:type="dcterms:W3CDTF">2025-03-24T01:18:00Z</dcterms:modified>
</cp:coreProperties>
</file>