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3FF7" w14:textId="77777777" w:rsidR="00FA698F" w:rsidRPr="00432588" w:rsidRDefault="00FA698F" w:rsidP="00FA698F">
      <w:pPr>
        <w:rPr>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432588">
        <w:rPr>
          <w:sz w:val="28"/>
          <w:szCs w:val="28"/>
          <w:lang w:val="vi-VN"/>
        </w:rPr>
        <w:t xml:space="preserve"> </w:t>
      </w:r>
      <w:r>
        <w:rPr>
          <w:sz w:val="28"/>
          <w:szCs w:val="28"/>
          <w:lang w:val="vi-VN"/>
        </w:rPr>
        <w:t>16</w:t>
      </w:r>
      <w:r w:rsidRPr="0083651D">
        <w:rPr>
          <w:sz w:val="28"/>
          <w:szCs w:val="28"/>
        </w:rPr>
        <w:t>/09/</w:t>
      </w:r>
      <w:r>
        <w:rPr>
          <w:sz w:val="28"/>
          <w:szCs w:val="28"/>
          <w:lang w:val="vi-VN"/>
        </w:rPr>
        <w:t xml:space="preserve">2024                           </w:t>
      </w:r>
      <w:r>
        <w:rPr>
          <w:b/>
          <w:sz w:val="26"/>
          <w:szCs w:val="26"/>
        </w:rPr>
        <w:t xml:space="preserve">TUẦN </w:t>
      </w:r>
      <w:r>
        <w:rPr>
          <w:b/>
          <w:sz w:val="26"/>
          <w:szCs w:val="26"/>
          <w:lang w:val="vi-VN"/>
        </w:rPr>
        <w:t>2</w:t>
      </w:r>
    </w:p>
    <w:p w14:paraId="171DB9FB" w14:textId="77777777" w:rsidR="00FA698F" w:rsidRPr="00180657" w:rsidRDefault="00FA698F" w:rsidP="00FA698F">
      <w:pPr>
        <w:rPr>
          <w:rFonts w:asciiTheme="majorHAnsi" w:hAnsiTheme="majorHAnsi" w:cstheme="majorHAnsi"/>
          <w:b/>
          <w:i/>
          <w:color w:val="003300"/>
          <w:sz w:val="28"/>
          <w:szCs w:val="28"/>
        </w:rPr>
      </w:pPr>
      <w:r w:rsidRPr="00180657">
        <w:rPr>
          <w:rFonts w:asciiTheme="majorHAnsi" w:hAnsiTheme="majorHAnsi" w:cstheme="majorHAnsi"/>
          <w:b/>
          <w:color w:val="003300"/>
          <w:sz w:val="28"/>
          <w:szCs w:val="28"/>
          <w:u w:val="single"/>
        </w:rPr>
        <w:t>TIẾNG VIỆT</w:t>
      </w:r>
      <w:r>
        <w:rPr>
          <w:rFonts w:asciiTheme="majorHAnsi" w:hAnsiTheme="majorHAnsi" w:cstheme="majorHAnsi"/>
          <w:b/>
          <w:i/>
          <w:color w:val="003300"/>
          <w:sz w:val="28"/>
          <w:szCs w:val="28"/>
        </w:rPr>
        <w:t>(Tiết 11 +1</w:t>
      </w:r>
      <w:r w:rsidRPr="00180657">
        <w:rPr>
          <w:rFonts w:asciiTheme="majorHAnsi" w:hAnsiTheme="majorHAnsi" w:cstheme="majorHAnsi"/>
          <w:b/>
          <w:i/>
          <w:color w:val="003300"/>
          <w:sz w:val="28"/>
          <w:szCs w:val="28"/>
        </w:rPr>
        <w:t>2)</w:t>
      </w:r>
      <w:r>
        <w:rPr>
          <w:rFonts w:asciiTheme="majorHAnsi" w:hAnsiTheme="majorHAnsi" w:cstheme="majorHAnsi"/>
          <w:b/>
          <w:i/>
          <w:color w:val="003300"/>
          <w:sz w:val="28"/>
          <w:szCs w:val="28"/>
        </w:rPr>
        <w:t xml:space="preserve"> </w:t>
      </w:r>
      <w:r>
        <w:rPr>
          <w:rFonts w:asciiTheme="majorHAnsi" w:hAnsiTheme="majorHAnsi" w:cstheme="majorHAnsi"/>
          <w:b/>
          <w:i/>
          <w:color w:val="003300"/>
          <w:sz w:val="28"/>
          <w:szCs w:val="28"/>
          <w:lang w:val="vi-VN"/>
        </w:rPr>
        <w:t xml:space="preserve">     </w:t>
      </w:r>
      <w:r>
        <w:rPr>
          <w:rFonts w:asciiTheme="majorHAnsi" w:hAnsiTheme="majorHAnsi" w:cstheme="majorHAnsi"/>
          <w:b/>
          <w:i/>
          <w:color w:val="003300"/>
          <w:sz w:val="28"/>
          <w:szCs w:val="28"/>
        </w:rPr>
        <w:t xml:space="preserve">  </w:t>
      </w:r>
      <w:r w:rsidRPr="00180657">
        <w:rPr>
          <w:rFonts w:asciiTheme="majorHAnsi" w:hAnsiTheme="majorHAnsi" w:cstheme="majorHAnsi"/>
          <w:b/>
          <w:i/>
          <w:color w:val="003300"/>
          <w:sz w:val="28"/>
          <w:szCs w:val="28"/>
        </w:rPr>
        <w:t>Đọc: Ngày hôm qua đâu rồi?</w:t>
      </w:r>
    </w:p>
    <w:p w14:paraId="6A747E17" w14:textId="77777777" w:rsidR="00FA698F" w:rsidRDefault="00FA698F" w:rsidP="00FA698F">
      <w:pPr>
        <w:jc w:val="both"/>
        <w:rPr>
          <w:rFonts w:asciiTheme="majorHAnsi" w:hAnsiTheme="majorHAnsi" w:cstheme="majorHAnsi"/>
          <w:b/>
          <w:i/>
          <w:color w:val="003300"/>
          <w:sz w:val="28"/>
          <w:szCs w:val="28"/>
        </w:rPr>
      </w:pPr>
    </w:p>
    <w:p w14:paraId="12162322" w14:textId="77777777" w:rsidR="00FA698F" w:rsidRDefault="00FA698F" w:rsidP="00FA698F">
      <w:pPr>
        <w:jc w:val="both"/>
        <w:rPr>
          <w:rFonts w:asciiTheme="majorHAnsi" w:hAnsiTheme="majorHAnsi" w:cstheme="majorHAnsi"/>
          <w:sz w:val="28"/>
          <w:szCs w:val="28"/>
        </w:rPr>
      </w:pPr>
      <w:r>
        <w:rPr>
          <w:rFonts w:asciiTheme="majorHAnsi" w:hAnsiTheme="majorHAnsi" w:cstheme="majorHAnsi"/>
          <w:b/>
          <w:sz w:val="28"/>
          <w:szCs w:val="28"/>
        </w:rPr>
        <w:t>I. Yêu cầu cần đạt:</w:t>
      </w:r>
      <w:r>
        <w:rPr>
          <w:rFonts w:asciiTheme="majorHAnsi" w:hAnsiTheme="majorHAnsi" w:cstheme="majorHAnsi"/>
          <w:sz w:val="28"/>
          <w:szCs w:val="28"/>
        </w:rPr>
        <w:t xml:space="preserve">  </w:t>
      </w:r>
    </w:p>
    <w:p w14:paraId="764E7C9B" w14:textId="77777777" w:rsidR="00FA698F" w:rsidRPr="00180657" w:rsidRDefault="00FA698F" w:rsidP="00FA698F">
      <w:pPr>
        <w:spacing w:before="140" w:after="140"/>
        <w:ind w:firstLine="360"/>
        <w:jc w:val="both"/>
        <w:rPr>
          <w:rFonts w:asciiTheme="majorHAnsi" w:hAnsiTheme="majorHAnsi" w:cstheme="majorHAnsi"/>
          <w:sz w:val="28"/>
          <w:szCs w:val="28"/>
        </w:rPr>
      </w:pPr>
      <w:r w:rsidRPr="00180657">
        <w:rPr>
          <w:rFonts w:asciiTheme="majorHAnsi" w:hAnsiTheme="majorHAnsi" w:cstheme="majorHAnsi"/>
          <w:sz w:val="28"/>
          <w:szCs w:val="28"/>
        </w:rPr>
        <w:t>* Kiến thức:</w:t>
      </w:r>
    </w:p>
    <w:p w14:paraId="3C0F3B6C" w14:textId="77777777" w:rsidR="00FA698F" w:rsidRPr="00180657" w:rsidRDefault="00FA698F" w:rsidP="00FA698F">
      <w:pPr>
        <w:spacing w:before="140" w:after="140"/>
        <w:ind w:firstLine="360"/>
        <w:jc w:val="both"/>
        <w:rPr>
          <w:rFonts w:asciiTheme="majorHAnsi" w:hAnsiTheme="majorHAnsi" w:cstheme="majorHAnsi"/>
          <w:sz w:val="28"/>
          <w:szCs w:val="28"/>
        </w:rPr>
      </w:pPr>
      <w:r w:rsidRPr="00180657">
        <w:rPr>
          <w:rFonts w:asciiTheme="majorHAnsi" w:hAnsiTheme="majorHAnsi" w:cstheme="majorHAnsi"/>
          <w:sz w:val="28"/>
          <w:szCs w:val="28"/>
        </w:rPr>
        <w:t>- Biết xem lịch và nói được ích lợi của lịch; nêu được phỏng đoản của bản thân về nội dung bài qua tên bài và tranh minh hoạ.</w:t>
      </w:r>
    </w:p>
    <w:p w14:paraId="2F67747A" w14:textId="77777777" w:rsidR="00FA698F" w:rsidRPr="00180657" w:rsidRDefault="00FA698F" w:rsidP="00FA698F">
      <w:pPr>
        <w:spacing w:before="140" w:after="140"/>
        <w:ind w:firstLine="360"/>
        <w:jc w:val="both"/>
        <w:rPr>
          <w:rFonts w:asciiTheme="majorHAnsi" w:hAnsiTheme="majorHAnsi" w:cstheme="majorHAnsi"/>
          <w:sz w:val="28"/>
          <w:szCs w:val="28"/>
        </w:rPr>
      </w:pPr>
      <w:r w:rsidRPr="00180657">
        <w:rPr>
          <w:rFonts w:asciiTheme="majorHAnsi" w:hAnsiTheme="majorHAnsi" w:cstheme="majorHAnsi"/>
          <w:sz w:val="28"/>
          <w:szCs w:val="28"/>
        </w:rPr>
        <w:t xml:space="preserve">- Đọc trôi chảy bài đọc, ngắt nghỉ đúng nhịp, dấu câu, đúng logic ngữ nghĩa; phân biệt được lời của các nhân vật và lời người dẫn chuyện; hiểu nội dung bài đọc: </w:t>
      </w:r>
      <w:r w:rsidRPr="00180657">
        <w:rPr>
          <w:rFonts w:asciiTheme="majorHAnsi" w:hAnsiTheme="majorHAnsi" w:cstheme="majorHAnsi"/>
          <w:i/>
          <w:sz w:val="28"/>
          <w:szCs w:val="28"/>
        </w:rPr>
        <w:t>Chúng ta  cần làm những việc có ích để không lãng phí thời gian</w:t>
      </w:r>
      <w:r w:rsidRPr="00180657">
        <w:rPr>
          <w:rFonts w:asciiTheme="majorHAnsi" w:hAnsiTheme="majorHAnsi" w:cstheme="majorHAnsi"/>
          <w:sz w:val="28"/>
          <w:szCs w:val="28"/>
        </w:rPr>
        <w:t xml:space="preserve">; biết liên hệ bản thân: </w:t>
      </w:r>
      <w:r w:rsidRPr="00180657">
        <w:rPr>
          <w:rFonts w:asciiTheme="majorHAnsi" w:hAnsiTheme="majorHAnsi" w:cstheme="majorHAnsi"/>
          <w:i/>
          <w:sz w:val="28"/>
          <w:szCs w:val="28"/>
        </w:rPr>
        <w:t>chăm chỉ học hành, không để lãng phí thời gian</w:t>
      </w:r>
      <w:r w:rsidRPr="00180657">
        <w:rPr>
          <w:rFonts w:asciiTheme="majorHAnsi" w:hAnsiTheme="majorHAnsi" w:cstheme="majorHAnsi"/>
          <w:sz w:val="28"/>
          <w:szCs w:val="28"/>
        </w:rPr>
        <w:t>; tìm được 3 - 5 từ ngữ chỉ sự vật, hoạt động có trong bài thơ.</w:t>
      </w:r>
    </w:p>
    <w:p w14:paraId="2EEC48C8" w14:textId="77777777" w:rsidR="00FA698F" w:rsidRPr="00180657" w:rsidRDefault="00FA698F" w:rsidP="00FA698F">
      <w:pPr>
        <w:spacing w:before="140" w:after="140"/>
        <w:ind w:firstLine="360"/>
        <w:jc w:val="both"/>
        <w:rPr>
          <w:rFonts w:asciiTheme="majorHAnsi" w:hAnsiTheme="majorHAnsi" w:cstheme="majorHAnsi"/>
          <w:sz w:val="28"/>
          <w:szCs w:val="28"/>
        </w:rPr>
      </w:pPr>
      <w:r w:rsidRPr="00180657">
        <w:rPr>
          <w:rFonts w:asciiTheme="majorHAnsi" w:hAnsiTheme="majorHAnsi" w:cstheme="majorHAnsi"/>
          <w:sz w:val="28"/>
          <w:szCs w:val="28"/>
        </w:rPr>
        <w:t>*Năng lực</w:t>
      </w:r>
    </w:p>
    <w:p w14:paraId="39B1000A" w14:textId="77777777" w:rsidR="00FA698F" w:rsidRPr="00180657" w:rsidRDefault="00FA698F" w:rsidP="00FA698F">
      <w:pPr>
        <w:pStyle w:val="ListParagraph"/>
        <w:numPr>
          <w:ilvl w:val="0"/>
          <w:numId w:val="1"/>
        </w:num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Năng lực giao tiếp, hợp tác: Trao đổi, thảo luận để thực hiện các nhiệm vụ học tập.</w:t>
      </w:r>
    </w:p>
    <w:p w14:paraId="565B623D" w14:textId="77777777" w:rsidR="00FA698F" w:rsidRDefault="00FA698F" w:rsidP="00FA698F">
      <w:pPr>
        <w:pStyle w:val="ListParagraph"/>
        <w:numPr>
          <w:ilvl w:val="0"/>
          <w:numId w:val="1"/>
        </w:num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0AD49980" w14:textId="77777777" w:rsidR="00FA698F" w:rsidRPr="00180657" w:rsidRDefault="00FA698F" w:rsidP="00FA698F">
      <w:pPr>
        <w:spacing w:before="140" w:after="140"/>
        <w:ind w:firstLine="36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 Phẩm chất</w:t>
      </w:r>
    </w:p>
    <w:p w14:paraId="19118717" w14:textId="77777777" w:rsidR="00FA698F" w:rsidRPr="00FC5FEF" w:rsidRDefault="00FA698F" w:rsidP="00FA698F">
      <w:pPr>
        <w:pStyle w:val="ListParagraph"/>
        <w:numPr>
          <w:ilvl w:val="0"/>
          <w:numId w:val="2"/>
        </w:numPr>
        <w:spacing w:before="140" w:after="140"/>
        <w:jc w:val="both"/>
        <w:rPr>
          <w:rFonts w:asciiTheme="majorHAnsi" w:hAnsiTheme="majorHAnsi" w:cstheme="majorHAnsi"/>
          <w:b/>
          <w:color w:val="000000" w:themeColor="text1"/>
          <w:sz w:val="28"/>
          <w:szCs w:val="28"/>
          <w:lang w:val="fr-FR"/>
        </w:rPr>
      </w:pPr>
      <w:r w:rsidRPr="00180657">
        <w:rPr>
          <w:rFonts w:asciiTheme="majorHAnsi" w:hAnsiTheme="majorHAnsi" w:cstheme="majorHAnsi"/>
          <w:color w:val="000000" w:themeColor="text1"/>
          <w:sz w:val="28"/>
          <w:szCs w:val="28"/>
          <w:lang w:val="fr-FR"/>
        </w:rPr>
        <w:t>Bồi dưỡng sự chăm chỉ, tính tự giác, trách nhiệm với những việc làm của mình.</w:t>
      </w:r>
    </w:p>
    <w:p w14:paraId="50782AB0" w14:textId="77777777" w:rsidR="00FA698F" w:rsidRPr="00FC5FEF" w:rsidRDefault="00FA698F" w:rsidP="00FA698F">
      <w:pPr>
        <w:spacing w:before="140" w:after="140"/>
        <w:ind w:left="360"/>
        <w:jc w:val="both"/>
        <w:rPr>
          <w:rFonts w:asciiTheme="majorHAnsi" w:hAnsiTheme="majorHAnsi" w:cstheme="majorHAnsi"/>
          <w:color w:val="000000" w:themeColor="text1"/>
          <w:sz w:val="28"/>
          <w:szCs w:val="28"/>
          <w:lang w:val="fr-FR"/>
        </w:rPr>
      </w:pPr>
      <w:r w:rsidRPr="00FC5FEF">
        <w:rPr>
          <w:rFonts w:asciiTheme="majorHAnsi" w:hAnsiTheme="majorHAnsi" w:cstheme="majorHAnsi"/>
          <w:b/>
          <w:color w:val="000000" w:themeColor="text1"/>
          <w:sz w:val="28"/>
          <w:szCs w:val="28"/>
          <w:lang w:val="fr-FR"/>
        </w:rPr>
        <w:t>Tích hợp GDĐP  Chủ đề 1 Vùng đất Phú Yên</w:t>
      </w:r>
      <w:r w:rsidRPr="00FC5FEF">
        <w:rPr>
          <w:rFonts w:asciiTheme="majorHAnsi" w:hAnsiTheme="majorHAnsi" w:cstheme="majorHAnsi"/>
          <w:color w:val="000000" w:themeColor="text1"/>
          <w:sz w:val="28"/>
          <w:szCs w:val="28"/>
          <w:lang w:val="fr-FR"/>
        </w:rPr>
        <w:t> : Biết được những việc cần làm để nơi ở của mình ngày càng xanh, sạch đẹp.</w:t>
      </w:r>
    </w:p>
    <w:p w14:paraId="2D0A77A8" w14:textId="77777777" w:rsidR="00FA698F" w:rsidRPr="00180657" w:rsidRDefault="00FA698F" w:rsidP="00FA698F">
      <w:pPr>
        <w:spacing w:before="140" w:after="140"/>
        <w:jc w:val="both"/>
        <w:rPr>
          <w:rFonts w:asciiTheme="majorHAnsi" w:hAnsiTheme="majorHAnsi" w:cstheme="majorHAnsi"/>
          <w:b/>
          <w:color w:val="000000" w:themeColor="text1"/>
          <w:sz w:val="28"/>
          <w:szCs w:val="28"/>
          <w:lang w:val="fr-FR"/>
        </w:rPr>
      </w:pPr>
      <w:r w:rsidRPr="00180657">
        <w:rPr>
          <w:rFonts w:asciiTheme="majorHAnsi" w:hAnsiTheme="majorHAnsi" w:cstheme="majorHAnsi"/>
          <w:b/>
          <w:color w:val="000000" w:themeColor="text1"/>
          <w:sz w:val="28"/>
          <w:szCs w:val="28"/>
          <w:lang w:val="fr-FR"/>
        </w:rPr>
        <w:t xml:space="preserve">II. CHUẨN BỊ </w:t>
      </w:r>
    </w:p>
    <w:p w14:paraId="059D3A15" w14:textId="77777777" w:rsidR="00FA698F" w:rsidRPr="00180657" w:rsidRDefault="00FA698F" w:rsidP="00FA698F">
      <w:pPr>
        <w:spacing w:before="140" w:after="140"/>
        <w:ind w:firstLine="72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GV : Tờ lịch ngày hôm trước buổi học ; Bảng phụ ghi hai khổ thơ đầu ; Máy tính, máy chiếu (nếu có).</w:t>
      </w:r>
    </w:p>
    <w:p w14:paraId="7BC9E721" w14:textId="77777777" w:rsidR="00FA698F" w:rsidRPr="00180657" w:rsidRDefault="00FA698F" w:rsidP="00FA698F">
      <w:pPr>
        <w:spacing w:before="140" w:after="140"/>
        <w:ind w:firstLine="72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HS : SHS, VTV</w:t>
      </w:r>
    </w:p>
    <w:p w14:paraId="0BB4E357" w14:textId="77777777" w:rsidR="00FA698F" w:rsidRPr="00180657" w:rsidRDefault="00FA698F" w:rsidP="00FA698F">
      <w:pPr>
        <w:spacing w:before="140" w:after="140"/>
        <w:jc w:val="both"/>
        <w:rPr>
          <w:rFonts w:asciiTheme="majorHAnsi" w:hAnsiTheme="majorHAnsi" w:cstheme="majorHAnsi"/>
          <w:b/>
          <w:color w:val="000000" w:themeColor="text1"/>
          <w:sz w:val="28"/>
          <w:szCs w:val="28"/>
          <w:lang w:val="fr-FR"/>
        </w:rPr>
      </w:pPr>
      <w:r w:rsidRPr="00180657">
        <w:rPr>
          <w:rFonts w:asciiTheme="majorHAnsi" w:hAnsiTheme="majorHAnsi" w:cstheme="majorHAnsi"/>
          <w:b/>
          <w:color w:val="000000" w:themeColor="text1"/>
          <w:sz w:val="28"/>
          <w:szCs w:val="28"/>
          <w:lang w:val="fr-FR"/>
        </w:rPr>
        <w:t xml:space="preserve">III. CÁC HOẠT ĐỘNG DẠY HỌC </w:t>
      </w:r>
    </w:p>
    <w:tbl>
      <w:tblPr>
        <w:tblStyle w:val="TableGrid"/>
        <w:tblW w:w="10065" w:type="dxa"/>
        <w:tblInd w:w="-147" w:type="dxa"/>
        <w:tblLayout w:type="fixed"/>
        <w:tblLook w:val="04A0" w:firstRow="1" w:lastRow="0" w:firstColumn="1" w:lastColumn="0" w:noHBand="0" w:noVBand="1"/>
      </w:tblPr>
      <w:tblGrid>
        <w:gridCol w:w="998"/>
        <w:gridCol w:w="5098"/>
        <w:gridCol w:w="3969"/>
      </w:tblGrid>
      <w:tr w:rsidR="00FA698F" w:rsidRPr="00180657" w14:paraId="6D6CE729" w14:textId="77777777" w:rsidTr="00F03141">
        <w:trPr>
          <w:trHeight w:val="440"/>
        </w:trPr>
        <w:tc>
          <w:tcPr>
            <w:tcW w:w="998" w:type="dxa"/>
          </w:tcPr>
          <w:p w14:paraId="358227F2" w14:textId="77777777" w:rsidR="00FA698F" w:rsidRPr="00180657" w:rsidRDefault="00FA698F" w:rsidP="00F03141">
            <w:pPr>
              <w:spacing w:before="140" w:after="140"/>
              <w:jc w:val="center"/>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TG</w:t>
            </w:r>
          </w:p>
        </w:tc>
        <w:tc>
          <w:tcPr>
            <w:tcW w:w="5098" w:type="dxa"/>
          </w:tcPr>
          <w:p w14:paraId="5D433040" w14:textId="77777777" w:rsidR="00FA698F" w:rsidRPr="00180657" w:rsidRDefault="00FA698F" w:rsidP="00F03141">
            <w:pPr>
              <w:spacing w:before="140" w:after="140"/>
              <w:jc w:val="center"/>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HOẠT ĐỘNG CỦA GIÁO VIÊN</w:t>
            </w:r>
          </w:p>
        </w:tc>
        <w:tc>
          <w:tcPr>
            <w:tcW w:w="3969" w:type="dxa"/>
          </w:tcPr>
          <w:p w14:paraId="759EF012" w14:textId="77777777" w:rsidR="00FA698F" w:rsidRPr="00180657" w:rsidRDefault="00FA698F" w:rsidP="00F03141">
            <w:pPr>
              <w:spacing w:before="140" w:after="140"/>
              <w:jc w:val="center"/>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HOẠT ĐỘNG CỦA HỌC SINH</w:t>
            </w:r>
          </w:p>
        </w:tc>
      </w:tr>
      <w:tr w:rsidR="00FA698F" w:rsidRPr="00180657" w14:paraId="12CBF2BE" w14:textId="77777777" w:rsidTr="00F03141">
        <w:trPr>
          <w:trHeight w:val="440"/>
        </w:trPr>
        <w:tc>
          <w:tcPr>
            <w:tcW w:w="998" w:type="dxa"/>
            <w:tcBorders>
              <w:bottom w:val="nil"/>
            </w:tcBorders>
          </w:tcPr>
          <w:p w14:paraId="05ECFD38" w14:textId="77777777" w:rsidR="00FA698F" w:rsidRPr="00180657" w:rsidRDefault="00FA698F" w:rsidP="00F03141">
            <w:pPr>
              <w:spacing w:before="140" w:after="140"/>
              <w:jc w:val="both"/>
              <w:rPr>
                <w:rFonts w:asciiTheme="majorHAnsi" w:hAnsiTheme="majorHAnsi" w:cstheme="majorHAnsi"/>
                <w:b/>
                <w:color w:val="000000"/>
                <w:sz w:val="28"/>
                <w:szCs w:val="28"/>
                <w:lang w:val="nl-NL"/>
              </w:rPr>
            </w:pPr>
          </w:p>
        </w:tc>
        <w:tc>
          <w:tcPr>
            <w:tcW w:w="5098" w:type="dxa"/>
            <w:tcBorders>
              <w:bottom w:val="nil"/>
            </w:tcBorders>
          </w:tcPr>
          <w:p w14:paraId="6FBB016B" w14:textId="77777777" w:rsidR="00FA698F" w:rsidRPr="00180657" w:rsidRDefault="00FA698F"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noProof/>
                <w:color w:val="000000"/>
                <w:sz w:val="28"/>
                <w:szCs w:val="28"/>
              </w:rPr>
              <w:drawing>
                <wp:anchor distT="0" distB="0" distL="114300" distR="114300" simplePos="0" relativeHeight="251659264" behindDoc="0" locked="0" layoutInCell="1" allowOverlap="1" wp14:anchorId="290AACEE" wp14:editId="7C783149">
                  <wp:simplePos x="0" y="0"/>
                  <wp:positionH relativeFrom="column">
                    <wp:posOffset>1521460</wp:posOffset>
                  </wp:positionH>
                  <wp:positionV relativeFrom="paragraph">
                    <wp:posOffset>47625</wp:posOffset>
                  </wp:positionV>
                  <wp:extent cx="1432560" cy="777240"/>
                  <wp:effectExtent l="0" t="0" r="0" b="3810"/>
                  <wp:wrapThrough wrapText="bothSides">
                    <wp:wrapPolygon edited="0">
                      <wp:start x="0" y="0"/>
                      <wp:lineTo x="0" y="21176"/>
                      <wp:lineTo x="21255" y="21176"/>
                      <wp:lineTo x="21255" y="0"/>
                      <wp:lineTo x="0" y="0"/>
                    </wp:wrapPolygon>
                  </wp:wrapThrough>
                  <wp:docPr id="41" name="Picture 41"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657">
              <w:rPr>
                <w:rFonts w:asciiTheme="majorHAnsi" w:hAnsiTheme="majorHAnsi" w:cstheme="majorHAnsi"/>
                <w:b/>
                <w:color w:val="000000"/>
                <w:sz w:val="28"/>
                <w:szCs w:val="28"/>
                <w:lang w:val="nl-NL"/>
              </w:rPr>
              <w:t>A. HOẠT ĐỘNG KHỞI ĐỘNG</w:t>
            </w:r>
          </w:p>
          <w:p w14:paraId="743248E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w:t>
            </w:r>
            <w:r w:rsidRPr="00180657">
              <w:rPr>
                <w:rFonts w:asciiTheme="majorHAnsi" w:hAnsiTheme="majorHAnsi" w:cstheme="majorHAnsi"/>
                <w:i/>
                <w:color w:val="000000"/>
                <w:sz w:val="28"/>
                <w:szCs w:val="28"/>
                <w:lang w:val="nl-NL"/>
              </w:rPr>
              <w:t xml:space="preserve">GV cho SH quan sát hình ảnh tờ lịch, hướng dẫn HS thảo luận và trả lời câu hỏi: </w:t>
            </w:r>
          </w:p>
          <w:p w14:paraId="48248B0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Đọc các nội dung trên tờ lịch</w:t>
            </w:r>
          </w:p>
          <w:p w14:paraId="3CF69124"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Trao đổi với bạn: Chúng ta cần lịch để làm gì?</w:t>
            </w:r>
          </w:p>
          <w:p w14:paraId="5A2AE6BF" w14:textId="77777777" w:rsidR="00FA698F" w:rsidRPr="00180657" w:rsidRDefault="00FA698F" w:rsidP="00F03141">
            <w:p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i/>
                <w:color w:val="000000" w:themeColor="text1"/>
                <w:sz w:val="28"/>
                <w:szCs w:val="28"/>
                <w:lang w:val="fr-FR"/>
              </w:rPr>
              <w:t>- GV dẫn dắt vào bài học:</w:t>
            </w:r>
            <w:r w:rsidRPr="00180657">
              <w:rPr>
                <w:rFonts w:asciiTheme="majorHAnsi" w:hAnsiTheme="majorHAnsi" w:cstheme="majorHAnsi"/>
                <w:color w:val="000000" w:themeColor="text1"/>
                <w:sz w:val="28"/>
                <w:szCs w:val="28"/>
                <w:lang w:val="fr-FR"/>
              </w:rPr>
              <w:t xml:space="preserve"> Trong gia đình của chúng ta, đều có những tờ lịch treo tường như hình ảnh vừa quan sát. Tờ lịch có rất nhiều ích lợi. Nhìn vào tờ lịch, chúng ta có thể  biết được rất nhiều việc mà các em đã làm được và chưa làm được của ngày hôm qua. Thời gian đã trôi đi thì không trở lại. Nhưng muốn thời gian ở lại, mọi người, mọi vật đều phải cố gắng làm việc hằng ngày. Một bạn nhỏ đã hỏi bố một câu hỏi rất ngộ nghĩnh: Ngày hôm qua đâu rồi? Chúng ta cùng đọc và tìm hiểu bài thơ Ngày hôm qua đâu rồi? sẽ tìm được câu trả lời thú vị. Chúng ta cùng vào bài học ngày hôm nay - Bài 3: Ngày hôm qua đâu rồi?.</w:t>
            </w:r>
          </w:p>
          <w:p w14:paraId="3AE310F8" w14:textId="77777777" w:rsidR="00FA698F" w:rsidRPr="00180657" w:rsidRDefault="00FA698F" w:rsidP="00F03141">
            <w:pPr>
              <w:spacing w:before="140" w:after="140"/>
              <w:jc w:val="both"/>
              <w:rPr>
                <w:rFonts w:asciiTheme="majorHAnsi" w:hAnsiTheme="majorHAnsi" w:cstheme="majorHAnsi"/>
                <w:b/>
                <w:color w:val="000000" w:themeColor="text1"/>
                <w:sz w:val="28"/>
                <w:szCs w:val="28"/>
                <w:lang w:val="fr-FR"/>
              </w:rPr>
            </w:pPr>
            <w:r w:rsidRPr="00180657">
              <w:rPr>
                <w:rFonts w:asciiTheme="majorHAnsi" w:hAnsiTheme="majorHAnsi" w:cstheme="majorHAnsi"/>
                <w:b/>
                <w:color w:val="000000" w:themeColor="text1"/>
                <w:sz w:val="28"/>
                <w:szCs w:val="28"/>
                <w:lang w:val="fr-FR"/>
              </w:rPr>
              <w:t>B. KHÁM PHÁ VÀ LUYỆN TẬP</w:t>
            </w:r>
          </w:p>
          <w:p w14:paraId="340EBCEE" w14:textId="77777777" w:rsidR="00FA698F" w:rsidRPr="00180657" w:rsidRDefault="00FA698F" w:rsidP="00F03141">
            <w:pPr>
              <w:spacing w:before="140" w:after="140"/>
              <w:jc w:val="both"/>
              <w:rPr>
                <w:rFonts w:asciiTheme="majorHAnsi" w:hAnsiTheme="majorHAnsi" w:cstheme="majorHAnsi"/>
                <w:b/>
                <w:color w:val="000000" w:themeColor="text1"/>
                <w:sz w:val="28"/>
                <w:szCs w:val="28"/>
                <w:lang w:val="fr-FR"/>
              </w:rPr>
            </w:pPr>
            <w:r w:rsidRPr="00180657">
              <w:rPr>
                <w:rFonts w:asciiTheme="majorHAnsi" w:hAnsiTheme="majorHAnsi" w:cstheme="majorHAnsi"/>
                <w:b/>
                <w:color w:val="000000" w:themeColor="text1"/>
                <w:sz w:val="28"/>
                <w:szCs w:val="28"/>
                <w:lang w:val="fr-FR"/>
              </w:rPr>
              <w:t>1. Đọc</w:t>
            </w:r>
          </w:p>
          <w:p w14:paraId="3472D133" w14:textId="77777777" w:rsidR="00FA698F" w:rsidRPr="00180657" w:rsidRDefault="00FA698F" w:rsidP="00F03141">
            <w:pPr>
              <w:spacing w:before="140" w:after="140"/>
              <w:jc w:val="both"/>
              <w:rPr>
                <w:rFonts w:asciiTheme="majorHAnsi" w:hAnsiTheme="majorHAnsi" w:cstheme="majorHAnsi"/>
                <w:b/>
                <w:color w:val="000000" w:themeColor="text1"/>
                <w:sz w:val="28"/>
                <w:szCs w:val="28"/>
                <w:lang w:val="fr-FR"/>
              </w:rPr>
            </w:pPr>
            <w:r w:rsidRPr="00180657">
              <w:rPr>
                <w:rFonts w:asciiTheme="majorHAnsi" w:hAnsiTheme="majorHAnsi" w:cstheme="majorHAnsi"/>
                <w:b/>
                <w:color w:val="000000" w:themeColor="text1"/>
                <w:sz w:val="28"/>
                <w:szCs w:val="28"/>
                <w:lang w:val="fr-FR"/>
              </w:rPr>
              <w:t xml:space="preserve">1.1 Luyện đọc thành tiếng </w:t>
            </w:r>
          </w:p>
          <w:p w14:paraId="33D06A18" w14:textId="77777777" w:rsidR="00FA698F" w:rsidRPr="00180657" w:rsidRDefault="00FA698F" w:rsidP="00F03141">
            <w:pPr>
              <w:spacing w:before="140" w:after="140"/>
              <w:jc w:val="both"/>
              <w:rPr>
                <w:rFonts w:asciiTheme="majorHAnsi" w:hAnsiTheme="majorHAnsi" w:cstheme="majorHAnsi"/>
                <w:b/>
                <w:bCs/>
                <w:i/>
                <w:color w:val="000000"/>
                <w:sz w:val="28"/>
                <w:szCs w:val="28"/>
                <w:lang w:val="nl-NL"/>
              </w:rPr>
            </w:pPr>
            <w:r w:rsidRPr="00180657">
              <w:rPr>
                <w:rFonts w:asciiTheme="majorHAnsi" w:hAnsiTheme="majorHAnsi" w:cstheme="majorHAnsi"/>
                <w:b/>
                <w:bCs/>
                <w:i/>
                <w:color w:val="000000"/>
                <w:sz w:val="28"/>
                <w:szCs w:val="28"/>
                <w:lang w:val="nl-NL"/>
              </w:rPr>
              <w:t>Bước 1: Hoạt động cả lớp</w:t>
            </w:r>
          </w:p>
          <w:p w14:paraId="5D82E904" w14:textId="77777777" w:rsidR="00FA698F" w:rsidRPr="00180657" w:rsidRDefault="00FA698F" w:rsidP="00F03141">
            <w:p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 xml:space="preserve">- GV hướng dẫn HS quan sát tranh minh họa bài thơ </w:t>
            </w:r>
            <w:r w:rsidRPr="00180657">
              <w:rPr>
                <w:rFonts w:asciiTheme="majorHAnsi" w:hAnsiTheme="majorHAnsi" w:cstheme="majorHAnsi"/>
                <w:bCs/>
                <w:color w:val="000000"/>
                <w:sz w:val="28"/>
                <w:szCs w:val="28"/>
                <w:lang w:val="nl-NL"/>
              </w:rPr>
              <w:t>Ngày hôm quan đâu rồi? và trả lời câu hỏi: Trong tranh có những nhân vật nào? Họ đang làm gì?</w:t>
            </w:r>
          </w:p>
          <w:p w14:paraId="0232378B" w14:textId="77777777" w:rsidR="00FA698F" w:rsidRPr="00180657" w:rsidRDefault="00FA698F" w:rsidP="00F03141">
            <w:pPr>
              <w:spacing w:before="140" w:after="140"/>
              <w:jc w:val="both"/>
              <w:rPr>
                <w:rFonts w:asciiTheme="majorHAnsi" w:hAnsiTheme="majorHAnsi" w:cstheme="majorHAnsi"/>
                <w:bCs/>
                <w:color w:val="000000"/>
                <w:sz w:val="28"/>
                <w:szCs w:val="28"/>
                <w:lang w:val="nl-NL"/>
              </w:rPr>
            </w:pPr>
            <w:r w:rsidRPr="00180657">
              <w:rPr>
                <w:rFonts w:asciiTheme="majorHAnsi" w:hAnsiTheme="majorHAnsi" w:cstheme="majorHAnsi"/>
                <w:b/>
                <w:color w:val="000000" w:themeColor="text1"/>
                <w:sz w:val="28"/>
                <w:szCs w:val="28"/>
                <w:lang w:val="fr-FR"/>
              </w:rPr>
              <w:t xml:space="preserve">- </w:t>
            </w:r>
            <w:r w:rsidRPr="00180657">
              <w:rPr>
                <w:rFonts w:asciiTheme="majorHAnsi" w:hAnsiTheme="majorHAnsi" w:cstheme="majorHAnsi"/>
                <w:color w:val="000000"/>
                <w:sz w:val="28"/>
                <w:szCs w:val="28"/>
                <w:lang w:val="nl-NL"/>
              </w:rPr>
              <w:t>GV đọc mẫu toàn bài thơ:</w:t>
            </w:r>
            <w:r w:rsidRPr="00180657">
              <w:rPr>
                <w:rFonts w:asciiTheme="majorHAnsi" w:hAnsiTheme="majorHAnsi" w:cstheme="majorHAnsi"/>
                <w:bCs/>
                <w:color w:val="000000"/>
                <w:sz w:val="28"/>
                <w:szCs w:val="28"/>
                <w:lang w:val="nl-NL"/>
              </w:rPr>
              <w:t xml:space="preserve"> </w:t>
            </w:r>
          </w:p>
          <w:p w14:paraId="5B8970FD" w14:textId="77777777" w:rsidR="00FA698F" w:rsidRPr="00180657" w:rsidRDefault="00FA698F" w:rsidP="00F03141">
            <w:pPr>
              <w:spacing w:before="140" w:after="140"/>
              <w:jc w:val="both"/>
              <w:rPr>
                <w:rFonts w:asciiTheme="majorHAnsi" w:hAnsiTheme="majorHAnsi" w:cstheme="majorHAnsi"/>
                <w:bCs/>
                <w:color w:val="000000"/>
                <w:sz w:val="28"/>
                <w:szCs w:val="28"/>
                <w:lang w:val="nl-NL"/>
              </w:rPr>
            </w:pPr>
            <w:r w:rsidRPr="00180657">
              <w:rPr>
                <w:rFonts w:asciiTheme="majorHAnsi" w:hAnsiTheme="majorHAnsi" w:cstheme="majorHAnsi"/>
                <w:bCs/>
                <w:color w:val="000000"/>
                <w:sz w:val="28"/>
                <w:szCs w:val="28"/>
                <w:lang w:val="nl-NL"/>
              </w:rPr>
              <w:t xml:space="preserve">+ Đọc phân biệt giọng nhân vật: Giọng bạn nhỏ thể hiện sự ngạc nhiên; giọng người bố thể hiện sự ân cần, vui vẻ. </w:t>
            </w:r>
          </w:p>
          <w:p w14:paraId="42C07B2B" w14:textId="77777777" w:rsidR="00FA698F" w:rsidRPr="00180657" w:rsidRDefault="00FA698F" w:rsidP="00F03141">
            <w:pPr>
              <w:spacing w:before="140" w:after="140"/>
              <w:jc w:val="both"/>
              <w:rPr>
                <w:rFonts w:asciiTheme="majorHAnsi" w:hAnsiTheme="majorHAnsi" w:cstheme="majorHAnsi"/>
                <w:bCs/>
                <w:color w:val="000000"/>
                <w:sz w:val="28"/>
                <w:szCs w:val="28"/>
                <w:lang w:val="nl-NL"/>
              </w:rPr>
            </w:pPr>
            <w:r w:rsidRPr="00180657">
              <w:rPr>
                <w:rFonts w:asciiTheme="majorHAnsi" w:hAnsiTheme="majorHAnsi" w:cstheme="majorHAnsi"/>
                <w:bCs/>
                <w:color w:val="000000"/>
                <w:sz w:val="28"/>
                <w:szCs w:val="28"/>
                <w:lang w:val="nl-NL"/>
              </w:rPr>
              <w:t xml:space="preserve">+ Ngắt nghỉ hơi sau các dòng thơ, khổ thơ. </w:t>
            </w:r>
          </w:p>
          <w:p w14:paraId="6D42089E"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hướng dẫn HS luyện đọc một số từ khó: tỏa hương, ước mong. </w:t>
            </w:r>
          </w:p>
          <w:p w14:paraId="19519A1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mời 4 HS đọc bài (Mỗi HS 1 đọc 1 khổ thơ):</w:t>
            </w:r>
          </w:p>
          <w:p w14:paraId="6A917EEE"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HS1(Đoạn 1): từ đầu đến “bố cười”.</w:t>
            </w:r>
          </w:p>
          <w:p w14:paraId="6ABF661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xml:space="preserve">+HS1(Đoạn 2): tiếp theo đến “tỏa hương”. </w:t>
            </w:r>
          </w:p>
          <w:p w14:paraId="4BBCADAA"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HS3 (Đoạn 3): tiếp theo đến “ước mong”.</w:t>
            </w:r>
          </w:p>
          <w:p w14:paraId="205F31C5"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HS4 (Đoạn 4): đoạn thơ còn lại. </w:t>
            </w:r>
          </w:p>
          <w:p w14:paraId="7F051254"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2: Hoạt động nhóm</w:t>
            </w:r>
          </w:p>
          <w:p w14:paraId="009D107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chia HS thành các nhóm nhỏ, luyện đọc theo 4 đoạn.</w:t>
            </w:r>
          </w:p>
          <w:p w14:paraId="248D40BB" w14:textId="77777777" w:rsidR="00FA698F" w:rsidRPr="00180657" w:rsidRDefault="00FA698F"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1.2. Luyện đọc hiểu</w:t>
            </w:r>
          </w:p>
          <w:p w14:paraId="59F912CF"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1: Hoạt động cả lớp</w:t>
            </w:r>
          </w:p>
          <w:p w14:paraId="4353827A"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color w:val="000000"/>
                <w:sz w:val="28"/>
                <w:szCs w:val="28"/>
                <w:lang w:val="nl-NL"/>
              </w:rPr>
              <w:t xml:space="preserve">- </w:t>
            </w:r>
            <w:r w:rsidRPr="00180657">
              <w:rPr>
                <w:rFonts w:asciiTheme="majorHAnsi" w:hAnsiTheme="majorHAnsi" w:cstheme="majorHAnsi"/>
                <w:color w:val="000000"/>
                <w:sz w:val="28"/>
                <w:szCs w:val="28"/>
                <w:lang w:val="nl-NL"/>
              </w:rPr>
              <w:t xml:space="preserve">GV yêu cầu HS giải nghĩa một số từ khó: gặt hái, ước mong. </w:t>
            </w:r>
          </w:p>
          <w:p w14:paraId="75C15A6F" w14:textId="77777777" w:rsidR="00FA698F" w:rsidRDefault="00FA698F" w:rsidP="00F03141">
            <w:pPr>
              <w:spacing w:before="140" w:after="140"/>
              <w:jc w:val="both"/>
              <w:rPr>
                <w:rFonts w:asciiTheme="majorHAnsi" w:hAnsiTheme="majorHAnsi" w:cstheme="majorHAnsi"/>
                <w:color w:val="000000"/>
                <w:sz w:val="28"/>
                <w:szCs w:val="28"/>
                <w:lang w:val="nl-NL"/>
              </w:rPr>
            </w:pPr>
          </w:p>
          <w:p w14:paraId="15B7458B"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2F3AAA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đọc thầm lại bài thơ một lần nữa.</w:t>
            </w:r>
          </w:p>
          <w:p w14:paraId="48E6BB9C"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2: Hoạt động nhóm</w:t>
            </w:r>
          </w:p>
          <w:p w14:paraId="56B81B9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yêu cầu HS thảo luận theo nhóm, trả lời các câu hỏi trong phần Cùng tìm hiểu SHS trang 19.</w:t>
            </w:r>
          </w:p>
          <w:p w14:paraId="7006B050"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yêu cầu 1 HS đứng dậy đọc yêu cầu câu hỏi 1:</w:t>
            </w:r>
          </w:p>
          <w:p w14:paraId="4BA6EC11"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u w:val="single"/>
                <w:lang w:val="nl-NL"/>
              </w:rPr>
              <w:t>Câu 1</w:t>
            </w:r>
            <w:r w:rsidRPr="00180657">
              <w:rPr>
                <w:rFonts w:asciiTheme="majorHAnsi" w:hAnsiTheme="majorHAnsi" w:cstheme="majorHAnsi"/>
                <w:color w:val="000000"/>
                <w:sz w:val="28"/>
                <w:szCs w:val="28"/>
                <w:lang w:val="nl-NL"/>
              </w:rPr>
              <w:t xml:space="preserve">: Bạn nhỏ hỏi bố điều gì? </w:t>
            </w:r>
          </w:p>
          <w:p w14:paraId="5DBB1D85"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hướng dẫn HS đọc thông tin đoạn thơ đầu để tìm câu trả lời. </w:t>
            </w:r>
          </w:p>
          <w:p w14:paraId="6E684CE2"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u w:val="single"/>
                <w:lang w:val="nl-NL"/>
              </w:rPr>
              <w:t>Câu 2</w:t>
            </w:r>
            <w:r w:rsidRPr="00180657">
              <w:rPr>
                <w:rFonts w:asciiTheme="majorHAnsi" w:hAnsiTheme="majorHAnsi" w:cstheme="majorHAnsi"/>
                <w:color w:val="000000"/>
                <w:sz w:val="28"/>
                <w:szCs w:val="28"/>
                <w:lang w:val="nl-NL"/>
              </w:rPr>
              <w:t>: Theo bố, ngày hôm qua ở lại những nơi nào?</w:t>
            </w:r>
          </w:p>
          <w:p w14:paraId="325A649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đọc thông tin khổ thơ 2,</w:t>
            </w:r>
            <w:r>
              <w:rPr>
                <w:rFonts w:asciiTheme="majorHAnsi" w:hAnsiTheme="majorHAnsi" w:cstheme="majorHAnsi"/>
                <w:color w:val="000000"/>
                <w:sz w:val="28"/>
                <w:szCs w:val="28"/>
                <w:lang w:val="nl-NL"/>
              </w:rPr>
              <w:t xml:space="preserve"> </w:t>
            </w:r>
            <w:r w:rsidRPr="00180657">
              <w:rPr>
                <w:rFonts w:asciiTheme="majorHAnsi" w:hAnsiTheme="majorHAnsi" w:cstheme="majorHAnsi"/>
                <w:color w:val="000000"/>
                <w:sz w:val="28"/>
                <w:szCs w:val="28"/>
                <w:lang w:val="nl-NL"/>
              </w:rPr>
              <w:t>3,</w:t>
            </w:r>
            <w:r>
              <w:rPr>
                <w:rFonts w:asciiTheme="majorHAnsi" w:hAnsiTheme="majorHAnsi" w:cstheme="majorHAnsi"/>
                <w:color w:val="000000"/>
                <w:sz w:val="28"/>
                <w:szCs w:val="28"/>
                <w:lang w:val="nl-NL"/>
              </w:rPr>
              <w:t xml:space="preserve"> </w:t>
            </w:r>
            <w:r w:rsidRPr="00180657">
              <w:rPr>
                <w:rFonts w:asciiTheme="majorHAnsi" w:hAnsiTheme="majorHAnsi" w:cstheme="majorHAnsi"/>
                <w:color w:val="000000"/>
                <w:sz w:val="28"/>
                <w:szCs w:val="28"/>
                <w:lang w:val="nl-NL"/>
              </w:rPr>
              <w:t>4 để tìm câu trả lời.</w:t>
            </w:r>
          </w:p>
          <w:p w14:paraId="50D1399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u w:val="single"/>
                <w:lang w:val="nl-NL"/>
              </w:rPr>
              <w:t>Câu 3</w:t>
            </w:r>
            <w:r w:rsidRPr="00180657">
              <w:rPr>
                <w:rFonts w:asciiTheme="majorHAnsi" w:hAnsiTheme="majorHAnsi" w:cstheme="majorHAnsi"/>
                <w:color w:val="000000"/>
                <w:sz w:val="28"/>
                <w:szCs w:val="28"/>
                <w:lang w:val="nl-NL"/>
              </w:rPr>
              <w:t xml:space="preserve">: Ngày hôm qua của em ở lại những đâu? </w:t>
            </w:r>
          </w:p>
          <w:p w14:paraId="059B15B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hướng dẫn HS suy nghĩ, liên hệ bản thân để trả lời câu hỏi. </w:t>
            </w:r>
          </w:p>
          <w:p w14:paraId="299C1E37" w14:textId="77777777" w:rsidR="00FA698F"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yêu cầu HS rút ra nội dung bài học. </w:t>
            </w:r>
          </w:p>
          <w:p w14:paraId="653FE192" w14:textId="77777777" w:rsidR="00FA698F" w:rsidRDefault="00FA698F" w:rsidP="00F03141">
            <w:pPr>
              <w:spacing w:before="140" w:after="140"/>
              <w:jc w:val="both"/>
              <w:rPr>
                <w:rFonts w:asciiTheme="majorHAnsi" w:hAnsiTheme="majorHAnsi" w:cstheme="majorHAnsi"/>
                <w:color w:val="000000"/>
                <w:sz w:val="28"/>
                <w:szCs w:val="28"/>
                <w:lang w:val="nl-NL"/>
              </w:rPr>
            </w:pPr>
          </w:p>
          <w:p w14:paraId="5EBD83B7" w14:textId="77777777" w:rsidR="00FA698F" w:rsidRDefault="00FA698F" w:rsidP="00F03141">
            <w:pPr>
              <w:spacing w:before="140" w:after="140"/>
              <w:jc w:val="both"/>
              <w:rPr>
                <w:rFonts w:asciiTheme="majorHAnsi" w:hAnsiTheme="majorHAnsi" w:cstheme="majorHAnsi"/>
                <w:color w:val="000000"/>
                <w:sz w:val="28"/>
                <w:szCs w:val="28"/>
                <w:lang w:val="nl-NL"/>
              </w:rPr>
            </w:pPr>
          </w:p>
          <w:p w14:paraId="2772EFFA" w14:textId="77777777" w:rsidR="00FA698F" w:rsidRDefault="00FA698F" w:rsidP="00F03141">
            <w:pPr>
              <w:spacing w:before="140" w:after="140"/>
              <w:jc w:val="both"/>
              <w:rPr>
                <w:rFonts w:asciiTheme="majorHAnsi" w:hAnsiTheme="majorHAnsi" w:cstheme="majorHAnsi"/>
                <w:color w:val="000000" w:themeColor="text1"/>
                <w:sz w:val="28"/>
                <w:szCs w:val="28"/>
                <w:lang w:val="fr-FR"/>
              </w:rPr>
            </w:pPr>
            <w:r w:rsidRPr="00F50D35">
              <w:rPr>
                <w:rFonts w:asciiTheme="majorHAnsi" w:hAnsiTheme="majorHAnsi" w:cstheme="majorHAnsi"/>
                <w:b/>
                <w:color w:val="000000" w:themeColor="text1"/>
                <w:sz w:val="28"/>
                <w:szCs w:val="28"/>
                <w:lang w:val="fr-FR"/>
              </w:rPr>
              <w:t>Tích hợp GDĐP  Chủ đề 1 Vùng đất Phú Yên</w:t>
            </w:r>
            <w:r>
              <w:rPr>
                <w:rFonts w:asciiTheme="majorHAnsi" w:hAnsiTheme="majorHAnsi" w:cstheme="majorHAnsi"/>
                <w:color w:val="000000" w:themeColor="text1"/>
                <w:sz w:val="28"/>
                <w:szCs w:val="28"/>
                <w:lang w:val="fr-FR"/>
              </w:rPr>
              <w:t xml:space="preserve"> : GV giới thiệu cánh đồng lúa Phú Yên- vùng đất  xinh đẹp và hiền hoà. Những người nông dân cần cù chịu thương chịu khó. </w:t>
            </w:r>
            <w:r w:rsidRPr="00F50D35">
              <w:rPr>
                <w:rFonts w:asciiTheme="majorHAnsi" w:hAnsiTheme="majorHAnsi" w:cstheme="majorHAnsi"/>
                <w:color w:val="000000" w:themeColor="text1"/>
                <w:sz w:val="28"/>
                <w:szCs w:val="28"/>
                <w:lang w:val="fr-FR"/>
              </w:rPr>
              <w:t xml:space="preserve"> </w:t>
            </w:r>
          </w:p>
          <w:p w14:paraId="7F6D2441" w14:textId="77777777" w:rsidR="00FA698F" w:rsidRPr="009F5171" w:rsidRDefault="00FA698F" w:rsidP="00F03141">
            <w:pPr>
              <w:spacing w:before="140" w:after="140"/>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w:t>
            </w:r>
            <w:r w:rsidRPr="00F50D35">
              <w:rPr>
                <w:rFonts w:asciiTheme="majorHAnsi" w:hAnsiTheme="majorHAnsi" w:cstheme="majorHAnsi"/>
                <w:color w:val="000000" w:themeColor="text1"/>
                <w:sz w:val="28"/>
                <w:szCs w:val="28"/>
                <w:lang w:val="fr-FR"/>
              </w:rPr>
              <w:t>Em hãy nêu những việc cần làm để nơi ở của mình ngày càng xanh, sạch đẹp.</w:t>
            </w:r>
          </w:p>
          <w:p w14:paraId="1914DB09" w14:textId="77777777" w:rsidR="00FA698F" w:rsidRPr="00180657" w:rsidRDefault="00FA698F"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1. 3. Luyện đọc lại</w:t>
            </w:r>
          </w:p>
          <w:p w14:paraId="5023A0D7"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1: Hoạt động cả lớp</w:t>
            </w:r>
          </w:p>
          <w:p w14:paraId="01DE3745"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yêu cầu HS nhắc lại lưu ý giọng đọc bài thơ Ngày hôm qua đầu rồi?.</w:t>
            </w:r>
          </w:p>
          <w:p w14:paraId="44FAF967"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6B3ECC1E"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đọc lại 2 khổ thơ đầu.</w:t>
            </w:r>
          </w:p>
          <w:p w14:paraId="63299AB9"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2: Hoạt động nhóm</w:t>
            </w:r>
          </w:p>
          <w:p w14:paraId="4E21A6EA"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yêu cầu HS luyện đọc theo nhóm:</w:t>
            </w:r>
          </w:p>
          <w:p w14:paraId="7C0D349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Đọc 2 khổ thơ đầu. </w:t>
            </w:r>
          </w:p>
          <w:p w14:paraId="21A6D5E1"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Đọc thuộc lòng khổ thơ thứ nhất. </w:t>
            </w:r>
          </w:p>
          <w:p w14:paraId="1867D090"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Luyện đọc 2 khổ thơ em thích. </w:t>
            </w:r>
          </w:p>
          <w:p w14:paraId="61B8E42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mời 1-2 HS đọc thuộc lòng hai khổ thơ em thích trước lớp. </w:t>
            </w:r>
          </w:p>
          <w:p w14:paraId="0D157CB8" w14:textId="77777777" w:rsidR="00FA698F" w:rsidRPr="00180657" w:rsidRDefault="00FA698F"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color w:val="000000"/>
                <w:sz w:val="28"/>
                <w:szCs w:val="28"/>
                <w:lang w:val="nl-NL"/>
              </w:rPr>
              <w:t xml:space="preserve"> </w:t>
            </w:r>
            <w:r w:rsidRPr="00180657">
              <w:rPr>
                <w:rFonts w:asciiTheme="majorHAnsi" w:hAnsiTheme="majorHAnsi" w:cstheme="majorHAnsi"/>
                <w:b/>
                <w:color w:val="000000"/>
                <w:sz w:val="28"/>
                <w:szCs w:val="28"/>
                <w:lang w:val="nl-NL"/>
              </w:rPr>
              <w:t>1.4. Luyện tập mở rộng</w:t>
            </w:r>
          </w:p>
          <w:p w14:paraId="0C5E5C70"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1: Hoạt động cả lớp</w:t>
            </w:r>
          </w:p>
          <w:p w14:paraId="1B0CF401"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mời 1HS đứng dậy đọc yêu cầu câu hỏi phần Trang vở hồng của em SHS trang 19: Tìm trong bài từ ngữ chỉ đồ vật, cây cối, hoạt động.</w:t>
            </w:r>
          </w:p>
          <w:p w14:paraId="5AF9907F"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đọc lại bài thơ để tìm câu trả lời.</w:t>
            </w:r>
          </w:p>
          <w:p w14:paraId="33293294" w14:textId="77777777" w:rsidR="00FA698F" w:rsidRPr="00180657" w:rsidRDefault="00FA698F"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2: Hoạt động nhóm</w:t>
            </w:r>
          </w:p>
          <w:p w14:paraId="4E861475"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thảo luận nhóm đôi.</w:t>
            </w:r>
          </w:p>
          <w:p w14:paraId="08CBAB4B"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mời đại diện 2-3 HS trình bày câu trả lời. </w:t>
            </w:r>
          </w:p>
          <w:p w14:paraId="0877071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xml:space="preserve">- GV nhận xét, đánh giá các nhóm tìm được từ nhanh và chính xác. </w:t>
            </w:r>
          </w:p>
          <w:p w14:paraId="59586CC0" w14:textId="77777777" w:rsidR="00FA698F" w:rsidRPr="00180657" w:rsidRDefault="00FA698F" w:rsidP="00F03141">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C. Củng cố-</w:t>
            </w:r>
            <w:r w:rsidRPr="00180657">
              <w:rPr>
                <w:rFonts w:asciiTheme="majorHAnsi" w:hAnsiTheme="majorHAnsi" w:cstheme="majorHAnsi"/>
                <w:b/>
                <w:i/>
                <w:color w:val="003300"/>
                <w:sz w:val="28"/>
                <w:szCs w:val="28"/>
              </w:rPr>
              <w:t>nối tiếp:</w:t>
            </w:r>
          </w:p>
          <w:p w14:paraId="3050E8B4" w14:textId="77777777" w:rsidR="00FA698F" w:rsidRPr="00180657" w:rsidRDefault="00FA698F" w:rsidP="00F03141">
            <w:pPr>
              <w:jc w:val="both"/>
              <w:rPr>
                <w:rFonts w:asciiTheme="majorHAnsi" w:hAnsiTheme="majorHAnsi" w:cstheme="majorHAnsi"/>
                <w:color w:val="003300"/>
                <w:sz w:val="28"/>
                <w:szCs w:val="28"/>
              </w:rPr>
            </w:pPr>
            <w:r w:rsidRPr="00180657">
              <w:rPr>
                <w:rFonts w:asciiTheme="majorHAnsi" w:hAnsiTheme="majorHAnsi" w:cstheme="majorHAnsi"/>
                <w:color w:val="003300"/>
                <w:sz w:val="28"/>
                <w:szCs w:val="28"/>
              </w:rPr>
              <w:t xml:space="preserve">- GV nêu lại nội dung bài </w:t>
            </w:r>
          </w:p>
          <w:p w14:paraId="2AFC0AE6" w14:textId="77777777" w:rsidR="00FA698F" w:rsidRPr="00180657" w:rsidRDefault="00FA698F" w:rsidP="00F03141">
            <w:pPr>
              <w:jc w:val="both"/>
              <w:rPr>
                <w:rFonts w:asciiTheme="majorHAnsi" w:hAnsiTheme="majorHAnsi" w:cstheme="majorHAnsi"/>
                <w:color w:val="003300"/>
                <w:sz w:val="28"/>
                <w:szCs w:val="28"/>
              </w:rPr>
            </w:pPr>
            <w:r w:rsidRPr="00180657">
              <w:rPr>
                <w:rFonts w:asciiTheme="majorHAnsi" w:hAnsiTheme="majorHAnsi" w:cstheme="majorHAnsi"/>
                <w:color w:val="003300"/>
                <w:sz w:val="28"/>
                <w:szCs w:val="28"/>
              </w:rPr>
              <w:t>- Nhận xét, đánh giá.</w:t>
            </w:r>
          </w:p>
          <w:p w14:paraId="223AD44D" w14:textId="77777777" w:rsidR="00FA698F" w:rsidRPr="00FF1715"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3300"/>
                <w:sz w:val="28"/>
                <w:szCs w:val="28"/>
              </w:rPr>
              <w:t>- Về học bài, chuẩn bị</w:t>
            </w:r>
          </w:p>
        </w:tc>
        <w:tc>
          <w:tcPr>
            <w:tcW w:w="3969" w:type="dxa"/>
            <w:tcBorders>
              <w:bottom w:val="nil"/>
            </w:tcBorders>
          </w:tcPr>
          <w:p w14:paraId="45EF510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09048F8E"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0F03E06E"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22C5850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trả lời.</w:t>
            </w:r>
          </w:p>
          <w:p w14:paraId="0E8CFF57"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Nội dung trên tờ lịch: Thứ 7 ngày 25 tháng 9 năm 2021; ngày 19 tháng 8 năm 2021.</w:t>
            </w:r>
          </w:p>
          <w:p w14:paraId="522C5D02"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Chúng ta cần lịch để: xem thứ, ngày, tháng âm lịch và dương lịch.</w:t>
            </w:r>
          </w:p>
          <w:p w14:paraId="0AF8FC9B"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0CFF88D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4231ABB2"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0694B4B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11E59D4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0CFB3F7"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2B37D84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18711BE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4648F770"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78496132"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222AF61" w14:textId="77777777" w:rsidR="00FA698F" w:rsidRDefault="00FA698F" w:rsidP="00F03141">
            <w:pPr>
              <w:spacing w:before="140" w:after="140"/>
              <w:jc w:val="both"/>
              <w:rPr>
                <w:rFonts w:asciiTheme="majorHAnsi" w:hAnsiTheme="majorHAnsi" w:cstheme="majorHAnsi"/>
                <w:color w:val="000000"/>
                <w:sz w:val="28"/>
                <w:szCs w:val="28"/>
                <w:lang w:val="nl-NL"/>
              </w:rPr>
            </w:pPr>
          </w:p>
          <w:p w14:paraId="77AEEB96" w14:textId="77777777" w:rsidR="00FA698F" w:rsidRDefault="00FA698F" w:rsidP="00F03141">
            <w:pPr>
              <w:spacing w:before="140" w:after="140"/>
              <w:jc w:val="both"/>
              <w:rPr>
                <w:rFonts w:asciiTheme="majorHAnsi" w:hAnsiTheme="majorHAnsi" w:cstheme="majorHAnsi"/>
                <w:color w:val="000000"/>
                <w:sz w:val="28"/>
                <w:szCs w:val="28"/>
                <w:lang w:val="nl-NL"/>
              </w:rPr>
            </w:pPr>
          </w:p>
          <w:p w14:paraId="0C90C10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284A9E0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Trong tranh có hai nhân vật (người bố và người con). Họ đang nói chuyện với nhau (người con cầm tờ lịch, người bố vui vẻ xoa đầu con). </w:t>
            </w:r>
          </w:p>
          <w:p w14:paraId="519D8D5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lắng nghe, đọc thầm theo.</w:t>
            </w:r>
          </w:p>
          <w:p w14:paraId="24444D2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6B507F0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0A25E951"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luyện đọc.</w:t>
            </w:r>
          </w:p>
          <w:p w14:paraId="6B747DB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6F071B7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đọc bài. </w:t>
            </w:r>
          </w:p>
          <w:p w14:paraId="7EB64DC4"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2D263C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4C4B4BDF"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7FAA7DC7"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4AA83E58" w14:textId="77777777" w:rsidR="00FA698F" w:rsidRDefault="00FA698F" w:rsidP="00F03141">
            <w:pPr>
              <w:spacing w:before="140" w:after="140"/>
              <w:jc w:val="both"/>
              <w:rPr>
                <w:rFonts w:asciiTheme="majorHAnsi" w:hAnsiTheme="majorHAnsi" w:cstheme="majorHAnsi"/>
                <w:color w:val="000000"/>
                <w:sz w:val="28"/>
                <w:szCs w:val="28"/>
                <w:lang w:val="nl-NL"/>
              </w:rPr>
            </w:pPr>
          </w:p>
          <w:p w14:paraId="336C83F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650F9E4D"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luyện đọc theo nhóm. </w:t>
            </w:r>
          </w:p>
          <w:p w14:paraId="2338EEAE"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5A29429B"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7BED1364"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giải nghĩa từ khó:</w:t>
            </w:r>
          </w:p>
          <w:p w14:paraId="510DD06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Gặt hái: thu hoạch.</w:t>
            </w:r>
          </w:p>
          <w:p w14:paraId="1A01AB0F"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Ước mong: mong muốn, ước ao. </w:t>
            </w:r>
          </w:p>
          <w:p w14:paraId="4D0C208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đọc thầm. </w:t>
            </w:r>
          </w:p>
          <w:p w14:paraId="6549098D"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E0041A3" w14:textId="77777777" w:rsidR="00FA698F" w:rsidRDefault="00FA698F" w:rsidP="00F03141">
            <w:pPr>
              <w:spacing w:before="140" w:after="140"/>
              <w:jc w:val="both"/>
              <w:rPr>
                <w:rFonts w:asciiTheme="majorHAnsi" w:hAnsiTheme="majorHAnsi" w:cstheme="majorHAnsi"/>
                <w:color w:val="000000"/>
                <w:sz w:val="28"/>
                <w:szCs w:val="28"/>
                <w:lang w:val="nl-NL"/>
              </w:rPr>
            </w:pPr>
          </w:p>
          <w:p w14:paraId="2AE2D4C5" w14:textId="77777777" w:rsidR="00FA698F" w:rsidRDefault="00FA698F" w:rsidP="00F03141">
            <w:pPr>
              <w:spacing w:before="140" w:after="140"/>
              <w:jc w:val="both"/>
              <w:rPr>
                <w:rFonts w:asciiTheme="majorHAnsi" w:hAnsiTheme="majorHAnsi" w:cstheme="majorHAnsi"/>
                <w:color w:val="000000"/>
                <w:sz w:val="28"/>
                <w:szCs w:val="28"/>
                <w:lang w:val="nl-NL"/>
              </w:rPr>
            </w:pPr>
          </w:p>
          <w:p w14:paraId="5B095924" w14:textId="77777777" w:rsidR="00FA698F" w:rsidRDefault="00FA698F" w:rsidP="00F03141">
            <w:pPr>
              <w:spacing w:before="140" w:after="140"/>
              <w:jc w:val="both"/>
              <w:rPr>
                <w:rFonts w:asciiTheme="majorHAnsi" w:hAnsiTheme="majorHAnsi" w:cstheme="majorHAnsi"/>
                <w:color w:val="000000"/>
                <w:sz w:val="28"/>
                <w:szCs w:val="28"/>
                <w:lang w:val="nl-NL"/>
              </w:rPr>
            </w:pPr>
          </w:p>
          <w:p w14:paraId="10AD902D" w14:textId="77777777" w:rsidR="00FA698F" w:rsidRDefault="00FA698F" w:rsidP="00F03141">
            <w:pPr>
              <w:spacing w:before="140" w:after="140"/>
              <w:jc w:val="both"/>
              <w:rPr>
                <w:rFonts w:asciiTheme="majorHAnsi" w:hAnsiTheme="majorHAnsi" w:cstheme="majorHAnsi"/>
                <w:color w:val="000000"/>
                <w:sz w:val="28"/>
                <w:szCs w:val="28"/>
                <w:lang w:val="nl-NL"/>
              </w:rPr>
            </w:pPr>
          </w:p>
          <w:p w14:paraId="6D80B682"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7DE680D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Bạn nhỏ hỏi bố “Ngày hôm qua đâu rồi?”. </w:t>
            </w:r>
          </w:p>
          <w:p w14:paraId="0EEA0D21"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44066E0D" w14:textId="77777777" w:rsidR="00FA698F"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Theo bố, ngày hôm qua ở lại những nơi: cành hoa trong vườn, hạt lúa mẹ trồng, vở hồng của con. </w:t>
            </w:r>
          </w:p>
          <w:p w14:paraId="45B8B201"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59919C90" w14:textId="77777777" w:rsidR="00FA698F"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trả lời: Tùy vào sự tư duy, suy nghĩ của mỗi HS (ngày hôm qua ở lại trên trang vở, trên sân trường,...)</w:t>
            </w:r>
          </w:p>
          <w:p w14:paraId="4230361A" w14:textId="77777777" w:rsidR="00FA698F"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Nội dung bài học là cần làm những việc có ích, chăm </w:t>
            </w:r>
            <w:r w:rsidRPr="00180657">
              <w:rPr>
                <w:rFonts w:asciiTheme="majorHAnsi" w:hAnsiTheme="majorHAnsi" w:cstheme="majorHAnsi"/>
                <w:color w:val="000000"/>
                <w:sz w:val="28"/>
                <w:szCs w:val="28"/>
                <w:lang w:val="nl-NL"/>
              </w:rPr>
              <w:lastRenderedPageBreak/>
              <w:t xml:space="preserve">chỉ học hành để không lãng phí thời gian. </w:t>
            </w:r>
          </w:p>
          <w:p w14:paraId="4E984B9A" w14:textId="77777777" w:rsidR="00FA698F" w:rsidRDefault="00FA698F" w:rsidP="00F03141">
            <w:pPr>
              <w:spacing w:before="140" w:after="14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-HS nghe và trả lời theo y/c</w:t>
            </w:r>
          </w:p>
          <w:p w14:paraId="439929B6" w14:textId="77777777" w:rsidR="00FA698F" w:rsidRDefault="00FA698F" w:rsidP="00F03141">
            <w:pPr>
              <w:spacing w:before="140" w:after="140"/>
              <w:jc w:val="both"/>
              <w:rPr>
                <w:rFonts w:asciiTheme="majorHAnsi" w:hAnsiTheme="majorHAnsi" w:cstheme="majorHAnsi"/>
                <w:color w:val="000000"/>
                <w:sz w:val="28"/>
                <w:szCs w:val="28"/>
                <w:lang w:val="nl-NL"/>
              </w:rPr>
            </w:pPr>
          </w:p>
          <w:p w14:paraId="65E211FE" w14:textId="77777777" w:rsidR="00FA698F" w:rsidRDefault="00FA698F" w:rsidP="00F03141">
            <w:pPr>
              <w:spacing w:before="140" w:after="140"/>
              <w:jc w:val="both"/>
              <w:rPr>
                <w:rFonts w:asciiTheme="majorHAnsi" w:hAnsiTheme="majorHAnsi" w:cstheme="majorHAnsi"/>
                <w:color w:val="000000"/>
                <w:sz w:val="28"/>
                <w:szCs w:val="28"/>
                <w:lang w:val="nl-NL"/>
              </w:rPr>
            </w:pPr>
          </w:p>
          <w:p w14:paraId="2CD9262D" w14:textId="77777777" w:rsidR="00FA698F" w:rsidRDefault="00FA698F" w:rsidP="00F03141">
            <w:pPr>
              <w:spacing w:before="140" w:after="140"/>
              <w:jc w:val="both"/>
              <w:rPr>
                <w:rFonts w:asciiTheme="majorHAnsi" w:hAnsiTheme="majorHAnsi" w:cstheme="majorHAnsi"/>
                <w:color w:val="000000"/>
                <w:sz w:val="28"/>
                <w:szCs w:val="28"/>
                <w:lang w:val="nl-NL"/>
              </w:rPr>
            </w:pPr>
          </w:p>
          <w:p w14:paraId="219A4B37" w14:textId="77777777" w:rsidR="00FA698F" w:rsidRDefault="00FA698F" w:rsidP="00F03141">
            <w:pPr>
              <w:spacing w:before="140" w:after="14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-HS trả lời: Không vứt rác bừa bãi, trồng và chăm sóc cây xanh, bảo vệ tài sản công,...</w:t>
            </w:r>
          </w:p>
          <w:p w14:paraId="37443FAB"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504B4FEC" w14:textId="77777777" w:rsidR="00FA698F" w:rsidRPr="00180657" w:rsidRDefault="00FA698F" w:rsidP="00F03141">
            <w:pPr>
              <w:spacing w:before="140" w:after="140"/>
              <w:jc w:val="both"/>
              <w:rPr>
                <w:rFonts w:asciiTheme="majorHAnsi" w:hAnsiTheme="majorHAnsi" w:cstheme="majorHAnsi"/>
                <w:bCs/>
                <w:color w:val="000000"/>
                <w:sz w:val="28"/>
                <w:szCs w:val="28"/>
                <w:lang w:val="nl-NL"/>
              </w:rPr>
            </w:pPr>
            <w:r w:rsidRPr="00180657">
              <w:rPr>
                <w:rFonts w:asciiTheme="majorHAnsi" w:hAnsiTheme="majorHAnsi" w:cstheme="majorHAnsi"/>
                <w:color w:val="000000"/>
                <w:sz w:val="28"/>
                <w:szCs w:val="28"/>
                <w:lang w:val="nl-NL"/>
              </w:rPr>
              <w:t xml:space="preserve">- HS trả lời: Đọc bài thơ với </w:t>
            </w:r>
            <w:r w:rsidRPr="00180657">
              <w:rPr>
                <w:rFonts w:asciiTheme="majorHAnsi" w:hAnsiTheme="majorHAnsi" w:cstheme="majorHAnsi"/>
                <w:bCs/>
                <w:color w:val="000000"/>
                <w:sz w:val="28"/>
                <w:szCs w:val="28"/>
                <w:lang w:val="nl-NL"/>
              </w:rPr>
              <w:t xml:space="preserve">giọng nhân vật: Giọng bạn nhỏ thể hiện sự ngạc nhiên; giọng người bố thể hiện sự ân cần, vui vẻ. </w:t>
            </w:r>
          </w:p>
          <w:p w14:paraId="7445F18A"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lắng nghe, đọc thầm theo. </w:t>
            </w:r>
          </w:p>
          <w:p w14:paraId="3A502F0C"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129B93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luyện đọc. </w:t>
            </w:r>
          </w:p>
          <w:p w14:paraId="28B2AB3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695E9CEA"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6DB6B19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14C80656"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đọc bài. </w:t>
            </w:r>
          </w:p>
          <w:p w14:paraId="58A7DD4B"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AE16E1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7549857A"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209295B4"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3285E1F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5539ECA9"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2A38F0E1" w14:textId="77777777" w:rsidR="00FA698F" w:rsidRDefault="00FA698F" w:rsidP="00F03141">
            <w:pPr>
              <w:spacing w:before="140" w:after="140"/>
              <w:jc w:val="both"/>
              <w:rPr>
                <w:rFonts w:asciiTheme="majorHAnsi" w:hAnsiTheme="majorHAnsi" w:cstheme="majorHAnsi"/>
                <w:color w:val="000000"/>
                <w:sz w:val="28"/>
                <w:szCs w:val="28"/>
                <w:lang w:val="nl-NL"/>
              </w:rPr>
            </w:pPr>
          </w:p>
          <w:p w14:paraId="657DA747"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p w14:paraId="208729D5"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trả lời: Từ ngữ chỉ:</w:t>
            </w:r>
          </w:p>
          <w:p w14:paraId="7C5C9E7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Đồ vật: lịch, vở. </w:t>
            </w:r>
          </w:p>
          <w:p w14:paraId="0837AC53"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xml:space="preserve"> + Cây cối: hồng, lúa.</w:t>
            </w:r>
          </w:p>
          <w:p w14:paraId="5ADA9A15"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Hoạt động: cầm, ra, hỏi, trồng, gặt hái, học hành.</w:t>
            </w:r>
          </w:p>
          <w:p w14:paraId="0F55FEBC" w14:textId="77777777" w:rsidR="00FA698F" w:rsidRPr="00180657" w:rsidRDefault="00FA698F" w:rsidP="00F03141">
            <w:pPr>
              <w:jc w:val="both"/>
              <w:rPr>
                <w:rFonts w:asciiTheme="majorHAnsi" w:hAnsiTheme="majorHAnsi" w:cstheme="majorHAnsi"/>
                <w:color w:val="003300"/>
                <w:sz w:val="28"/>
                <w:szCs w:val="28"/>
              </w:rPr>
            </w:pPr>
            <w:r w:rsidRPr="00180657">
              <w:rPr>
                <w:rFonts w:asciiTheme="majorHAnsi" w:hAnsiTheme="majorHAnsi" w:cstheme="majorHAnsi"/>
                <w:color w:val="003300"/>
                <w:sz w:val="28"/>
                <w:szCs w:val="28"/>
              </w:rPr>
              <w:t>- Nhận xét, tuyên dương.</w:t>
            </w:r>
          </w:p>
          <w:p w14:paraId="711A235F"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3300"/>
                <w:sz w:val="28"/>
                <w:szCs w:val="28"/>
              </w:rPr>
              <w:t>- Về học bài và chuẩn bị bài cho tiết học sau</w:t>
            </w:r>
          </w:p>
        </w:tc>
      </w:tr>
      <w:tr w:rsidR="00FA698F" w:rsidRPr="00180657" w14:paraId="32B298C9" w14:textId="77777777" w:rsidTr="00F03141">
        <w:trPr>
          <w:trHeight w:val="68"/>
        </w:trPr>
        <w:tc>
          <w:tcPr>
            <w:tcW w:w="998" w:type="dxa"/>
            <w:tcBorders>
              <w:top w:val="nil"/>
            </w:tcBorders>
          </w:tcPr>
          <w:p w14:paraId="352C26FC" w14:textId="77777777" w:rsidR="00FA698F" w:rsidRPr="00180657" w:rsidRDefault="00FA698F" w:rsidP="00F03141">
            <w:pPr>
              <w:spacing w:before="140" w:after="140"/>
              <w:jc w:val="both"/>
              <w:rPr>
                <w:rFonts w:asciiTheme="majorHAnsi" w:hAnsiTheme="majorHAnsi" w:cstheme="majorHAnsi"/>
                <w:b/>
                <w:color w:val="000000"/>
                <w:sz w:val="28"/>
                <w:szCs w:val="28"/>
                <w:lang w:val="nl-NL"/>
              </w:rPr>
            </w:pPr>
          </w:p>
        </w:tc>
        <w:tc>
          <w:tcPr>
            <w:tcW w:w="5098" w:type="dxa"/>
            <w:tcBorders>
              <w:top w:val="nil"/>
            </w:tcBorders>
          </w:tcPr>
          <w:p w14:paraId="79E061B8"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tc>
        <w:tc>
          <w:tcPr>
            <w:tcW w:w="3969" w:type="dxa"/>
            <w:tcBorders>
              <w:top w:val="nil"/>
            </w:tcBorders>
          </w:tcPr>
          <w:p w14:paraId="3011B752" w14:textId="77777777" w:rsidR="00FA698F" w:rsidRPr="00180657" w:rsidRDefault="00FA698F" w:rsidP="00F03141">
            <w:pPr>
              <w:spacing w:before="140" w:after="140"/>
              <w:jc w:val="both"/>
              <w:rPr>
                <w:rFonts w:asciiTheme="majorHAnsi" w:hAnsiTheme="majorHAnsi" w:cstheme="majorHAnsi"/>
                <w:color w:val="000000"/>
                <w:sz w:val="28"/>
                <w:szCs w:val="28"/>
                <w:lang w:val="nl-NL"/>
              </w:rPr>
            </w:pPr>
          </w:p>
        </w:tc>
      </w:tr>
    </w:tbl>
    <w:p w14:paraId="089C2240" w14:textId="77777777" w:rsidR="00FA698F" w:rsidRPr="00144F6E" w:rsidRDefault="00FA698F" w:rsidP="00FA698F">
      <w:pPr>
        <w:spacing w:before="140" w:after="140"/>
        <w:rPr>
          <w:b/>
          <w:color w:val="000000"/>
          <w:sz w:val="26"/>
          <w:szCs w:val="26"/>
        </w:rPr>
      </w:pPr>
      <w:r w:rsidRPr="00144F6E">
        <w:rPr>
          <w:b/>
          <w:color w:val="000000"/>
          <w:sz w:val="26"/>
          <w:szCs w:val="26"/>
        </w:rPr>
        <w:t>IV. Điều chỉnh bổ sung sau tiết dạy:</w:t>
      </w:r>
    </w:p>
    <w:p w14:paraId="68DAB2CF" w14:textId="77777777" w:rsidR="00FA698F" w:rsidRPr="0088670B" w:rsidRDefault="00FA698F" w:rsidP="00FA698F">
      <w:pPr>
        <w:rPr>
          <w:color w:val="003300"/>
          <w:sz w:val="28"/>
          <w:szCs w:val="28"/>
          <w:lang w:val="vi-VN"/>
        </w:rPr>
      </w:pPr>
      <w:r>
        <w:rPr>
          <w:color w:val="003300"/>
        </w:rPr>
        <w:tab/>
      </w:r>
      <w:r w:rsidRPr="0088670B">
        <w:rPr>
          <w:color w:val="003300"/>
          <w:sz w:val="28"/>
          <w:szCs w:val="28"/>
          <w:lang w:val="vi-VN"/>
        </w:rPr>
        <w:t>Ở câu hỏi 1,2</w:t>
      </w:r>
      <w:r>
        <w:rPr>
          <w:color w:val="003300"/>
          <w:sz w:val="28"/>
          <w:szCs w:val="28"/>
          <w:lang w:val="vi-VN"/>
        </w:rPr>
        <w:t xml:space="preserve"> cho HS trao đổi theo cặp, câu hỏi 3 các em làm việc cá nhân. Sau đó liên hệ bản thân và lồng ghép vào giáo dục địa phương trước khi rút ra nội dung bài.</w:t>
      </w:r>
    </w:p>
    <w:p w14:paraId="69B36918"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CEB6F" w14:textId="77777777" w:rsidR="00163C0B" w:rsidRDefault="00163C0B" w:rsidP="00655927">
      <w:r>
        <w:separator/>
      </w:r>
    </w:p>
  </w:endnote>
  <w:endnote w:type="continuationSeparator" w:id="0">
    <w:p w14:paraId="73D5BFA4" w14:textId="77777777" w:rsidR="00163C0B" w:rsidRDefault="00163C0B" w:rsidP="0065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F66A" w14:textId="77777777" w:rsidR="00655927" w:rsidRDefault="006559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96E6" w14:textId="77777777" w:rsidR="00655927" w:rsidRDefault="006559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FB28" w14:textId="77777777" w:rsidR="00655927" w:rsidRDefault="006559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12B80" w14:textId="77777777" w:rsidR="00163C0B" w:rsidRDefault="00163C0B" w:rsidP="00655927">
      <w:r>
        <w:separator/>
      </w:r>
    </w:p>
  </w:footnote>
  <w:footnote w:type="continuationSeparator" w:id="0">
    <w:p w14:paraId="6F54BA1E" w14:textId="77777777" w:rsidR="00163C0B" w:rsidRDefault="00163C0B" w:rsidP="00655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BAC" w14:textId="77777777" w:rsidR="00655927" w:rsidRDefault="006559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5A22" w14:textId="77777777" w:rsidR="00655927" w:rsidRDefault="00655927" w:rsidP="00655927">
    <w:pPr>
      <w:pStyle w:val="Header"/>
    </w:pPr>
    <w:r>
      <w:t>GV: Nguyễn Thị Ngọc Cẩm</w:t>
    </w:r>
    <w:r>
      <w:tab/>
    </w:r>
    <w:r>
      <w:tab/>
      <w:t>Trường Tiểu học Thị Trấn Phú Hòa</w:t>
    </w:r>
  </w:p>
  <w:p w14:paraId="143103E7" w14:textId="77777777" w:rsidR="00655927" w:rsidRDefault="0065592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CC35" w14:textId="77777777" w:rsidR="00655927" w:rsidRDefault="006559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10AC7"/>
    <w:multiLevelType w:val="hybridMultilevel"/>
    <w:tmpl w:val="6630A92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8F"/>
    <w:rsid w:val="00163C0B"/>
    <w:rsid w:val="003D477F"/>
    <w:rsid w:val="003F1E00"/>
    <w:rsid w:val="00655927"/>
    <w:rsid w:val="006C4ACC"/>
    <w:rsid w:val="00C6761D"/>
    <w:rsid w:val="00F54986"/>
    <w:rsid w:val="00FA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1821"/>
  <w15:chartTrackingRefBased/>
  <w15:docId w15:val="{C03701FF-7D4C-43FA-91D5-8718B59C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8F"/>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A6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9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9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698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69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69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69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69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98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9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69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69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69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69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69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6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9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698F"/>
    <w:pPr>
      <w:spacing w:before="160"/>
      <w:jc w:val="center"/>
    </w:pPr>
    <w:rPr>
      <w:i/>
      <w:iCs/>
      <w:color w:val="404040" w:themeColor="text1" w:themeTint="BF"/>
    </w:rPr>
  </w:style>
  <w:style w:type="character" w:customStyle="1" w:styleId="QuoteChar">
    <w:name w:val="Quote Char"/>
    <w:basedOn w:val="DefaultParagraphFont"/>
    <w:link w:val="Quote"/>
    <w:uiPriority w:val="29"/>
    <w:rsid w:val="00FA698F"/>
    <w:rPr>
      <w:i/>
      <w:iCs/>
      <w:color w:val="404040" w:themeColor="text1" w:themeTint="BF"/>
    </w:rPr>
  </w:style>
  <w:style w:type="paragraph" w:styleId="ListParagraph">
    <w:name w:val="List Paragraph"/>
    <w:aliases w:val="gach deu dau dong -----"/>
    <w:basedOn w:val="Normal"/>
    <w:link w:val="ListParagraphChar"/>
    <w:uiPriority w:val="34"/>
    <w:qFormat/>
    <w:rsid w:val="00FA698F"/>
    <w:pPr>
      <w:ind w:left="720"/>
      <w:contextualSpacing/>
    </w:pPr>
  </w:style>
  <w:style w:type="character" w:styleId="IntenseEmphasis">
    <w:name w:val="Intense Emphasis"/>
    <w:basedOn w:val="DefaultParagraphFont"/>
    <w:uiPriority w:val="21"/>
    <w:qFormat/>
    <w:rsid w:val="00FA698F"/>
    <w:rPr>
      <w:i/>
      <w:iCs/>
      <w:color w:val="2F5496" w:themeColor="accent1" w:themeShade="BF"/>
    </w:rPr>
  </w:style>
  <w:style w:type="paragraph" w:styleId="IntenseQuote">
    <w:name w:val="Intense Quote"/>
    <w:basedOn w:val="Normal"/>
    <w:next w:val="Normal"/>
    <w:link w:val="IntenseQuoteChar"/>
    <w:uiPriority w:val="30"/>
    <w:qFormat/>
    <w:rsid w:val="00FA6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98F"/>
    <w:rPr>
      <w:i/>
      <w:iCs/>
      <w:color w:val="2F5496" w:themeColor="accent1" w:themeShade="BF"/>
    </w:rPr>
  </w:style>
  <w:style w:type="character" w:styleId="IntenseReference">
    <w:name w:val="Intense Reference"/>
    <w:basedOn w:val="DefaultParagraphFont"/>
    <w:uiPriority w:val="32"/>
    <w:qFormat/>
    <w:rsid w:val="00FA698F"/>
    <w:rPr>
      <w:b/>
      <w:bCs/>
      <w:smallCaps/>
      <w:color w:val="2F5496" w:themeColor="accent1" w:themeShade="BF"/>
      <w:spacing w:val="5"/>
    </w:rPr>
  </w:style>
  <w:style w:type="table" w:styleId="TableGrid">
    <w:name w:val="Table Grid"/>
    <w:basedOn w:val="TableNormal"/>
    <w:uiPriority w:val="59"/>
    <w:rsid w:val="00FA698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ach deu dau dong ----- Char"/>
    <w:link w:val="ListParagraph"/>
    <w:uiPriority w:val="34"/>
    <w:locked/>
    <w:rsid w:val="00FA698F"/>
  </w:style>
  <w:style w:type="paragraph" w:styleId="Header">
    <w:name w:val="header"/>
    <w:basedOn w:val="Normal"/>
    <w:link w:val="HeaderChar"/>
    <w:uiPriority w:val="99"/>
    <w:unhideWhenUsed/>
    <w:rsid w:val="00655927"/>
    <w:pPr>
      <w:tabs>
        <w:tab w:val="center" w:pos="4680"/>
        <w:tab w:val="right" w:pos="9360"/>
      </w:tabs>
    </w:pPr>
  </w:style>
  <w:style w:type="character" w:customStyle="1" w:styleId="HeaderChar">
    <w:name w:val="Header Char"/>
    <w:basedOn w:val="DefaultParagraphFont"/>
    <w:link w:val="Header"/>
    <w:uiPriority w:val="99"/>
    <w:rsid w:val="00655927"/>
    <w:rPr>
      <w:rFonts w:eastAsia="Times New Roman" w:cs="Times New Roman"/>
      <w:szCs w:val="24"/>
    </w:rPr>
  </w:style>
  <w:style w:type="paragraph" w:styleId="Footer">
    <w:name w:val="footer"/>
    <w:basedOn w:val="Normal"/>
    <w:link w:val="FooterChar"/>
    <w:uiPriority w:val="99"/>
    <w:unhideWhenUsed/>
    <w:rsid w:val="00655927"/>
    <w:pPr>
      <w:tabs>
        <w:tab w:val="center" w:pos="4680"/>
        <w:tab w:val="right" w:pos="9360"/>
      </w:tabs>
    </w:pPr>
  </w:style>
  <w:style w:type="character" w:customStyle="1" w:styleId="FooterChar">
    <w:name w:val="Footer Char"/>
    <w:basedOn w:val="DefaultParagraphFont"/>
    <w:link w:val="Footer"/>
    <w:uiPriority w:val="99"/>
    <w:rsid w:val="0065592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2025-03-21T12:11:00Z</dcterms:created>
  <dcterms:modified xsi:type="dcterms:W3CDTF">2025-03-22T08:05:00Z</dcterms:modified>
</cp:coreProperties>
</file>