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B1464" w14:textId="77777777" w:rsidR="00761210" w:rsidRPr="003C5105" w:rsidRDefault="00761210" w:rsidP="00761210">
      <w:pPr>
        <w:pStyle w:val="NoSpacing"/>
        <w:rPr>
          <w:rFonts w:ascii="Times New Roman" w:hAnsi="Times New Roman"/>
          <w:b/>
          <w:sz w:val="28"/>
          <w:szCs w:val="28"/>
        </w:rPr>
      </w:pPr>
      <w:r w:rsidRPr="00C8742B">
        <w:rPr>
          <w:rFonts w:ascii="Times New Roman" w:hAnsi="Times New Roman"/>
          <w:b/>
          <w:sz w:val="28"/>
          <w:szCs w:val="28"/>
        </w:rPr>
        <w:t>Môn : HĐTN</w:t>
      </w:r>
      <w:r>
        <w:rPr>
          <w:rFonts w:ascii="Times New Roman" w:hAnsi="Times New Roman"/>
          <w:b/>
          <w:sz w:val="28"/>
          <w:szCs w:val="28"/>
        </w:rPr>
        <w:t xml:space="preserve">  Lớp : 1</w:t>
      </w:r>
    </w:p>
    <w:p w14:paraId="2EBA1A18" w14:textId="77777777" w:rsidR="00761210" w:rsidRDefault="00761210" w:rsidP="00761210">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C8742B">
        <w:rPr>
          <w:rFonts w:ascii="Times New Roman" w:hAnsi="Times New Roman"/>
          <w:b/>
          <w:sz w:val="28"/>
          <w:szCs w:val="28"/>
        </w:rPr>
        <w:t>BÀI: M</w:t>
      </w:r>
      <w:r>
        <w:rPr>
          <w:rFonts w:ascii="Times New Roman" w:hAnsi="Times New Roman"/>
          <w:b/>
          <w:sz w:val="28"/>
          <w:szCs w:val="28"/>
        </w:rPr>
        <w:t>ỘT</w:t>
      </w:r>
      <w:r w:rsidRPr="00C8742B">
        <w:rPr>
          <w:rFonts w:ascii="Times New Roman" w:hAnsi="Times New Roman"/>
          <w:b/>
          <w:sz w:val="28"/>
          <w:szCs w:val="28"/>
        </w:rPr>
        <w:t xml:space="preserve"> NGÀY Ở TRƯỜNG CỦA EM</w:t>
      </w:r>
    </w:p>
    <w:p w14:paraId="3487D56C" w14:textId="77777777" w:rsidR="00761210" w:rsidRDefault="00761210" w:rsidP="00761210">
      <w:pPr>
        <w:pStyle w:val="NoSpacing"/>
        <w:rPr>
          <w:rFonts w:ascii="Times New Roman" w:hAnsi="Times New Roman"/>
          <w:b/>
          <w:sz w:val="28"/>
          <w:szCs w:val="28"/>
        </w:rPr>
      </w:pPr>
      <w:r>
        <w:rPr>
          <w:rFonts w:ascii="Times New Roman" w:hAnsi="Times New Roman"/>
          <w:b/>
          <w:sz w:val="28"/>
          <w:szCs w:val="28"/>
        </w:rPr>
        <w:t>Tiết: 17</w:t>
      </w:r>
    </w:p>
    <w:p w14:paraId="5A136DBE" w14:textId="77777777" w:rsidR="00761210" w:rsidRDefault="00761210" w:rsidP="00761210">
      <w:pPr>
        <w:pStyle w:val="NoSpacing"/>
        <w:rPr>
          <w:rFonts w:ascii="Times New Roman" w:hAnsi="Times New Roman"/>
          <w:b/>
          <w:sz w:val="28"/>
          <w:szCs w:val="28"/>
        </w:rPr>
      </w:pPr>
      <w:r>
        <w:rPr>
          <w:rFonts w:ascii="Times New Roman" w:hAnsi="Times New Roman"/>
          <w:b/>
          <w:sz w:val="28"/>
          <w:szCs w:val="28"/>
        </w:rPr>
        <w:t>Thời gian thực hiện: 17/10/2024</w:t>
      </w:r>
    </w:p>
    <w:p w14:paraId="3666063D" w14:textId="77777777" w:rsidR="00761210" w:rsidRPr="00C8742B" w:rsidRDefault="00761210" w:rsidP="00761210">
      <w:pPr>
        <w:pStyle w:val="NoSpacing"/>
        <w:jc w:val="center"/>
        <w:rPr>
          <w:rFonts w:ascii="Times New Roman" w:hAnsi="Times New Roman"/>
          <w:b/>
          <w:sz w:val="28"/>
          <w:szCs w:val="28"/>
        </w:rPr>
      </w:pPr>
    </w:p>
    <w:p w14:paraId="030A2170" w14:textId="77777777" w:rsidR="00761210" w:rsidRPr="00C8742B" w:rsidRDefault="00761210" w:rsidP="00761210">
      <w:pPr>
        <w:pStyle w:val="NoSpacing"/>
        <w:jc w:val="both"/>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36B17FE8"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Biết soạn sách vở và dụng cụ hoc tập phù hợp với từng môn học theo thời khóa biểu</w:t>
      </w:r>
      <w:r w:rsidRPr="00C8742B">
        <w:rPr>
          <w:rFonts w:ascii="Times New Roman" w:hAnsi="Times New Roman"/>
          <w:sz w:val="28"/>
          <w:szCs w:val="28"/>
        </w:rPr>
        <w:t>.</w:t>
      </w:r>
    </w:p>
    <w:p w14:paraId="5284C64B"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Nêu được những hoạt động nên làm và không nên làm trong giờ học, giờ chơi</w:t>
      </w:r>
      <w:r w:rsidRPr="00C8742B">
        <w:rPr>
          <w:rFonts w:ascii="Times New Roman" w:hAnsi="Times New Roman"/>
          <w:sz w:val="28"/>
          <w:szCs w:val="28"/>
        </w:rPr>
        <w:t>.</w:t>
      </w:r>
    </w:p>
    <w:p w14:paraId="4AB80203"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Chăm chỉ, có nề nếp trong học tập</w:t>
      </w:r>
      <w:r w:rsidRPr="00C8742B">
        <w:rPr>
          <w:rFonts w:ascii="Times New Roman" w:hAnsi="Times New Roman"/>
          <w:sz w:val="28"/>
          <w:szCs w:val="28"/>
        </w:rPr>
        <w:t>.</w:t>
      </w:r>
    </w:p>
    <w:p w14:paraId="103213F8"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Trung thực trong tự đánh giá.</w:t>
      </w:r>
    </w:p>
    <w:p w14:paraId="6C34D3A1"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Ý thức trách nhiệm trong việc tự phục vụ và tự giữ an toàn cho mình trong học tập.</w:t>
      </w:r>
    </w:p>
    <w:p w14:paraId="41A7ACB7"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Biết yêu quý, tôn trọng bản thân và người thân.</w:t>
      </w:r>
    </w:p>
    <w:p w14:paraId="5899D19B" w14:textId="77777777" w:rsidR="00761210" w:rsidRPr="00C8742B" w:rsidRDefault="00761210" w:rsidP="00761210">
      <w:pPr>
        <w:pStyle w:val="NoSpacing"/>
        <w:jc w:val="both"/>
        <w:rPr>
          <w:rFonts w:ascii="Times New Roman" w:hAnsi="Times New Roman"/>
          <w:b/>
          <w:sz w:val="28"/>
          <w:szCs w:val="28"/>
          <w:u w:val="single"/>
        </w:rPr>
      </w:pPr>
      <w:r w:rsidRPr="00C8742B">
        <w:rPr>
          <w:rFonts w:ascii="Times New Roman" w:hAnsi="Times New Roman"/>
          <w:b/>
          <w:sz w:val="28"/>
          <w:szCs w:val="28"/>
          <w:u w:val="single"/>
        </w:rPr>
        <w:t>II. ĐỒ DÙNG DẠY HỌC:</w:t>
      </w:r>
    </w:p>
    <w:p w14:paraId="200AFB15"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GV</w:t>
      </w:r>
      <w:r w:rsidRPr="00C8742B">
        <w:rPr>
          <w:rFonts w:ascii="Times New Roman" w:hAnsi="Times New Roman"/>
          <w:sz w:val="28"/>
          <w:szCs w:val="28"/>
        </w:rPr>
        <w:t>:</w:t>
      </w:r>
    </w:p>
    <w:p w14:paraId="604F0AF3"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Thiết kế bài dạy trên bảng tương tác (clip bài hát), bộ thẻ cảm xúc, tranh (</w:t>
      </w:r>
      <w:r w:rsidRPr="00C8742B">
        <w:rPr>
          <w:rFonts w:ascii="Times New Roman" w:hAnsi="Times New Roman"/>
          <w:sz w:val="28"/>
          <w:szCs w:val="28"/>
          <w:lang w:val="vi-VN"/>
        </w:rPr>
        <w:t>thời khóa biểu</w:t>
      </w:r>
      <w:r w:rsidRPr="00C8742B">
        <w:rPr>
          <w:rFonts w:ascii="Times New Roman" w:hAnsi="Times New Roman"/>
          <w:sz w:val="28"/>
          <w:szCs w:val="28"/>
        </w:rPr>
        <w:t>), tranh hình, clip (</w:t>
      </w:r>
      <w:r w:rsidRPr="00C8742B">
        <w:rPr>
          <w:rFonts w:ascii="Times New Roman" w:hAnsi="Times New Roman"/>
          <w:sz w:val="28"/>
          <w:szCs w:val="28"/>
          <w:lang w:val="vi-VN"/>
        </w:rPr>
        <w:t>các trò chơi dân gian</w:t>
      </w:r>
      <w:r w:rsidRPr="00C8742B">
        <w:rPr>
          <w:rFonts w:ascii="Times New Roman" w:hAnsi="Times New Roman"/>
          <w:sz w:val="28"/>
          <w:szCs w:val="28"/>
        </w:rPr>
        <w:t>)</w:t>
      </w:r>
      <w:r w:rsidRPr="00C8742B">
        <w:rPr>
          <w:rFonts w:ascii="Times New Roman" w:hAnsi="Times New Roman"/>
          <w:sz w:val="28"/>
          <w:szCs w:val="28"/>
          <w:lang w:val="vi-VN"/>
        </w:rPr>
        <w:t>, bộ hình (bìa SGK và đồ dùng học tập), những sticker trái tim, hình ảnh về các cột của thời khóa biểu, các dụng cụ để chơi.</w:t>
      </w:r>
    </w:p>
    <w:p w14:paraId="53640091" w14:textId="77777777" w:rsidR="00761210" w:rsidRPr="00C8742B" w:rsidRDefault="00761210" w:rsidP="00761210">
      <w:pPr>
        <w:pStyle w:val="NoSpacing"/>
        <w:jc w:val="both"/>
        <w:rPr>
          <w:rFonts w:ascii="Times New Roman" w:hAnsi="Times New Roman"/>
          <w:sz w:val="28"/>
          <w:szCs w:val="28"/>
        </w:rPr>
      </w:pPr>
      <w:r w:rsidRPr="00C8742B">
        <w:rPr>
          <w:rFonts w:ascii="Times New Roman" w:hAnsi="Times New Roman"/>
          <w:sz w:val="28"/>
          <w:szCs w:val="28"/>
        </w:rPr>
        <w:t xml:space="preserve">2. </w:t>
      </w:r>
      <w:r w:rsidRPr="00C8742B">
        <w:rPr>
          <w:rFonts w:ascii="Times New Roman" w:hAnsi="Times New Roman"/>
          <w:sz w:val="28"/>
          <w:szCs w:val="28"/>
          <w:u w:val="single"/>
        </w:rPr>
        <w:t>HS</w:t>
      </w:r>
      <w:r w:rsidRPr="00C8742B">
        <w:rPr>
          <w:rFonts w:ascii="Times New Roman" w:hAnsi="Times New Roman"/>
          <w:sz w:val="28"/>
          <w:szCs w:val="28"/>
        </w:rPr>
        <w:t>: SGK, bút chì, bộ thẻ cảm xúc.</w:t>
      </w:r>
    </w:p>
    <w:p w14:paraId="3E7690EB" w14:textId="77777777" w:rsidR="00761210" w:rsidRPr="00C8742B" w:rsidRDefault="00761210" w:rsidP="00761210">
      <w:pPr>
        <w:pStyle w:val="NoSpacing"/>
        <w:jc w:val="both"/>
        <w:rPr>
          <w:rFonts w:ascii="Times New Roman" w:hAnsi="Times New Roman"/>
          <w:b/>
          <w:sz w:val="28"/>
          <w:szCs w:val="28"/>
          <w:u w:val="single"/>
        </w:rPr>
      </w:pPr>
      <w:r w:rsidRPr="00C8742B">
        <w:rPr>
          <w:rFonts w:ascii="Times New Roman" w:hAnsi="Times New Roman"/>
          <w:b/>
          <w:sz w:val="28"/>
          <w:szCs w:val="28"/>
          <w:u w:val="single"/>
        </w:rPr>
        <w:t>III. CÁC HOẠT ĐỘNG DẠY HỌC:</w:t>
      </w:r>
    </w:p>
    <w:tbl>
      <w:tblPr>
        <w:tblStyle w:val="TableGrid"/>
        <w:tblW w:w="10172" w:type="dxa"/>
        <w:tblInd w:w="-5" w:type="dxa"/>
        <w:tblLook w:val="01E0" w:firstRow="1" w:lastRow="1" w:firstColumn="1" w:lastColumn="1" w:noHBand="0" w:noVBand="0"/>
      </w:tblPr>
      <w:tblGrid>
        <w:gridCol w:w="851"/>
        <w:gridCol w:w="4819"/>
        <w:gridCol w:w="4502"/>
      </w:tblGrid>
      <w:tr w:rsidR="00761210" w:rsidRPr="00C8742B" w14:paraId="493C48C0" w14:textId="77777777" w:rsidTr="00184DBF">
        <w:tc>
          <w:tcPr>
            <w:tcW w:w="851" w:type="dxa"/>
            <w:tcBorders>
              <w:bottom w:val="single" w:sz="4" w:space="0" w:color="auto"/>
            </w:tcBorders>
          </w:tcPr>
          <w:p w14:paraId="65A263D5" w14:textId="77777777" w:rsidR="00761210" w:rsidRPr="00C8742B" w:rsidRDefault="00761210" w:rsidP="00184DBF">
            <w:pPr>
              <w:pStyle w:val="NoSpacing"/>
              <w:rPr>
                <w:rFonts w:ascii="Times New Roman" w:hAnsi="Times New Roman"/>
                <w:b/>
                <w:sz w:val="28"/>
                <w:szCs w:val="28"/>
              </w:rPr>
            </w:pPr>
            <w:r w:rsidRPr="00C8742B">
              <w:rPr>
                <w:rFonts w:ascii="Times New Roman" w:hAnsi="Times New Roman"/>
                <w:b/>
                <w:sz w:val="28"/>
                <w:szCs w:val="28"/>
              </w:rPr>
              <w:t>TG</w:t>
            </w:r>
          </w:p>
        </w:tc>
        <w:tc>
          <w:tcPr>
            <w:tcW w:w="4819" w:type="dxa"/>
            <w:tcBorders>
              <w:bottom w:val="single" w:sz="4" w:space="0" w:color="auto"/>
            </w:tcBorders>
          </w:tcPr>
          <w:p w14:paraId="21DCC1C4" w14:textId="77777777" w:rsidR="00761210" w:rsidRPr="00C8742B" w:rsidRDefault="00761210" w:rsidP="00184DBF">
            <w:pPr>
              <w:pStyle w:val="NoSpacing"/>
              <w:rPr>
                <w:rFonts w:ascii="Times New Roman" w:hAnsi="Times New Roman"/>
                <w:b/>
                <w:sz w:val="28"/>
                <w:szCs w:val="28"/>
              </w:rPr>
            </w:pPr>
            <w:r w:rsidRPr="00C8742B">
              <w:rPr>
                <w:rFonts w:ascii="Times New Roman" w:hAnsi="Times New Roman"/>
                <w:b/>
                <w:sz w:val="28"/>
                <w:szCs w:val="28"/>
              </w:rPr>
              <w:t>Hoạt động của GV</w:t>
            </w:r>
          </w:p>
        </w:tc>
        <w:tc>
          <w:tcPr>
            <w:tcW w:w="4502" w:type="dxa"/>
            <w:tcBorders>
              <w:bottom w:val="single" w:sz="4" w:space="0" w:color="auto"/>
            </w:tcBorders>
          </w:tcPr>
          <w:p w14:paraId="2D023872" w14:textId="77777777" w:rsidR="00761210" w:rsidRPr="00C8742B" w:rsidRDefault="00761210" w:rsidP="00184DBF">
            <w:pPr>
              <w:pStyle w:val="NoSpacing"/>
              <w:rPr>
                <w:rFonts w:ascii="Times New Roman" w:hAnsi="Times New Roman"/>
                <w:b/>
                <w:sz w:val="28"/>
                <w:szCs w:val="28"/>
              </w:rPr>
            </w:pPr>
            <w:r w:rsidRPr="00C8742B">
              <w:rPr>
                <w:rFonts w:ascii="Times New Roman" w:hAnsi="Times New Roman"/>
                <w:b/>
                <w:sz w:val="28"/>
                <w:szCs w:val="28"/>
              </w:rPr>
              <w:t>Hoạt động của HS</w:t>
            </w:r>
          </w:p>
        </w:tc>
      </w:tr>
      <w:tr w:rsidR="00761210" w:rsidRPr="00C8742B" w14:paraId="50667525" w14:textId="77777777" w:rsidTr="00184DBF">
        <w:tc>
          <w:tcPr>
            <w:tcW w:w="851" w:type="dxa"/>
            <w:tcBorders>
              <w:bottom w:val="single" w:sz="4" w:space="0" w:color="auto"/>
            </w:tcBorders>
          </w:tcPr>
          <w:p w14:paraId="28BFD7B3" w14:textId="77777777" w:rsidR="00761210" w:rsidRPr="00C8742B" w:rsidRDefault="00761210" w:rsidP="00184DBF">
            <w:pPr>
              <w:pStyle w:val="NoSpacing"/>
              <w:rPr>
                <w:rFonts w:ascii="Times New Roman" w:hAnsi="Times New Roman"/>
                <w:sz w:val="28"/>
                <w:szCs w:val="28"/>
              </w:rPr>
            </w:pPr>
          </w:p>
        </w:tc>
        <w:tc>
          <w:tcPr>
            <w:tcW w:w="4819" w:type="dxa"/>
            <w:tcBorders>
              <w:bottom w:val="single" w:sz="4" w:space="0" w:color="auto"/>
            </w:tcBorders>
          </w:tcPr>
          <w:p w14:paraId="62C2C1B8" w14:textId="77777777" w:rsidR="00761210" w:rsidRPr="00C8742B" w:rsidRDefault="00761210" w:rsidP="00184DBF">
            <w:pPr>
              <w:pStyle w:val="NoSpacing"/>
              <w:rPr>
                <w:rFonts w:ascii="Times New Roman" w:hAnsi="Times New Roman"/>
                <w:sz w:val="28"/>
                <w:szCs w:val="28"/>
              </w:rPr>
            </w:pPr>
          </w:p>
        </w:tc>
        <w:tc>
          <w:tcPr>
            <w:tcW w:w="4502" w:type="dxa"/>
            <w:tcBorders>
              <w:bottom w:val="single" w:sz="4" w:space="0" w:color="auto"/>
            </w:tcBorders>
          </w:tcPr>
          <w:p w14:paraId="648EABEC" w14:textId="77777777" w:rsidR="00761210" w:rsidRPr="00C8742B" w:rsidRDefault="00761210" w:rsidP="00184DBF">
            <w:pPr>
              <w:pStyle w:val="NoSpacing"/>
              <w:rPr>
                <w:rFonts w:ascii="Times New Roman" w:hAnsi="Times New Roman"/>
                <w:sz w:val="28"/>
                <w:szCs w:val="28"/>
              </w:rPr>
            </w:pPr>
          </w:p>
        </w:tc>
      </w:tr>
      <w:tr w:rsidR="00761210" w:rsidRPr="00C8742B" w14:paraId="64ED6042" w14:textId="77777777" w:rsidTr="00184DBF">
        <w:tc>
          <w:tcPr>
            <w:tcW w:w="851" w:type="dxa"/>
            <w:tcBorders>
              <w:bottom w:val="nil"/>
            </w:tcBorders>
          </w:tcPr>
          <w:p w14:paraId="05A8E250"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5’</w:t>
            </w:r>
          </w:p>
        </w:tc>
        <w:tc>
          <w:tcPr>
            <w:tcW w:w="4819" w:type="dxa"/>
            <w:tcBorders>
              <w:bottom w:val="nil"/>
            </w:tcBorders>
          </w:tcPr>
          <w:p w14:paraId="3AFED0AF"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Khởi động</w:t>
            </w:r>
            <w:r w:rsidRPr="00C8742B">
              <w:rPr>
                <w:rFonts w:ascii="Times New Roman" w:hAnsi="Times New Roman"/>
                <w:sz w:val="28"/>
                <w:szCs w:val="28"/>
              </w:rPr>
              <w:t>:</w:t>
            </w:r>
          </w:p>
        </w:tc>
        <w:tc>
          <w:tcPr>
            <w:tcW w:w="4502" w:type="dxa"/>
            <w:tcBorders>
              <w:bottom w:val="nil"/>
            </w:tcBorders>
          </w:tcPr>
          <w:p w14:paraId="5C989733" w14:textId="77777777" w:rsidR="00761210" w:rsidRPr="00C8742B" w:rsidRDefault="00761210" w:rsidP="00184DBF">
            <w:pPr>
              <w:pStyle w:val="NoSpacing"/>
              <w:rPr>
                <w:rFonts w:ascii="Times New Roman" w:hAnsi="Times New Roman"/>
                <w:sz w:val="28"/>
                <w:szCs w:val="28"/>
              </w:rPr>
            </w:pPr>
          </w:p>
        </w:tc>
      </w:tr>
      <w:tr w:rsidR="00761210" w:rsidRPr="00C8742B" w14:paraId="119C87EE" w14:textId="77777777" w:rsidTr="00184DBF">
        <w:tc>
          <w:tcPr>
            <w:tcW w:w="851" w:type="dxa"/>
            <w:tcBorders>
              <w:top w:val="nil"/>
              <w:bottom w:val="nil"/>
            </w:tcBorders>
          </w:tcPr>
          <w:p w14:paraId="0192B0ED"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739A2B9E"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GV tổ chức trò chơi “</w:t>
            </w:r>
            <w:r w:rsidRPr="00C8742B">
              <w:rPr>
                <w:rFonts w:ascii="Times New Roman" w:hAnsi="Times New Roman"/>
                <w:sz w:val="28"/>
                <w:szCs w:val="28"/>
                <w:lang w:val="vi-VN"/>
              </w:rPr>
              <w:t>Kết đoàn, kết đoàn” với hình thức sinh hoạt vòng tròn.</w:t>
            </w:r>
          </w:p>
        </w:tc>
        <w:tc>
          <w:tcPr>
            <w:tcW w:w="4502" w:type="dxa"/>
            <w:tcBorders>
              <w:top w:val="nil"/>
              <w:bottom w:val="nil"/>
            </w:tcBorders>
          </w:tcPr>
          <w:p w14:paraId="7C883D17"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tham gia chơi.</w:t>
            </w:r>
          </w:p>
        </w:tc>
      </w:tr>
      <w:tr w:rsidR="00761210" w:rsidRPr="00C8742B" w14:paraId="5FD5BCF8" w14:textId="77777777" w:rsidTr="00184DBF">
        <w:tc>
          <w:tcPr>
            <w:tcW w:w="851" w:type="dxa"/>
            <w:tcBorders>
              <w:top w:val="nil"/>
              <w:bottom w:val="nil"/>
            </w:tcBorders>
          </w:tcPr>
          <w:p w14:paraId="3D177094"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4746C3AB"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Giáo viên nêu luật chơi (cả lớp vừa đi vừa vỗ tay theo nhạc bài Em yêu trường em, chú ý lắng nghe khi có hiệu lệnh “Kết đoàn, kết đoàn”</w:t>
            </w:r>
            <w:r w:rsidRPr="00C8742B">
              <w:rPr>
                <w:rFonts w:ascii="Times New Roman" w:hAnsi="Times New Roman"/>
                <w:sz w:val="28"/>
                <w:szCs w:val="28"/>
              </w:rPr>
              <w:t>.</w:t>
            </w:r>
            <w:r w:rsidRPr="00C8742B">
              <w:rPr>
                <w:rFonts w:ascii="Times New Roman" w:hAnsi="Times New Roman"/>
                <w:sz w:val="28"/>
                <w:szCs w:val="28"/>
                <w:lang w:val="vi-VN"/>
              </w:rPr>
              <w:t xml:space="preserve"> HS sẽ trả lời “Kết mấy kết mấy”, GV nói 1 số bất kì để học sinh kết thành hóm nhanh nhất, chú ý dựa vào sĩ số lớp để chọn các số phù hợp.</w:t>
            </w:r>
          </w:p>
        </w:tc>
        <w:tc>
          <w:tcPr>
            <w:tcW w:w="4502" w:type="dxa"/>
            <w:tcBorders>
              <w:top w:val="nil"/>
              <w:bottom w:val="nil"/>
            </w:tcBorders>
          </w:tcPr>
          <w:p w14:paraId="00CD522A"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nghe để thực hiện cho đúng.</w:t>
            </w:r>
          </w:p>
        </w:tc>
      </w:tr>
      <w:tr w:rsidR="00761210" w:rsidRPr="00C8742B" w14:paraId="535DC1D6" w14:textId="77777777" w:rsidTr="00184DBF">
        <w:tc>
          <w:tcPr>
            <w:tcW w:w="851" w:type="dxa"/>
            <w:tcBorders>
              <w:top w:val="nil"/>
              <w:bottom w:val="nil"/>
            </w:tcBorders>
          </w:tcPr>
          <w:p w14:paraId="25BF5A47"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38F70F1D"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Các lần tiếp theo, tạo cơ hội cho HS quản trò</w:t>
            </w:r>
            <w:r w:rsidRPr="00C8742B">
              <w:rPr>
                <w:rFonts w:ascii="Times New Roman" w:hAnsi="Times New Roman"/>
                <w:sz w:val="28"/>
                <w:szCs w:val="28"/>
              </w:rPr>
              <w:t>.</w:t>
            </w:r>
          </w:p>
          <w:p w14:paraId="790BA3A6"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GV </w:t>
            </w:r>
            <w:r w:rsidRPr="00C8742B">
              <w:rPr>
                <w:rFonts w:ascii="Times New Roman" w:hAnsi="Times New Roman"/>
                <w:sz w:val="28"/>
                <w:szCs w:val="28"/>
                <w:lang w:val="vi-VN"/>
              </w:rPr>
              <w:t xml:space="preserve">cùng tham gia với </w:t>
            </w:r>
            <w:r w:rsidRPr="00C8742B">
              <w:rPr>
                <w:rFonts w:ascii="Times New Roman" w:hAnsi="Times New Roman"/>
                <w:sz w:val="28"/>
                <w:szCs w:val="28"/>
              </w:rPr>
              <w:t>HS</w:t>
            </w:r>
            <w:r w:rsidRPr="00C8742B">
              <w:rPr>
                <w:rFonts w:ascii="Times New Roman" w:hAnsi="Times New Roman"/>
                <w:sz w:val="28"/>
                <w:szCs w:val="28"/>
                <w:lang w:val="vi-VN"/>
              </w:rPr>
              <w:t>.</w:t>
            </w:r>
          </w:p>
        </w:tc>
        <w:tc>
          <w:tcPr>
            <w:tcW w:w="4502" w:type="dxa"/>
            <w:tcBorders>
              <w:top w:val="nil"/>
              <w:bottom w:val="nil"/>
            </w:tcBorders>
          </w:tcPr>
          <w:p w14:paraId="4E920885"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thực hiện.</w:t>
            </w:r>
          </w:p>
        </w:tc>
      </w:tr>
      <w:tr w:rsidR="00761210" w:rsidRPr="00C8742B" w14:paraId="56F7C270" w14:textId="77777777" w:rsidTr="00184DBF">
        <w:tc>
          <w:tcPr>
            <w:tcW w:w="851" w:type="dxa"/>
            <w:tcBorders>
              <w:top w:val="nil"/>
              <w:bottom w:val="nil"/>
            </w:tcBorders>
          </w:tcPr>
          <w:p w14:paraId="4EE221AE"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5433027A"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sym w:font="Wingdings 3" w:char="F05F"/>
            </w:r>
            <w:r w:rsidRPr="00C8742B">
              <w:rPr>
                <w:rFonts w:ascii="Times New Roman" w:hAnsi="Times New Roman"/>
                <w:sz w:val="28"/>
                <w:szCs w:val="28"/>
              </w:rPr>
              <w:t xml:space="preserve"> Cũng thế, nếu lúc thầy cô giảng bài ở trường mà em làm việc riêng thì sẽ thế nào? Hôm nay, các em sẽ khám phá những việc em thường làm ở trường, em cần tìm cách làm cho tốt hơn.</w:t>
            </w:r>
          </w:p>
        </w:tc>
        <w:tc>
          <w:tcPr>
            <w:tcW w:w="4502" w:type="dxa"/>
            <w:tcBorders>
              <w:top w:val="nil"/>
              <w:bottom w:val="nil"/>
            </w:tcBorders>
          </w:tcPr>
          <w:p w14:paraId="43F2DC3C"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nghe.</w:t>
            </w:r>
          </w:p>
        </w:tc>
      </w:tr>
      <w:tr w:rsidR="00761210" w:rsidRPr="00C8742B" w14:paraId="742705BC" w14:textId="77777777" w:rsidTr="00184DBF">
        <w:tc>
          <w:tcPr>
            <w:tcW w:w="851" w:type="dxa"/>
            <w:tcBorders>
              <w:top w:val="nil"/>
              <w:bottom w:val="nil"/>
            </w:tcBorders>
          </w:tcPr>
          <w:p w14:paraId="79EB17F4"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25’</w:t>
            </w:r>
          </w:p>
        </w:tc>
        <w:tc>
          <w:tcPr>
            <w:tcW w:w="4819" w:type="dxa"/>
            <w:tcBorders>
              <w:top w:val="nil"/>
              <w:bottom w:val="nil"/>
            </w:tcBorders>
          </w:tcPr>
          <w:p w14:paraId="4B02E09A"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2. </w:t>
            </w:r>
            <w:r w:rsidRPr="00C8742B">
              <w:rPr>
                <w:rFonts w:ascii="Times New Roman" w:hAnsi="Times New Roman"/>
                <w:sz w:val="28"/>
                <w:szCs w:val="28"/>
                <w:u w:val="single"/>
              </w:rPr>
              <w:t>Khám phá</w:t>
            </w:r>
            <w:r w:rsidRPr="00C8742B">
              <w:rPr>
                <w:rFonts w:ascii="Times New Roman" w:hAnsi="Times New Roman"/>
                <w:sz w:val="28"/>
                <w:szCs w:val="28"/>
              </w:rPr>
              <w:t>:</w:t>
            </w:r>
          </w:p>
        </w:tc>
        <w:tc>
          <w:tcPr>
            <w:tcW w:w="4502" w:type="dxa"/>
            <w:tcBorders>
              <w:top w:val="nil"/>
              <w:bottom w:val="nil"/>
            </w:tcBorders>
          </w:tcPr>
          <w:p w14:paraId="486F629D" w14:textId="77777777" w:rsidR="00761210" w:rsidRPr="00C8742B" w:rsidRDefault="00761210" w:rsidP="00184DBF">
            <w:pPr>
              <w:pStyle w:val="NoSpacing"/>
              <w:rPr>
                <w:rFonts w:ascii="Times New Roman" w:hAnsi="Times New Roman"/>
                <w:sz w:val="28"/>
                <w:szCs w:val="28"/>
              </w:rPr>
            </w:pPr>
          </w:p>
        </w:tc>
      </w:tr>
      <w:tr w:rsidR="00761210" w:rsidRPr="00C8742B" w14:paraId="1E77A5F8" w14:textId="77777777" w:rsidTr="00184DBF">
        <w:tc>
          <w:tcPr>
            <w:tcW w:w="851" w:type="dxa"/>
            <w:tcBorders>
              <w:top w:val="nil"/>
              <w:bottom w:val="nil"/>
            </w:tcBorders>
          </w:tcPr>
          <w:p w14:paraId="1814024C"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52A8E0F8"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sym w:font="Wingdings" w:char="F0AD"/>
            </w:r>
            <w:r w:rsidRPr="00C8742B">
              <w:rPr>
                <w:rFonts w:ascii="Times New Roman" w:hAnsi="Times New Roman"/>
                <w:sz w:val="28"/>
                <w:szCs w:val="28"/>
              </w:rPr>
              <w:t xml:space="preserve"> </w:t>
            </w:r>
            <w:r w:rsidRPr="00C8742B">
              <w:rPr>
                <w:rFonts w:ascii="Times New Roman" w:hAnsi="Times New Roman"/>
                <w:sz w:val="28"/>
                <w:szCs w:val="28"/>
                <w:u w:val="single"/>
              </w:rPr>
              <w:t>Kể tên các môn học và đồ dùng học tập</w:t>
            </w:r>
            <w:r w:rsidRPr="00C8742B">
              <w:rPr>
                <w:rFonts w:ascii="Times New Roman" w:hAnsi="Times New Roman"/>
                <w:sz w:val="28"/>
                <w:szCs w:val="28"/>
              </w:rPr>
              <w:t>:</w:t>
            </w:r>
          </w:p>
        </w:tc>
        <w:tc>
          <w:tcPr>
            <w:tcW w:w="4502" w:type="dxa"/>
            <w:tcBorders>
              <w:top w:val="nil"/>
              <w:bottom w:val="nil"/>
            </w:tcBorders>
          </w:tcPr>
          <w:p w14:paraId="33CB6F3F" w14:textId="77777777" w:rsidR="00761210" w:rsidRPr="00C8742B" w:rsidRDefault="00761210" w:rsidP="00184DBF">
            <w:pPr>
              <w:pStyle w:val="NoSpacing"/>
              <w:rPr>
                <w:rFonts w:ascii="Times New Roman" w:hAnsi="Times New Roman"/>
                <w:sz w:val="28"/>
                <w:szCs w:val="28"/>
              </w:rPr>
            </w:pPr>
          </w:p>
        </w:tc>
      </w:tr>
      <w:tr w:rsidR="00761210" w:rsidRPr="00C8742B" w14:paraId="7DD15402" w14:textId="77777777" w:rsidTr="00184DBF">
        <w:tc>
          <w:tcPr>
            <w:tcW w:w="851" w:type="dxa"/>
            <w:tcBorders>
              <w:top w:val="nil"/>
              <w:bottom w:val="nil"/>
            </w:tcBorders>
          </w:tcPr>
          <w:p w14:paraId="6F26EC04"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433935E3"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Sử dụng trò chơi “Kết đoàn, kết đoàn” chia lớp thành các nhóm 4 với yêu cầu trong nhóm có đủ bạn nam và bạn nữ.</w:t>
            </w:r>
          </w:p>
        </w:tc>
        <w:tc>
          <w:tcPr>
            <w:tcW w:w="4502" w:type="dxa"/>
            <w:tcBorders>
              <w:top w:val="nil"/>
              <w:bottom w:val="nil"/>
            </w:tcBorders>
          </w:tcPr>
          <w:p w14:paraId="04D5169E"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Chơi và đáp ứng đúng yêu cầu.</w:t>
            </w:r>
          </w:p>
        </w:tc>
      </w:tr>
      <w:tr w:rsidR="00761210" w:rsidRPr="00C8742B" w14:paraId="0E9B50F6" w14:textId="77777777" w:rsidTr="00184DBF">
        <w:tc>
          <w:tcPr>
            <w:tcW w:w="851" w:type="dxa"/>
            <w:tcBorders>
              <w:top w:val="nil"/>
              <w:bottom w:val="nil"/>
            </w:tcBorders>
          </w:tcPr>
          <w:p w14:paraId="6290BBCC"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658170AD"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Thảo luận kể tên những môn em được học và các đồ dùng học tập.</w:t>
            </w:r>
          </w:p>
        </w:tc>
        <w:tc>
          <w:tcPr>
            <w:tcW w:w="4502" w:type="dxa"/>
            <w:tcBorders>
              <w:top w:val="nil"/>
              <w:bottom w:val="nil"/>
            </w:tcBorders>
          </w:tcPr>
          <w:p w14:paraId="31CC8872"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Thảo luận</w:t>
            </w:r>
            <w:r w:rsidRPr="00C8742B">
              <w:rPr>
                <w:rFonts w:ascii="Times New Roman" w:hAnsi="Times New Roman"/>
                <w:sz w:val="28"/>
                <w:szCs w:val="28"/>
              </w:rPr>
              <w:t>.</w:t>
            </w:r>
          </w:p>
        </w:tc>
      </w:tr>
      <w:tr w:rsidR="00761210" w:rsidRPr="00C8742B" w14:paraId="011DE6A5" w14:textId="77777777" w:rsidTr="00184DBF">
        <w:tc>
          <w:tcPr>
            <w:tcW w:w="851" w:type="dxa"/>
            <w:tcBorders>
              <w:top w:val="nil"/>
              <w:bottom w:val="nil"/>
            </w:tcBorders>
          </w:tcPr>
          <w:p w14:paraId="777DB525"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2C9B4D18"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xml:space="preserve">- Tổ chức trò chơi “Truyền yêu thương”: GV là </w:t>
            </w:r>
          </w:p>
        </w:tc>
        <w:tc>
          <w:tcPr>
            <w:tcW w:w="4502" w:type="dxa"/>
            <w:tcBorders>
              <w:top w:val="nil"/>
              <w:bottom w:val="nil"/>
            </w:tcBorders>
          </w:tcPr>
          <w:p w14:paraId="5CE966E9"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Cùng chơi</w:t>
            </w:r>
            <w:r w:rsidRPr="00C8742B">
              <w:rPr>
                <w:rFonts w:ascii="Times New Roman" w:hAnsi="Times New Roman"/>
                <w:sz w:val="28"/>
                <w:szCs w:val="28"/>
              </w:rPr>
              <w:t>.</w:t>
            </w:r>
          </w:p>
        </w:tc>
      </w:tr>
      <w:tr w:rsidR="00761210" w:rsidRPr="00C8742B" w14:paraId="2F9A0447" w14:textId="77777777" w:rsidTr="00184DBF">
        <w:tc>
          <w:tcPr>
            <w:tcW w:w="851" w:type="dxa"/>
            <w:tcBorders>
              <w:top w:val="nil"/>
              <w:bottom w:val="nil"/>
            </w:tcBorders>
          </w:tcPr>
          <w:p w14:paraId="7325EDED"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1125A0D3" w14:textId="77777777" w:rsidR="00761210" w:rsidRPr="00C8742B" w:rsidRDefault="00761210" w:rsidP="00184DBF">
            <w:pPr>
              <w:pStyle w:val="NoSpacing"/>
              <w:rPr>
                <w:rFonts w:ascii="Times New Roman" w:hAnsi="Times New Roman"/>
                <w:sz w:val="28"/>
                <w:szCs w:val="28"/>
                <w:lang w:val="vi-VN"/>
              </w:rPr>
            </w:pPr>
            <w:r w:rsidRPr="00C8742B">
              <w:rPr>
                <w:rFonts w:ascii="Times New Roman" w:hAnsi="Times New Roman"/>
                <w:sz w:val="28"/>
                <w:szCs w:val="28"/>
                <w:lang w:val="vi-VN"/>
              </w:rPr>
              <w:t>người chọn nhóm đầu tiên bằng cách hô “Thả tim, thả tim” HS “Cho ai cho ai” GV nói tên một nhóm, nhóm được chọn sẽ cử đại diện nói thật nhanh tên tên một môn học hay đồ dùng học tập, tiếp tục chơi nhóm vừa trả lời sẽ hô (chú ý nhóm sau không được nói trùng), mỗi lần nêu đúng, không trùng nhóm sẽ nhận được một trái tim.</w:t>
            </w:r>
          </w:p>
        </w:tc>
        <w:tc>
          <w:tcPr>
            <w:tcW w:w="4502" w:type="dxa"/>
            <w:tcBorders>
              <w:top w:val="nil"/>
              <w:bottom w:val="nil"/>
            </w:tcBorders>
          </w:tcPr>
          <w:p w14:paraId="6B978A1A" w14:textId="77777777" w:rsidR="00761210" w:rsidRPr="00C8742B" w:rsidRDefault="00761210" w:rsidP="00184DBF">
            <w:pPr>
              <w:pStyle w:val="NoSpacing"/>
              <w:rPr>
                <w:rFonts w:ascii="Times New Roman" w:hAnsi="Times New Roman"/>
                <w:sz w:val="28"/>
                <w:szCs w:val="28"/>
                <w:lang w:val="vi-VN"/>
              </w:rPr>
            </w:pPr>
          </w:p>
        </w:tc>
      </w:tr>
      <w:tr w:rsidR="00761210" w:rsidRPr="00C8742B" w14:paraId="2A3B1C19" w14:textId="77777777" w:rsidTr="00184DBF">
        <w:tc>
          <w:tcPr>
            <w:tcW w:w="851" w:type="dxa"/>
            <w:tcBorders>
              <w:top w:val="nil"/>
              <w:bottom w:val="nil"/>
            </w:tcBorders>
          </w:tcPr>
          <w:p w14:paraId="42A2E2F2"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7DE93EDE" w14:textId="77777777" w:rsidR="00761210" w:rsidRPr="00C8742B" w:rsidRDefault="00761210" w:rsidP="00184DBF">
            <w:pPr>
              <w:pStyle w:val="NoSpacing"/>
              <w:rPr>
                <w:rFonts w:ascii="Times New Roman" w:hAnsi="Times New Roman"/>
                <w:sz w:val="28"/>
                <w:szCs w:val="28"/>
                <w:lang w:val="vi-VN"/>
              </w:rPr>
            </w:pPr>
            <w:r w:rsidRPr="00C8742B">
              <w:rPr>
                <w:rFonts w:ascii="Times New Roman" w:hAnsi="Times New Roman"/>
                <w:sz w:val="28"/>
                <w:szCs w:val="28"/>
                <w:lang w:val="vi-VN"/>
              </w:rPr>
              <w:t>- GV đính nhanh các hình ảnh theo câu trả lời của học sinh trên bảng.</w:t>
            </w:r>
          </w:p>
        </w:tc>
        <w:tc>
          <w:tcPr>
            <w:tcW w:w="4502" w:type="dxa"/>
            <w:tcBorders>
              <w:top w:val="nil"/>
              <w:bottom w:val="nil"/>
            </w:tcBorders>
          </w:tcPr>
          <w:p w14:paraId="781DCC7F" w14:textId="77777777" w:rsidR="00761210" w:rsidRPr="00C8742B" w:rsidRDefault="00761210" w:rsidP="00184DBF">
            <w:pPr>
              <w:pStyle w:val="NoSpacing"/>
              <w:rPr>
                <w:rFonts w:ascii="Times New Roman" w:hAnsi="Times New Roman"/>
                <w:sz w:val="28"/>
                <w:szCs w:val="28"/>
                <w:lang w:val="vi-VN"/>
              </w:rPr>
            </w:pPr>
          </w:p>
        </w:tc>
      </w:tr>
      <w:tr w:rsidR="00761210" w:rsidRPr="00C8742B" w14:paraId="6ECBC056" w14:textId="77777777" w:rsidTr="00184DBF">
        <w:tc>
          <w:tcPr>
            <w:tcW w:w="851" w:type="dxa"/>
            <w:tcBorders>
              <w:top w:val="nil"/>
              <w:bottom w:val="nil"/>
            </w:tcBorders>
          </w:tcPr>
          <w:p w14:paraId="38B1BD94"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15C2B015"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Tổng kết và chốt lại nội dung</w:t>
            </w:r>
            <w:r w:rsidRPr="00C8742B">
              <w:rPr>
                <w:rFonts w:ascii="Times New Roman" w:hAnsi="Times New Roman"/>
                <w:sz w:val="28"/>
                <w:szCs w:val="28"/>
              </w:rPr>
              <w:t>.</w:t>
            </w:r>
          </w:p>
        </w:tc>
        <w:tc>
          <w:tcPr>
            <w:tcW w:w="4502" w:type="dxa"/>
            <w:tcBorders>
              <w:top w:val="nil"/>
              <w:bottom w:val="nil"/>
            </w:tcBorders>
          </w:tcPr>
          <w:p w14:paraId="68E9DCE2"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nghe.</w:t>
            </w:r>
          </w:p>
        </w:tc>
      </w:tr>
      <w:tr w:rsidR="00761210" w:rsidRPr="00C8742B" w14:paraId="50906031" w14:textId="77777777" w:rsidTr="00184DBF">
        <w:tc>
          <w:tcPr>
            <w:tcW w:w="851" w:type="dxa"/>
            <w:tcBorders>
              <w:top w:val="nil"/>
              <w:bottom w:val="nil"/>
            </w:tcBorders>
          </w:tcPr>
          <w:p w14:paraId="199E9536"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73CEF6BB"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sym w:font="Wingdings" w:char="F0AD"/>
            </w:r>
            <w:r w:rsidRPr="00C8742B">
              <w:rPr>
                <w:rFonts w:ascii="Times New Roman" w:hAnsi="Times New Roman"/>
                <w:sz w:val="28"/>
                <w:szCs w:val="28"/>
              </w:rPr>
              <w:t xml:space="preserve"> </w:t>
            </w:r>
            <w:r w:rsidRPr="00C8742B">
              <w:rPr>
                <w:rFonts w:ascii="Times New Roman" w:hAnsi="Times New Roman"/>
                <w:sz w:val="28"/>
                <w:szCs w:val="28"/>
                <w:u w:val="single"/>
                <w:lang w:val="vi-VN"/>
              </w:rPr>
              <w:t>Việc nên làm, không nên làm trong giờ học, giờ chơi</w:t>
            </w:r>
            <w:r w:rsidRPr="00C8742B">
              <w:rPr>
                <w:rFonts w:ascii="Times New Roman" w:hAnsi="Times New Roman"/>
                <w:sz w:val="28"/>
                <w:szCs w:val="28"/>
              </w:rPr>
              <w:t>:</w:t>
            </w:r>
          </w:p>
        </w:tc>
        <w:tc>
          <w:tcPr>
            <w:tcW w:w="4502" w:type="dxa"/>
            <w:tcBorders>
              <w:top w:val="nil"/>
              <w:bottom w:val="nil"/>
            </w:tcBorders>
          </w:tcPr>
          <w:p w14:paraId="65DC5406" w14:textId="77777777" w:rsidR="00761210" w:rsidRPr="00C8742B" w:rsidRDefault="00761210" w:rsidP="00184DBF">
            <w:pPr>
              <w:pStyle w:val="NoSpacing"/>
              <w:rPr>
                <w:rFonts w:ascii="Times New Roman" w:hAnsi="Times New Roman"/>
                <w:sz w:val="28"/>
                <w:szCs w:val="28"/>
              </w:rPr>
            </w:pPr>
          </w:p>
        </w:tc>
      </w:tr>
      <w:tr w:rsidR="00761210" w:rsidRPr="00C8742B" w14:paraId="3B76DE75" w14:textId="77777777" w:rsidTr="00184DBF">
        <w:tc>
          <w:tcPr>
            <w:tcW w:w="851" w:type="dxa"/>
            <w:tcBorders>
              <w:top w:val="nil"/>
              <w:bottom w:val="nil"/>
            </w:tcBorders>
          </w:tcPr>
          <w:p w14:paraId="4DC714DC"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69782CB0" w14:textId="77777777" w:rsidR="00761210" w:rsidRPr="00C8742B" w:rsidRDefault="00761210" w:rsidP="00184DBF">
            <w:pPr>
              <w:pStyle w:val="NoSpacing"/>
              <w:rPr>
                <w:rFonts w:ascii="Times New Roman" w:hAnsi="Times New Roman"/>
                <w:sz w:val="28"/>
                <w:szCs w:val="28"/>
              </w:rPr>
            </w:pPr>
          </w:p>
        </w:tc>
        <w:tc>
          <w:tcPr>
            <w:tcW w:w="4502" w:type="dxa"/>
            <w:tcBorders>
              <w:top w:val="nil"/>
              <w:bottom w:val="nil"/>
            </w:tcBorders>
          </w:tcPr>
          <w:p w14:paraId="425743F0" w14:textId="77777777" w:rsidR="00761210" w:rsidRPr="00C8742B" w:rsidRDefault="00761210" w:rsidP="00184DBF">
            <w:pPr>
              <w:pStyle w:val="NoSpacing"/>
              <w:rPr>
                <w:rFonts w:ascii="Times New Roman" w:hAnsi="Times New Roman"/>
                <w:sz w:val="28"/>
                <w:szCs w:val="28"/>
                <w:lang w:val="vi-VN"/>
              </w:rPr>
            </w:pPr>
            <w:r w:rsidRPr="00C8742B">
              <w:rPr>
                <w:rFonts w:ascii="Times New Roman" w:hAnsi="Times New Roman"/>
                <w:sz w:val="28"/>
                <w:szCs w:val="28"/>
                <w:lang w:val="vi-VN"/>
              </w:rPr>
              <w:t>- Làm việc cá nhân bài t</w:t>
            </w:r>
            <w:r w:rsidRPr="00C8742B">
              <w:rPr>
                <w:rFonts w:ascii="Times New Roman" w:hAnsi="Times New Roman"/>
                <w:sz w:val="28"/>
                <w:szCs w:val="28"/>
              </w:rPr>
              <w:t>ậ</w:t>
            </w:r>
            <w:r w:rsidRPr="00C8742B">
              <w:rPr>
                <w:rFonts w:ascii="Times New Roman" w:hAnsi="Times New Roman"/>
                <w:sz w:val="28"/>
                <w:szCs w:val="28"/>
                <w:lang w:val="vi-VN"/>
              </w:rPr>
              <w:t>p 2 trong VBT.</w:t>
            </w:r>
          </w:p>
          <w:p w14:paraId="28D62C86"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Trình bày</w:t>
            </w:r>
            <w:r w:rsidRPr="00C8742B">
              <w:rPr>
                <w:rFonts w:ascii="Times New Roman" w:hAnsi="Times New Roman"/>
                <w:sz w:val="28"/>
                <w:szCs w:val="28"/>
              </w:rPr>
              <w:t>.</w:t>
            </w:r>
          </w:p>
        </w:tc>
      </w:tr>
      <w:tr w:rsidR="00761210" w:rsidRPr="00C8742B" w14:paraId="64BDD5DF" w14:textId="77777777" w:rsidTr="00184DBF">
        <w:tc>
          <w:tcPr>
            <w:tcW w:w="851" w:type="dxa"/>
            <w:tcBorders>
              <w:top w:val="nil"/>
              <w:bottom w:val="nil"/>
            </w:tcBorders>
          </w:tcPr>
          <w:p w14:paraId="5A40F6CF"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094947E8"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Trong lúc, HS trình bày GV đặt các câu hỏi Vì sao? Để làm rõ vấn đề trong từng tranh.</w:t>
            </w:r>
          </w:p>
        </w:tc>
        <w:tc>
          <w:tcPr>
            <w:tcW w:w="4502" w:type="dxa"/>
            <w:tcBorders>
              <w:top w:val="nil"/>
              <w:bottom w:val="nil"/>
            </w:tcBorders>
          </w:tcPr>
          <w:p w14:paraId="5B58478D"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Quan sát và trả lời</w:t>
            </w:r>
            <w:r w:rsidRPr="00C8742B">
              <w:rPr>
                <w:rFonts w:ascii="Times New Roman" w:hAnsi="Times New Roman"/>
                <w:sz w:val="28"/>
                <w:szCs w:val="28"/>
              </w:rPr>
              <w:t>.</w:t>
            </w:r>
          </w:p>
        </w:tc>
      </w:tr>
      <w:tr w:rsidR="00761210" w:rsidRPr="00C8742B" w14:paraId="7A84F49D" w14:textId="77777777" w:rsidTr="00184DBF">
        <w:tc>
          <w:tcPr>
            <w:tcW w:w="851" w:type="dxa"/>
            <w:tcBorders>
              <w:top w:val="nil"/>
              <w:bottom w:val="nil"/>
            </w:tcBorders>
          </w:tcPr>
          <w:p w14:paraId="61C2AA32"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0408265F" w14:textId="77777777" w:rsidR="00761210" w:rsidRPr="00C8742B" w:rsidRDefault="00761210" w:rsidP="00184DBF">
            <w:pPr>
              <w:pStyle w:val="NoSpacing"/>
              <w:rPr>
                <w:rFonts w:ascii="Times New Roman" w:hAnsi="Times New Roman"/>
                <w:sz w:val="28"/>
                <w:szCs w:val="28"/>
                <w:lang w:val="vi-VN"/>
              </w:rPr>
            </w:pPr>
            <w:r w:rsidRPr="00C8742B">
              <w:rPr>
                <w:rFonts w:ascii="Times New Roman" w:hAnsi="Times New Roman"/>
                <w:sz w:val="28"/>
                <w:szCs w:val="28"/>
                <w:lang w:val="vi-VN"/>
              </w:rPr>
              <w:t>- Chiếu thêm một vài hình ảnh hay clip ngắn về một số hoạt động của lớp trong các tiết học trước để và đặt vấn đề như trên nên hay không nên vì sao?</w:t>
            </w:r>
          </w:p>
        </w:tc>
        <w:tc>
          <w:tcPr>
            <w:tcW w:w="4502" w:type="dxa"/>
            <w:tcBorders>
              <w:top w:val="nil"/>
              <w:bottom w:val="nil"/>
            </w:tcBorders>
          </w:tcPr>
          <w:p w14:paraId="47B4B4B2"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quan sát.</w:t>
            </w:r>
          </w:p>
        </w:tc>
      </w:tr>
      <w:tr w:rsidR="00761210" w:rsidRPr="00C8742B" w14:paraId="36E9A5B8" w14:textId="77777777" w:rsidTr="00184DBF">
        <w:tc>
          <w:tcPr>
            <w:tcW w:w="851" w:type="dxa"/>
            <w:tcBorders>
              <w:top w:val="nil"/>
              <w:bottom w:val="nil"/>
            </w:tcBorders>
          </w:tcPr>
          <w:p w14:paraId="59A93713"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4BB2C079"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xml:space="preserve">- </w:t>
            </w:r>
            <w:r w:rsidRPr="00C8742B">
              <w:rPr>
                <w:rFonts w:ascii="Times New Roman" w:hAnsi="Times New Roman"/>
                <w:sz w:val="28"/>
                <w:szCs w:val="28"/>
              </w:rPr>
              <w:t>GV</w:t>
            </w:r>
            <w:r w:rsidRPr="00C8742B">
              <w:rPr>
                <w:rFonts w:ascii="Times New Roman" w:hAnsi="Times New Roman"/>
                <w:sz w:val="28"/>
                <w:szCs w:val="28"/>
                <w:lang w:val="vi-VN"/>
              </w:rPr>
              <w:t xml:space="preserve"> chốt lại nội dung</w:t>
            </w:r>
            <w:r w:rsidRPr="00C8742B">
              <w:rPr>
                <w:rFonts w:ascii="Times New Roman" w:hAnsi="Times New Roman"/>
                <w:sz w:val="28"/>
                <w:szCs w:val="28"/>
              </w:rPr>
              <w:t>.</w:t>
            </w:r>
          </w:p>
        </w:tc>
        <w:tc>
          <w:tcPr>
            <w:tcW w:w="4502" w:type="dxa"/>
            <w:tcBorders>
              <w:top w:val="nil"/>
              <w:bottom w:val="nil"/>
            </w:tcBorders>
          </w:tcPr>
          <w:p w14:paraId="238EC35E"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nghe.</w:t>
            </w:r>
          </w:p>
        </w:tc>
      </w:tr>
      <w:tr w:rsidR="00761210" w:rsidRPr="00C8742B" w14:paraId="1B6A066B" w14:textId="77777777" w:rsidTr="00184DBF">
        <w:tc>
          <w:tcPr>
            <w:tcW w:w="851" w:type="dxa"/>
            <w:tcBorders>
              <w:top w:val="nil"/>
              <w:bottom w:val="nil"/>
            </w:tcBorders>
          </w:tcPr>
          <w:p w14:paraId="3C876301"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30EDEB11"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3. </w:t>
            </w:r>
            <w:r w:rsidRPr="00C8742B">
              <w:rPr>
                <w:rFonts w:ascii="Times New Roman" w:hAnsi="Times New Roman"/>
                <w:sz w:val="28"/>
                <w:szCs w:val="28"/>
                <w:u w:val="single"/>
              </w:rPr>
              <w:t>Luyện tập</w:t>
            </w:r>
            <w:r w:rsidRPr="00C8742B">
              <w:rPr>
                <w:rFonts w:ascii="Times New Roman" w:hAnsi="Times New Roman"/>
                <w:sz w:val="28"/>
                <w:szCs w:val="28"/>
              </w:rPr>
              <w:t>:</w:t>
            </w:r>
          </w:p>
        </w:tc>
        <w:tc>
          <w:tcPr>
            <w:tcW w:w="4502" w:type="dxa"/>
            <w:tcBorders>
              <w:top w:val="nil"/>
              <w:bottom w:val="nil"/>
            </w:tcBorders>
          </w:tcPr>
          <w:p w14:paraId="325FAC84" w14:textId="77777777" w:rsidR="00761210" w:rsidRPr="00C8742B" w:rsidRDefault="00761210" w:rsidP="00184DBF">
            <w:pPr>
              <w:pStyle w:val="NoSpacing"/>
              <w:rPr>
                <w:rFonts w:ascii="Times New Roman" w:hAnsi="Times New Roman"/>
                <w:sz w:val="28"/>
                <w:szCs w:val="28"/>
              </w:rPr>
            </w:pPr>
          </w:p>
        </w:tc>
      </w:tr>
      <w:tr w:rsidR="00761210" w:rsidRPr="00C8742B" w14:paraId="46CCD34D" w14:textId="77777777" w:rsidTr="00184DBF">
        <w:tc>
          <w:tcPr>
            <w:tcW w:w="851" w:type="dxa"/>
            <w:tcBorders>
              <w:top w:val="nil"/>
              <w:bottom w:val="nil"/>
            </w:tcBorders>
          </w:tcPr>
          <w:p w14:paraId="4D84EEC4"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7FC8C25F"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GV tổ chức trò chơi “</w:t>
            </w:r>
            <w:r w:rsidRPr="00C8742B">
              <w:rPr>
                <w:rFonts w:ascii="Times New Roman" w:hAnsi="Times New Roman"/>
                <w:sz w:val="28"/>
                <w:szCs w:val="28"/>
                <w:lang w:val="vi-VN"/>
              </w:rPr>
              <w:t>Hộp quà bí ấn” trong mỗi hộp quà có hình ảnh về các cột của thời khóa biểu, HS chọn và có nhiệm vụ soạn đồ dùng phù hợp theo thời khóa biểu. 5 bạn nhanh nhất sẽ trình bày trong đó bạn nào soạn đầy đủ nhất sẽ nhận quà trong hộp.</w:t>
            </w:r>
          </w:p>
        </w:tc>
        <w:tc>
          <w:tcPr>
            <w:tcW w:w="4502" w:type="dxa"/>
            <w:tcBorders>
              <w:top w:val="nil"/>
              <w:bottom w:val="nil"/>
            </w:tcBorders>
          </w:tcPr>
          <w:p w14:paraId="53D5A94D"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t</w:t>
            </w:r>
            <w:r w:rsidRPr="00C8742B">
              <w:rPr>
                <w:rFonts w:ascii="Times New Roman" w:hAnsi="Times New Roman"/>
                <w:sz w:val="28"/>
                <w:szCs w:val="28"/>
                <w:lang w:val="vi-VN"/>
              </w:rPr>
              <w:t>ham gia trò chơi, lắng nghe, nhận xét, bổ sung.</w:t>
            </w:r>
          </w:p>
        </w:tc>
      </w:tr>
      <w:tr w:rsidR="00761210" w:rsidRPr="00C8742B" w14:paraId="7445B82B" w14:textId="77777777" w:rsidTr="00184DBF">
        <w:tc>
          <w:tcPr>
            <w:tcW w:w="851" w:type="dxa"/>
            <w:tcBorders>
              <w:top w:val="nil"/>
              <w:bottom w:val="nil"/>
            </w:tcBorders>
          </w:tcPr>
          <w:p w14:paraId="3AD31321"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4E91B0E1"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Nhận xét, tuyên dương.</w:t>
            </w:r>
          </w:p>
        </w:tc>
        <w:tc>
          <w:tcPr>
            <w:tcW w:w="4502" w:type="dxa"/>
            <w:tcBorders>
              <w:top w:val="nil"/>
              <w:bottom w:val="nil"/>
            </w:tcBorders>
          </w:tcPr>
          <w:p w14:paraId="463B840D" w14:textId="77777777" w:rsidR="00761210" w:rsidRPr="00C8742B" w:rsidRDefault="00761210" w:rsidP="00184DBF">
            <w:pPr>
              <w:pStyle w:val="NoSpacing"/>
              <w:rPr>
                <w:rFonts w:ascii="Times New Roman" w:hAnsi="Times New Roman"/>
                <w:sz w:val="28"/>
                <w:szCs w:val="28"/>
              </w:rPr>
            </w:pPr>
          </w:p>
        </w:tc>
      </w:tr>
      <w:tr w:rsidR="00761210" w:rsidRPr="00C8742B" w14:paraId="6DEF0EB6" w14:textId="77777777" w:rsidTr="00184DBF">
        <w:tc>
          <w:tcPr>
            <w:tcW w:w="851" w:type="dxa"/>
            <w:tcBorders>
              <w:top w:val="nil"/>
              <w:bottom w:val="nil"/>
            </w:tcBorders>
          </w:tcPr>
          <w:p w14:paraId="31B73478"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5C64BA55"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4. </w:t>
            </w:r>
            <w:r w:rsidRPr="00C8742B">
              <w:rPr>
                <w:rFonts w:ascii="Times New Roman" w:hAnsi="Times New Roman"/>
                <w:sz w:val="28"/>
                <w:szCs w:val="28"/>
                <w:u w:val="single"/>
              </w:rPr>
              <w:t>Mở rộng</w:t>
            </w:r>
            <w:r w:rsidRPr="00C8742B">
              <w:rPr>
                <w:rFonts w:ascii="Times New Roman" w:hAnsi="Times New Roman"/>
                <w:sz w:val="28"/>
                <w:szCs w:val="28"/>
              </w:rPr>
              <w:t>:</w:t>
            </w:r>
          </w:p>
        </w:tc>
        <w:tc>
          <w:tcPr>
            <w:tcW w:w="4502" w:type="dxa"/>
            <w:tcBorders>
              <w:top w:val="nil"/>
              <w:bottom w:val="nil"/>
            </w:tcBorders>
          </w:tcPr>
          <w:p w14:paraId="1F4D2772" w14:textId="77777777" w:rsidR="00761210" w:rsidRPr="00C8742B" w:rsidRDefault="00761210" w:rsidP="00184DBF">
            <w:pPr>
              <w:pStyle w:val="NoSpacing"/>
              <w:rPr>
                <w:rFonts w:ascii="Times New Roman" w:hAnsi="Times New Roman"/>
                <w:sz w:val="28"/>
                <w:szCs w:val="28"/>
              </w:rPr>
            </w:pPr>
          </w:p>
        </w:tc>
      </w:tr>
      <w:tr w:rsidR="00761210" w:rsidRPr="00C8742B" w14:paraId="17F755F1" w14:textId="77777777" w:rsidTr="00184DBF">
        <w:tc>
          <w:tcPr>
            <w:tcW w:w="851" w:type="dxa"/>
            <w:tcBorders>
              <w:top w:val="nil"/>
              <w:bottom w:val="nil"/>
            </w:tcBorders>
          </w:tcPr>
          <w:p w14:paraId="07145535"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321573BF"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Kể tên một số trò chơi mà em đã chơi cùng các bạn vào giờ ra chơi?</w:t>
            </w:r>
          </w:p>
        </w:tc>
        <w:tc>
          <w:tcPr>
            <w:tcW w:w="4502" w:type="dxa"/>
            <w:tcBorders>
              <w:top w:val="nil"/>
              <w:bottom w:val="nil"/>
            </w:tcBorders>
          </w:tcPr>
          <w:p w14:paraId="7C0647A4"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trả lời.</w:t>
            </w:r>
          </w:p>
        </w:tc>
      </w:tr>
      <w:tr w:rsidR="00761210" w:rsidRPr="00C8742B" w14:paraId="2A9432A4" w14:textId="77777777" w:rsidTr="00184DBF">
        <w:tc>
          <w:tcPr>
            <w:tcW w:w="851" w:type="dxa"/>
            <w:tcBorders>
              <w:top w:val="nil"/>
              <w:bottom w:val="nil"/>
            </w:tcBorders>
          </w:tcPr>
          <w:p w14:paraId="06A8BFAB" w14:textId="77777777" w:rsidR="00761210" w:rsidRPr="00C8742B" w:rsidRDefault="00761210" w:rsidP="00184DBF">
            <w:pPr>
              <w:pStyle w:val="NoSpacing"/>
              <w:rPr>
                <w:rFonts w:ascii="Times New Roman" w:hAnsi="Times New Roman"/>
                <w:sz w:val="28"/>
                <w:szCs w:val="28"/>
                <w:lang w:val="vi-VN"/>
              </w:rPr>
            </w:pPr>
          </w:p>
        </w:tc>
        <w:tc>
          <w:tcPr>
            <w:tcW w:w="4819" w:type="dxa"/>
            <w:tcBorders>
              <w:top w:val="nil"/>
              <w:bottom w:val="nil"/>
            </w:tcBorders>
          </w:tcPr>
          <w:p w14:paraId="12CDB0AE"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lang w:val="vi-VN"/>
              </w:rPr>
              <w:t>- GV giới thiệu thêm các trò chơi khác qua hình ảnh.</w:t>
            </w:r>
          </w:p>
        </w:tc>
        <w:tc>
          <w:tcPr>
            <w:tcW w:w="4502" w:type="dxa"/>
            <w:tcBorders>
              <w:top w:val="nil"/>
              <w:bottom w:val="nil"/>
            </w:tcBorders>
          </w:tcPr>
          <w:p w14:paraId="77FFC778"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nghe.</w:t>
            </w:r>
          </w:p>
        </w:tc>
      </w:tr>
      <w:tr w:rsidR="00761210" w:rsidRPr="00C8742B" w14:paraId="7AF48163" w14:textId="77777777" w:rsidTr="00184DBF">
        <w:tc>
          <w:tcPr>
            <w:tcW w:w="851" w:type="dxa"/>
            <w:tcBorders>
              <w:top w:val="nil"/>
              <w:bottom w:val="nil"/>
            </w:tcBorders>
          </w:tcPr>
          <w:p w14:paraId="126794B9"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2AC13A33"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Tổ chức chơi các trò chơi tại lớp.</w:t>
            </w:r>
          </w:p>
        </w:tc>
        <w:tc>
          <w:tcPr>
            <w:tcW w:w="4502" w:type="dxa"/>
            <w:tcBorders>
              <w:top w:val="nil"/>
              <w:bottom w:val="nil"/>
            </w:tcBorders>
          </w:tcPr>
          <w:p w14:paraId="51E28AD2"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Tham gia chơi, luân phiên chơi các trò chơi khác nhau.</w:t>
            </w:r>
          </w:p>
        </w:tc>
      </w:tr>
      <w:tr w:rsidR="00761210" w:rsidRPr="00C8742B" w14:paraId="0CBBB6D8" w14:textId="77777777" w:rsidTr="00184DBF">
        <w:tc>
          <w:tcPr>
            <w:tcW w:w="851" w:type="dxa"/>
            <w:tcBorders>
              <w:top w:val="nil"/>
              <w:bottom w:val="nil"/>
            </w:tcBorders>
          </w:tcPr>
          <w:p w14:paraId="1114B0C6"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61CE4E81"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Nhận xét, tuyên dương.</w:t>
            </w:r>
          </w:p>
        </w:tc>
        <w:tc>
          <w:tcPr>
            <w:tcW w:w="4502" w:type="dxa"/>
            <w:tcBorders>
              <w:top w:val="nil"/>
              <w:bottom w:val="nil"/>
            </w:tcBorders>
          </w:tcPr>
          <w:p w14:paraId="42A69C01"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nhận xét, bổ sung ý kiến.</w:t>
            </w:r>
          </w:p>
        </w:tc>
      </w:tr>
      <w:tr w:rsidR="00761210" w:rsidRPr="00C8742B" w14:paraId="358C478D" w14:textId="77777777" w:rsidTr="00184DBF">
        <w:trPr>
          <w:trHeight w:val="135"/>
        </w:trPr>
        <w:tc>
          <w:tcPr>
            <w:tcW w:w="851" w:type="dxa"/>
            <w:tcBorders>
              <w:top w:val="nil"/>
              <w:bottom w:val="nil"/>
            </w:tcBorders>
          </w:tcPr>
          <w:p w14:paraId="18624633"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0D2BE22E"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5. </w:t>
            </w:r>
            <w:r w:rsidRPr="00C8742B">
              <w:rPr>
                <w:rFonts w:ascii="Times New Roman" w:hAnsi="Times New Roman"/>
                <w:sz w:val="28"/>
                <w:szCs w:val="28"/>
                <w:u w:val="single"/>
              </w:rPr>
              <w:t>Đánh giá</w:t>
            </w:r>
            <w:r w:rsidRPr="00C8742B">
              <w:rPr>
                <w:rFonts w:ascii="Times New Roman" w:hAnsi="Times New Roman"/>
                <w:sz w:val="28"/>
                <w:szCs w:val="28"/>
              </w:rPr>
              <w:t>:</w:t>
            </w:r>
          </w:p>
        </w:tc>
        <w:tc>
          <w:tcPr>
            <w:tcW w:w="4502" w:type="dxa"/>
            <w:tcBorders>
              <w:top w:val="nil"/>
              <w:bottom w:val="nil"/>
            </w:tcBorders>
          </w:tcPr>
          <w:p w14:paraId="6790B568" w14:textId="77777777" w:rsidR="00761210" w:rsidRPr="00C8742B" w:rsidRDefault="00761210" w:rsidP="00184DBF">
            <w:pPr>
              <w:pStyle w:val="NoSpacing"/>
              <w:rPr>
                <w:rFonts w:ascii="Times New Roman" w:hAnsi="Times New Roman"/>
                <w:sz w:val="28"/>
                <w:szCs w:val="28"/>
              </w:rPr>
            </w:pPr>
          </w:p>
        </w:tc>
      </w:tr>
      <w:tr w:rsidR="00761210" w:rsidRPr="00C8742B" w14:paraId="76F9686B" w14:textId="77777777" w:rsidTr="00184DBF">
        <w:tc>
          <w:tcPr>
            <w:tcW w:w="851" w:type="dxa"/>
            <w:tcBorders>
              <w:top w:val="nil"/>
              <w:bottom w:val="nil"/>
            </w:tcBorders>
          </w:tcPr>
          <w:p w14:paraId="61A1ADDC"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nil"/>
            </w:tcBorders>
          </w:tcPr>
          <w:p w14:paraId="1297AF42"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GV hướng dẫn từng nội dung của phần tự đánh giá để học sinh làm quen với việc đánh giá.</w:t>
            </w:r>
          </w:p>
        </w:tc>
        <w:tc>
          <w:tcPr>
            <w:tcW w:w="4502" w:type="dxa"/>
            <w:tcBorders>
              <w:top w:val="nil"/>
              <w:bottom w:val="nil"/>
            </w:tcBorders>
          </w:tcPr>
          <w:p w14:paraId="602B44C0"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sử dụng bộ thẻ cảm xúc để tự đánh giá.</w:t>
            </w:r>
          </w:p>
        </w:tc>
      </w:tr>
      <w:tr w:rsidR="00761210" w:rsidRPr="00C8742B" w14:paraId="2B8D2E8F" w14:textId="77777777" w:rsidTr="00184DBF">
        <w:tc>
          <w:tcPr>
            <w:tcW w:w="851" w:type="dxa"/>
            <w:tcBorders>
              <w:top w:val="nil"/>
              <w:bottom w:val="nil"/>
            </w:tcBorders>
          </w:tcPr>
          <w:p w14:paraId="5927B593"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5’</w:t>
            </w:r>
          </w:p>
        </w:tc>
        <w:tc>
          <w:tcPr>
            <w:tcW w:w="4819" w:type="dxa"/>
            <w:tcBorders>
              <w:top w:val="nil"/>
              <w:bottom w:val="nil"/>
            </w:tcBorders>
          </w:tcPr>
          <w:p w14:paraId="636DA709"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6. </w:t>
            </w:r>
            <w:r w:rsidRPr="00C8742B">
              <w:rPr>
                <w:rFonts w:ascii="Times New Roman" w:hAnsi="Times New Roman"/>
                <w:sz w:val="28"/>
                <w:szCs w:val="28"/>
                <w:u w:val="single"/>
              </w:rPr>
              <w:t>Kết nối</w:t>
            </w:r>
            <w:r w:rsidRPr="00C8742B">
              <w:rPr>
                <w:rFonts w:ascii="Times New Roman" w:hAnsi="Times New Roman"/>
                <w:sz w:val="28"/>
                <w:szCs w:val="28"/>
              </w:rPr>
              <w:t>:</w:t>
            </w:r>
          </w:p>
        </w:tc>
        <w:tc>
          <w:tcPr>
            <w:tcW w:w="4502" w:type="dxa"/>
            <w:tcBorders>
              <w:top w:val="nil"/>
              <w:bottom w:val="nil"/>
            </w:tcBorders>
          </w:tcPr>
          <w:p w14:paraId="00ADEDEC" w14:textId="77777777" w:rsidR="00761210" w:rsidRPr="00C8742B" w:rsidRDefault="00761210" w:rsidP="00184DBF">
            <w:pPr>
              <w:pStyle w:val="NoSpacing"/>
              <w:rPr>
                <w:rFonts w:ascii="Times New Roman" w:hAnsi="Times New Roman"/>
                <w:sz w:val="28"/>
                <w:szCs w:val="28"/>
              </w:rPr>
            </w:pPr>
          </w:p>
        </w:tc>
      </w:tr>
      <w:tr w:rsidR="00761210" w:rsidRPr="00C8742B" w14:paraId="195025A5" w14:textId="77777777" w:rsidTr="00184DBF">
        <w:tc>
          <w:tcPr>
            <w:tcW w:w="851" w:type="dxa"/>
            <w:tcBorders>
              <w:top w:val="nil"/>
              <w:bottom w:val="single" w:sz="4" w:space="0" w:color="auto"/>
            </w:tcBorders>
          </w:tcPr>
          <w:p w14:paraId="623FE3CA" w14:textId="77777777" w:rsidR="00761210" w:rsidRPr="00C8742B" w:rsidRDefault="00761210" w:rsidP="00184DBF">
            <w:pPr>
              <w:pStyle w:val="NoSpacing"/>
              <w:rPr>
                <w:rFonts w:ascii="Times New Roman" w:hAnsi="Times New Roman"/>
                <w:sz w:val="28"/>
                <w:szCs w:val="28"/>
              </w:rPr>
            </w:pPr>
          </w:p>
        </w:tc>
        <w:tc>
          <w:tcPr>
            <w:tcW w:w="4819" w:type="dxa"/>
            <w:tcBorders>
              <w:top w:val="nil"/>
              <w:bottom w:val="single" w:sz="4" w:space="0" w:color="auto"/>
            </w:tcBorders>
          </w:tcPr>
          <w:p w14:paraId="4812986F"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xml:space="preserve">- Yêu cầu HS về nhà thực hiện </w:t>
            </w:r>
            <w:r w:rsidRPr="00C8742B">
              <w:rPr>
                <w:rFonts w:ascii="Times New Roman" w:hAnsi="Times New Roman"/>
                <w:sz w:val="28"/>
                <w:szCs w:val="28"/>
                <w:lang w:val="vi-VN"/>
              </w:rPr>
              <w:t>soạn tập sách và đồ dùng theo đúng thời khóa biểu</w:t>
            </w:r>
            <w:r w:rsidRPr="00C8742B">
              <w:rPr>
                <w:rFonts w:ascii="Times New Roman" w:hAnsi="Times New Roman"/>
                <w:sz w:val="28"/>
                <w:szCs w:val="28"/>
              </w:rPr>
              <w:t>.</w:t>
            </w:r>
          </w:p>
          <w:p w14:paraId="0C6EA69B"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Dặn: Về nhà xem trước bài: “An toàn mỗi ngày”.</w:t>
            </w:r>
          </w:p>
        </w:tc>
        <w:tc>
          <w:tcPr>
            <w:tcW w:w="4502" w:type="dxa"/>
            <w:tcBorders>
              <w:top w:val="nil"/>
              <w:bottom w:val="single" w:sz="4" w:space="0" w:color="auto"/>
            </w:tcBorders>
          </w:tcPr>
          <w:p w14:paraId="0BFA3857" w14:textId="77777777" w:rsidR="00761210" w:rsidRPr="00C8742B" w:rsidRDefault="00761210" w:rsidP="00184DBF">
            <w:pPr>
              <w:pStyle w:val="NoSpacing"/>
              <w:rPr>
                <w:rFonts w:ascii="Times New Roman" w:hAnsi="Times New Roman"/>
                <w:sz w:val="28"/>
                <w:szCs w:val="28"/>
              </w:rPr>
            </w:pPr>
            <w:r w:rsidRPr="00C8742B">
              <w:rPr>
                <w:rFonts w:ascii="Times New Roman" w:hAnsi="Times New Roman"/>
                <w:sz w:val="28"/>
                <w:szCs w:val="28"/>
              </w:rPr>
              <w:t>- HS thực hiện nhiệm vụ ở nhà.</w:t>
            </w:r>
          </w:p>
        </w:tc>
      </w:tr>
    </w:tbl>
    <w:p w14:paraId="32C0DBB9" w14:textId="77777777" w:rsidR="00761210" w:rsidRPr="00C8742B" w:rsidRDefault="00761210" w:rsidP="00761210">
      <w:pPr>
        <w:pStyle w:val="NoSpacing"/>
        <w:rPr>
          <w:rFonts w:ascii="Times New Roman" w:eastAsia="Calibri" w:hAnsi="Times New Roman"/>
          <w:b/>
          <w:sz w:val="28"/>
          <w:szCs w:val="28"/>
        </w:rPr>
      </w:pPr>
      <w:r w:rsidRPr="00C8742B">
        <w:rPr>
          <w:rFonts w:ascii="Times New Roman" w:eastAsia="Calibri" w:hAnsi="Times New Roman"/>
          <w:b/>
          <w:sz w:val="28"/>
          <w:szCs w:val="28"/>
        </w:rPr>
        <w:t>IV. ĐIỀU CHỈNH SAU BÀI DẠY (nếu có):</w:t>
      </w:r>
    </w:p>
    <w:p w14:paraId="10480852" w14:textId="2BBA0533" w:rsidR="00F54986" w:rsidRDefault="00761210" w:rsidP="00761210">
      <w:r w:rsidRPr="00C8742B">
        <w:rPr>
          <w:rFonts w:ascii="Times New Roman" w:eastAsia="Calibri"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F641" w14:textId="77777777" w:rsidR="00177188" w:rsidRDefault="00177188" w:rsidP="00393CFE">
      <w:r>
        <w:separator/>
      </w:r>
    </w:p>
  </w:endnote>
  <w:endnote w:type="continuationSeparator" w:id="0">
    <w:p w14:paraId="5110D76A" w14:textId="77777777" w:rsidR="00177188" w:rsidRDefault="00177188" w:rsidP="0039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E30F" w14:textId="77777777" w:rsidR="00393CFE" w:rsidRDefault="00393C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BE4E" w14:textId="77777777" w:rsidR="00393CFE" w:rsidRDefault="00393C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CF77" w14:textId="77777777" w:rsidR="00393CFE" w:rsidRDefault="00393C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BBF7" w14:textId="77777777" w:rsidR="00177188" w:rsidRDefault="00177188" w:rsidP="00393CFE">
      <w:r>
        <w:separator/>
      </w:r>
    </w:p>
  </w:footnote>
  <w:footnote w:type="continuationSeparator" w:id="0">
    <w:p w14:paraId="76015BA4" w14:textId="77777777" w:rsidR="00177188" w:rsidRDefault="00177188" w:rsidP="00393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0523" w14:textId="77777777" w:rsidR="00393CFE" w:rsidRDefault="00393C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E4D3" w14:textId="77777777" w:rsidR="00393CFE" w:rsidRDefault="00393CFE" w:rsidP="00393CFE">
    <w:pPr>
      <w:pStyle w:val="Header"/>
      <w:rPr>
        <w:rFonts w:ascii="Times New Roman" w:hAnsi="Times New Roman"/>
      </w:rPr>
    </w:pPr>
    <w:r>
      <w:rPr>
        <w:rFonts w:ascii="Times New Roman" w:hAnsi="Times New Roman"/>
      </w:rPr>
      <w:t>GV: Nguyễn Thị Thu Tâm</w:t>
    </w:r>
    <w:r>
      <w:rPr>
        <w:rFonts w:ascii="Times New Roman" w:hAnsi="Times New Roman"/>
      </w:rPr>
      <w:tab/>
    </w:r>
    <w:r>
      <w:rPr>
        <w:rFonts w:ascii="Times New Roman" w:hAnsi="Times New Roman"/>
      </w:rPr>
      <w:tab/>
      <w:t>Trường Tiểu học Thị Trấn Phú Hòa</w:t>
    </w:r>
  </w:p>
  <w:p w14:paraId="2A22E390" w14:textId="77777777" w:rsidR="00393CFE" w:rsidRDefault="00393CF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7634" w14:textId="77777777" w:rsidR="00393CFE" w:rsidRDefault="00393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0"/>
    <w:rsid w:val="00177188"/>
    <w:rsid w:val="00393CFE"/>
    <w:rsid w:val="003D477F"/>
    <w:rsid w:val="003F1E00"/>
    <w:rsid w:val="006C4ACC"/>
    <w:rsid w:val="00761210"/>
    <w:rsid w:val="00B9530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ED16"/>
  <w15:chartTrackingRefBased/>
  <w15:docId w15:val="{281D9176-CBDB-48C0-B083-AD2B938C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10"/>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76121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121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121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121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6121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6121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6121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6121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6121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21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21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6121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612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12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12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12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12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21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2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1210"/>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761210"/>
    <w:rPr>
      <w:i/>
      <w:iCs/>
      <w:color w:val="404040" w:themeColor="text1" w:themeTint="BF"/>
    </w:rPr>
  </w:style>
  <w:style w:type="paragraph" w:styleId="ListParagraph">
    <w:name w:val="List Paragraph"/>
    <w:basedOn w:val="Normal"/>
    <w:uiPriority w:val="34"/>
    <w:qFormat/>
    <w:rsid w:val="00761210"/>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761210"/>
    <w:rPr>
      <w:i/>
      <w:iCs/>
      <w:color w:val="2F5496" w:themeColor="accent1" w:themeShade="BF"/>
    </w:rPr>
  </w:style>
  <w:style w:type="paragraph" w:styleId="IntenseQuote">
    <w:name w:val="Intense Quote"/>
    <w:basedOn w:val="Normal"/>
    <w:next w:val="Normal"/>
    <w:link w:val="IntenseQuoteChar"/>
    <w:uiPriority w:val="30"/>
    <w:qFormat/>
    <w:rsid w:val="007612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61210"/>
    <w:rPr>
      <w:i/>
      <w:iCs/>
      <w:color w:val="2F5496" w:themeColor="accent1" w:themeShade="BF"/>
    </w:rPr>
  </w:style>
  <w:style w:type="character" w:styleId="IntenseReference">
    <w:name w:val="Intense Reference"/>
    <w:basedOn w:val="DefaultParagraphFont"/>
    <w:uiPriority w:val="32"/>
    <w:qFormat/>
    <w:rsid w:val="00761210"/>
    <w:rPr>
      <w:b/>
      <w:bCs/>
      <w:smallCaps/>
      <w:color w:val="2F5496" w:themeColor="accent1" w:themeShade="BF"/>
      <w:spacing w:val="5"/>
    </w:rPr>
  </w:style>
  <w:style w:type="table" w:styleId="TableGrid">
    <w:name w:val="Table Grid"/>
    <w:basedOn w:val="TableNormal"/>
    <w:uiPriority w:val="59"/>
    <w:qFormat/>
    <w:rsid w:val="00761210"/>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1210"/>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393CFE"/>
    <w:pPr>
      <w:tabs>
        <w:tab w:val="center" w:pos="4680"/>
        <w:tab w:val="right" w:pos="9360"/>
      </w:tabs>
    </w:pPr>
  </w:style>
  <w:style w:type="character" w:customStyle="1" w:styleId="HeaderChar">
    <w:name w:val="Header Char"/>
    <w:basedOn w:val="DefaultParagraphFont"/>
    <w:link w:val="Header"/>
    <w:uiPriority w:val="99"/>
    <w:rsid w:val="00393CFE"/>
    <w:rPr>
      <w:rFonts w:ascii="VNI-Times" w:eastAsia="Times New Roman" w:hAnsi="VNI-Times" w:cs="Times New Roman"/>
      <w:sz w:val="26"/>
      <w:szCs w:val="24"/>
    </w:rPr>
  </w:style>
  <w:style w:type="paragraph" w:styleId="Footer">
    <w:name w:val="footer"/>
    <w:basedOn w:val="Normal"/>
    <w:link w:val="FooterChar"/>
    <w:uiPriority w:val="99"/>
    <w:unhideWhenUsed/>
    <w:rsid w:val="00393CFE"/>
    <w:pPr>
      <w:tabs>
        <w:tab w:val="center" w:pos="4680"/>
        <w:tab w:val="right" w:pos="9360"/>
      </w:tabs>
    </w:pPr>
  </w:style>
  <w:style w:type="character" w:customStyle="1" w:styleId="FooterChar">
    <w:name w:val="Footer Char"/>
    <w:basedOn w:val="DefaultParagraphFont"/>
    <w:link w:val="Footer"/>
    <w:uiPriority w:val="99"/>
    <w:rsid w:val="00393CFE"/>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2025-03-06T10:03:00Z</dcterms:created>
  <dcterms:modified xsi:type="dcterms:W3CDTF">2025-03-20T13:15:00Z</dcterms:modified>
</cp:coreProperties>
</file>