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F016F" w14:textId="77777777" w:rsidR="00F37539" w:rsidRPr="00A453C6" w:rsidRDefault="00F37539" w:rsidP="00F37539">
      <w:pPr>
        <w:ind w:left="130"/>
        <w:jc w:val="center"/>
        <w:rPr>
          <w:b/>
          <w:bCs/>
          <w:color w:val="4472C4" w:themeColor="accent1"/>
          <w:spacing w:val="-2"/>
          <w:sz w:val="26"/>
          <w:szCs w:val="26"/>
        </w:rPr>
      </w:pPr>
      <w:r w:rsidRPr="00A453C6">
        <w:rPr>
          <w:b/>
          <w:bCs/>
          <w:color w:val="4472C4" w:themeColor="accent1"/>
          <w:spacing w:val="-2"/>
          <w:sz w:val="26"/>
          <w:szCs w:val="26"/>
        </w:rPr>
        <w:t>HOẠT ĐỘNG TRẢI NGHIỆM</w:t>
      </w:r>
    </w:p>
    <w:p w14:paraId="6B06C096" w14:textId="77777777" w:rsidR="00F37539" w:rsidRPr="00A453C6" w:rsidRDefault="00F37539" w:rsidP="00F37539">
      <w:pPr>
        <w:ind w:left="130"/>
        <w:jc w:val="center"/>
        <w:rPr>
          <w:b/>
          <w:bCs/>
          <w:color w:val="4472C4" w:themeColor="accent1"/>
          <w:sz w:val="26"/>
          <w:szCs w:val="26"/>
        </w:rPr>
      </w:pPr>
      <w:r w:rsidRPr="00A453C6">
        <w:rPr>
          <w:rFonts w:eastAsia="Times New Roman"/>
          <w:b/>
          <w:bCs/>
          <w:color w:val="4472C4" w:themeColor="accent1"/>
          <w:sz w:val="26"/>
          <w:szCs w:val="26"/>
        </w:rPr>
        <w:t>Hoạt động trải nghiệm theo chủ đề</w:t>
      </w:r>
    </w:p>
    <w:p w14:paraId="7D171C58" w14:textId="77777777" w:rsidR="00F37539" w:rsidRPr="00A453C6" w:rsidRDefault="00F37539" w:rsidP="00F37539">
      <w:pPr>
        <w:ind w:left="720" w:hanging="720"/>
        <w:jc w:val="center"/>
        <w:rPr>
          <w:b/>
          <w:bCs/>
          <w:color w:val="4472C4" w:themeColor="accent1"/>
          <w:sz w:val="26"/>
          <w:szCs w:val="26"/>
        </w:rPr>
      </w:pPr>
      <w:r w:rsidRPr="00A453C6">
        <w:rPr>
          <w:b/>
          <w:bCs/>
          <w:color w:val="4472C4" w:themeColor="accent1"/>
          <w:sz w:val="26"/>
          <w:szCs w:val="26"/>
        </w:rPr>
        <w:t>AN TOÀN CHO EM – AN TOÀN CHO MỌI NGƯỜI</w:t>
      </w:r>
    </w:p>
    <w:p w14:paraId="7AA764DC" w14:textId="77777777" w:rsidR="00F37539" w:rsidRPr="00A453C6" w:rsidRDefault="00F37539" w:rsidP="00F37539">
      <w:pPr>
        <w:jc w:val="both"/>
        <w:rPr>
          <w:rFonts w:eastAsia="Times New Roman"/>
          <w:b/>
          <w:bCs/>
          <w:sz w:val="26"/>
          <w:szCs w:val="26"/>
        </w:rPr>
      </w:pPr>
      <w:r w:rsidRPr="00A453C6">
        <w:rPr>
          <w:rFonts w:eastAsia="Times New Roman"/>
          <w:b/>
          <w:bCs/>
          <w:sz w:val="26"/>
          <w:szCs w:val="26"/>
        </w:rPr>
        <w:t>I. YÊU CẦU CẦN ĐẠT:</w:t>
      </w:r>
    </w:p>
    <w:p w14:paraId="02D546BC" w14:textId="77777777" w:rsidR="00F37539" w:rsidRPr="00A453C6" w:rsidRDefault="00F37539" w:rsidP="00F37539">
      <w:pPr>
        <w:jc w:val="both"/>
        <w:rPr>
          <w:rFonts w:eastAsia="Times New Roman"/>
          <w:sz w:val="26"/>
          <w:szCs w:val="26"/>
        </w:rPr>
      </w:pPr>
      <w:r w:rsidRPr="00A453C6">
        <w:rPr>
          <w:rFonts w:eastAsia="Times New Roman"/>
          <w:sz w:val="26"/>
          <w:szCs w:val="26"/>
        </w:rPr>
        <w:t>-HS nêu được một số biện pháp phòng chống hỏa hoạn. HS thực hành được cách thoát hiểm khi hỏa hoạn. HS có ý thức phòng tránh hỏa hoạn và áp dụng cách thoát hiểm khi hỏa hoạn</w:t>
      </w:r>
    </w:p>
    <w:p w14:paraId="4B0742AF" w14:textId="77777777" w:rsidR="00F37539" w:rsidRPr="00A453C6" w:rsidRDefault="00F37539" w:rsidP="00F37539">
      <w:pPr>
        <w:jc w:val="both"/>
        <w:rPr>
          <w:sz w:val="26"/>
          <w:szCs w:val="26"/>
        </w:rPr>
      </w:pPr>
      <w:r w:rsidRPr="00A453C6">
        <w:rPr>
          <w:b/>
          <w:color w:val="000000" w:themeColor="text1"/>
          <w:sz w:val="26"/>
          <w:szCs w:val="26"/>
        </w:rPr>
        <w:t>-</w:t>
      </w:r>
      <w:r w:rsidRPr="00A453C6">
        <w:rPr>
          <w:color w:val="000000" w:themeColor="text1"/>
          <w:sz w:val="26"/>
          <w:szCs w:val="26"/>
        </w:rPr>
        <w:t xml:space="preserve">Năng lực thích ứng với cuộc sống: xác định được </w:t>
      </w:r>
      <w:r w:rsidRPr="00A453C6">
        <w:rPr>
          <w:rFonts w:eastAsia="Times New Roman"/>
          <w:sz w:val="26"/>
          <w:szCs w:val="26"/>
        </w:rPr>
        <w:t>một số biện pháp phòng chống hỏa hoạn và có ý thức áp dụng cách thoát hiểm khi hỏa hoạn</w:t>
      </w:r>
      <w:r w:rsidRPr="00A453C6">
        <w:rPr>
          <w:sz w:val="26"/>
          <w:szCs w:val="26"/>
        </w:rPr>
        <w:t>.</w:t>
      </w:r>
      <w:r w:rsidRPr="00A453C6">
        <w:rPr>
          <w:rFonts w:eastAsia="Times New Roman"/>
          <w:sz w:val="26"/>
          <w:szCs w:val="26"/>
        </w:rPr>
        <w:t xml:space="preserve"> Năng lực giao tiếp và hợp tác: Làm việc nhóm để thảo luận về những biện pháp phòng chống hỏa hoạn.</w:t>
      </w:r>
    </w:p>
    <w:p w14:paraId="709609BE" w14:textId="77777777" w:rsidR="00F37539" w:rsidRPr="00A453C6" w:rsidRDefault="00F37539" w:rsidP="00F37539">
      <w:pPr>
        <w:jc w:val="both"/>
        <w:rPr>
          <w:sz w:val="26"/>
          <w:szCs w:val="26"/>
        </w:rPr>
      </w:pPr>
      <w:r w:rsidRPr="00A453C6">
        <w:rPr>
          <w:sz w:val="26"/>
          <w:szCs w:val="26"/>
        </w:rPr>
        <w:t>-Trách nhiệm: Có trách nhiệm với bản thân trong việc thực hiện việc phòng tránh hỏa hoạn.</w:t>
      </w:r>
    </w:p>
    <w:p w14:paraId="4700AA85" w14:textId="77777777" w:rsidR="00F37539" w:rsidRPr="00A453C6" w:rsidRDefault="00F37539" w:rsidP="00F37539">
      <w:pPr>
        <w:jc w:val="both"/>
        <w:rPr>
          <w:color w:val="FF0000"/>
          <w:sz w:val="26"/>
          <w:szCs w:val="26"/>
        </w:rPr>
      </w:pPr>
      <w:r w:rsidRPr="00A453C6">
        <w:rPr>
          <w:color w:val="FF0000"/>
          <w:sz w:val="26"/>
          <w:szCs w:val="26"/>
        </w:rPr>
        <w:t xml:space="preserve">-Tích hợp NDGD LTCM, ĐĐ, LS: </w:t>
      </w:r>
      <w:r w:rsidRPr="00A453C6">
        <w:rPr>
          <w:color w:val="FF0000"/>
          <w:sz w:val="26"/>
          <w:szCs w:val="26"/>
          <w:lang w:val="vi-VN" w:eastAsia="en-GB"/>
        </w:rPr>
        <w:t>Tinh thần trách nhiệm, lòng dũng cảm, và ý thức cộng đồng.</w:t>
      </w:r>
    </w:p>
    <w:p w14:paraId="7F9A8AC0" w14:textId="77777777" w:rsidR="00F37539" w:rsidRPr="00A453C6" w:rsidRDefault="00F37539" w:rsidP="00F37539">
      <w:pPr>
        <w:jc w:val="both"/>
        <w:rPr>
          <w:rFonts w:eastAsia="Times New Roman"/>
          <w:b/>
          <w:sz w:val="26"/>
          <w:szCs w:val="26"/>
        </w:rPr>
      </w:pPr>
      <w:r w:rsidRPr="00A453C6">
        <w:rPr>
          <w:rFonts w:eastAsia="Times New Roman"/>
          <w:b/>
          <w:sz w:val="26"/>
          <w:szCs w:val="26"/>
        </w:rPr>
        <w:t>II. ĐỒ DÙNG DẠY HỌC</w:t>
      </w:r>
    </w:p>
    <w:p w14:paraId="66C9F12B" w14:textId="77777777" w:rsidR="00F37539" w:rsidRPr="00A453C6" w:rsidRDefault="00F37539" w:rsidP="00F37539">
      <w:pPr>
        <w:jc w:val="both"/>
        <w:rPr>
          <w:rFonts w:eastAsia="Times New Roman"/>
          <w:b/>
          <w:bCs/>
          <w:sz w:val="26"/>
          <w:szCs w:val="26"/>
        </w:rPr>
      </w:pPr>
      <w:r w:rsidRPr="00A453C6">
        <w:rPr>
          <w:rFonts w:eastAsia="Times New Roman"/>
          <w:b/>
          <w:bCs/>
          <w:sz w:val="26"/>
          <w:szCs w:val="26"/>
        </w:rPr>
        <w:t>1.GV</w:t>
      </w:r>
    </w:p>
    <w:p w14:paraId="6C35DD8E" w14:textId="77777777" w:rsidR="00F37539" w:rsidRPr="00A453C6" w:rsidRDefault="00F37539" w:rsidP="00F37539">
      <w:pPr>
        <w:jc w:val="both"/>
        <w:rPr>
          <w:rFonts w:eastAsia="Times New Roman"/>
          <w:sz w:val="26"/>
          <w:szCs w:val="26"/>
        </w:rPr>
      </w:pPr>
      <w:r w:rsidRPr="00A453C6">
        <w:rPr>
          <w:rFonts w:eastAsia="Times New Roman"/>
          <w:sz w:val="26"/>
          <w:szCs w:val="26"/>
        </w:rPr>
        <w:t>- Kế hoạch bài dạy, bài giảng Power point.</w:t>
      </w:r>
    </w:p>
    <w:p w14:paraId="69816FBE" w14:textId="77777777" w:rsidR="00F37539" w:rsidRPr="00A453C6" w:rsidRDefault="00F37539" w:rsidP="00F37539">
      <w:pPr>
        <w:jc w:val="both"/>
        <w:rPr>
          <w:rFonts w:eastAsia="Times New Roman"/>
          <w:sz w:val="26"/>
          <w:szCs w:val="26"/>
        </w:rPr>
      </w:pPr>
      <w:r w:rsidRPr="00A453C6">
        <w:rPr>
          <w:rFonts w:eastAsia="Times New Roman"/>
          <w:sz w:val="26"/>
          <w:szCs w:val="26"/>
        </w:rPr>
        <w:t>- SGK và các thiết bị, học liệu phục vụ cho tiết dạy.</w:t>
      </w:r>
    </w:p>
    <w:p w14:paraId="25A8C03D" w14:textId="77777777" w:rsidR="00F37539" w:rsidRPr="00A453C6" w:rsidRDefault="00F37539" w:rsidP="00F37539">
      <w:pPr>
        <w:jc w:val="both"/>
        <w:rPr>
          <w:rFonts w:eastAsia="Times New Roman"/>
          <w:b/>
          <w:bCs/>
          <w:sz w:val="26"/>
          <w:szCs w:val="26"/>
        </w:rPr>
      </w:pPr>
      <w:r w:rsidRPr="00A453C6">
        <w:rPr>
          <w:rFonts w:eastAsia="Times New Roman"/>
          <w:b/>
          <w:bCs/>
          <w:sz w:val="26"/>
          <w:szCs w:val="26"/>
        </w:rPr>
        <w:t>2.HS</w:t>
      </w:r>
    </w:p>
    <w:p w14:paraId="55E3B36F" w14:textId="77777777" w:rsidR="00F37539" w:rsidRPr="00A453C6" w:rsidRDefault="00F37539" w:rsidP="00F37539">
      <w:pPr>
        <w:jc w:val="both"/>
        <w:rPr>
          <w:rFonts w:eastAsia="Times New Roman"/>
          <w:sz w:val="26"/>
          <w:szCs w:val="26"/>
        </w:rPr>
      </w:pPr>
      <w:r w:rsidRPr="00A453C6">
        <w:rPr>
          <w:rFonts w:eastAsia="Times New Roman"/>
          <w:sz w:val="26"/>
          <w:szCs w:val="26"/>
        </w:rPr>
        <w:t>-Một số đạo cụ để tổ chức diễn tập</w:t>
      </w:r>
    </w:p>
    <w:p w14:paraId="1B6789E9" w14:textId="77777777" w:rsidR="00F37539" w:rsidRPr="00A453C6" w:rsidRDefault="00F37539" w:rsidP="00F37539">
      <w:pPr>
        <w:jc w:val="both"/>
        <w:outlineLvl w:val="0"/>
        <w:rPr>
          <w:rFonts w:eastAsia="Times New Roman"/>
          <w:b/>
          <w:bCs/>
          <w:sz w:val="26"/>
          <w:szCs w:val="26"/>
          <w:u w:val="single"/>
        </w:rPr>
      </w:pPr>
      <w:r w:rsidRPr="00A453C6">
        <w:rPr>
          <w:rFonts w:eastAsia="Times New Roman"/>
          <w:b/>
          <w:sz w:val="26"/>
          <w:szCs w:val="26"/>
        </w:rPr>
        <w:t>III. CÁC HOẠT ĐỘNG TRẢI NGHIỆM CHỦ YẾU</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418"/>
        <w:gridCol w:w="4216"/>
      </w:tblGrid>
      <w:tr w:rsidR="00F37539" w:rsidRPr="00A453C6" w14:paraId="7A1DCDBE" w14:textId="77777777" w:rsidTr="00A37DD6">
        <w:trPr>
          <w:tblHeader/>
        </w:trPr>
        <w:tc>
          <w:tcPr>
            <w:tcW w:w="5418" w:type="dxa"/>
            <w:tcBorders>
              <w:top w:val="single" w:sz="4" w:space="0" w:color="auto"/>
              <w:bottom w:val="single" w:sz="4" w:space="0" w:color="auto"/>
            </w:tcBorders>
          </w:tcPr>
          <w:p w14:paraId="6E22684A" w14:textId="77777777" w:rsidR="00F37539" w:rsidRPr="00A453C6" w:rsidRDefault="00F37539" w:rsidP="00A37DD6">
            <w:pPr>
              <w:jc w:val="center"/>
              <w:rPr>
                <w:rFonts w:eastAsia="Times New Roman"/>
                <w:b/>
                <w:sz w:val="26"/>
                <w:szCs w:val="26"/>
              </w:rPr>
            </w:pPr>
            <w:r w:rsidRPr="00A453C6">
              <w:rPr>
                <w:rFonts w:eastAsia="Times New Roman"/>
                <w:b/>
                <w:sz w:val="26"/>
                <w:szCs w:val="26"/>
              </w:rPr>
              <w:t>Hoạt động của giáo viên</w:t>
            </w:r>
          </w:p>
        </w:tc>
        <w:tc>
          <w:tcPr>
            <w:tcW w:w="4216" w:type="dxa"/>
            <w:tcBorders>
              <w:top w:val="single" w:sz="4" w:space="0" w:color="auto"/>
              <w:bottom w:val="single" w:sz="4" w:space="0" w:color="auto"/>
            </w:tcBorders>
          </w:tcPr>
          <w:p w14:paraId="3907C503" w14:textId="77777777" w:rsidR="00F37539" w:rsidRPr="00A453C6" w:rsidRDefault="00F37539" w:rsidP="00A37DD6">
            <w:pPr>
              <w:jc w:val="center"/>
              <w:rPr>
                <w:rFonts w:eastAsia="Times New Roman"/>
                <w:b/>
                <w:sz w:val="26"/>
                <w:szCs w:val="26"/>
              </w:rPr>
            </w:pPr>
            <w:r w:rsidRPr="00A453C6">
              <w:rPr>
                <w:rFonts w:eastAsia="Times New Roman"/>
                <w:b/>
                <w:sz w:val="26"/>
                <w:szCs w:val="26"/>
              </w:rPr>
              <w:t>Hoạt động của học sinh</w:t>
            </w:r>
          </w:p>
        </w:tc>
      </w:tr>
      <w:tr w:rsidR="00F37539" w:rsidRPr="00A453C6" w14:paraId="20985C3C" w14:textId="77777777" w:rsidTr="00A37DD6">
        <w:tc>
          <w:tcPr>
            <w:tcW w:w="5418" w:type="dxa"/>
            <w:tcBorders>
              <w:top w:val="single" w:sz="4" w:space="0" w:color="auto"/>
            </w:tcBorders>
          </w:tcPr>
          <w:p w14:paraId="646AE111" w14:textId="77777777" w:rsidR="00F37539" w:rsidRPr="00A453C6" w:rsidRDefault="00F37539" w:rsidP="00A37DD6">
            <w:pPr>
              <w:jc w:val="both"/>
              <w:outlineLvl w:val="0"/>
              <w:rPr>
                <w:rFonts w:eastAsia="Times New Roman"/>
                <w:bCs/>
                <w:color w:val="FF0000"/>
                <w:sz w:val="26"/>
                <w:szCs w:val="26"/>
              </w:rPr>
            </w:pPr>
            <w:r w:rsidRPr="00A453C6">
              <w:rPr>
                <w:rFonts w:eastAsia="Times New Roman"/>
                <w:b/>
                <w:bCs/>
                <w:color w:val="FF0000"/>
                <w:sz w:val="26"/>
                <w:szCs w:val="26"/>
              </w:rPr>
              <w:t>1. Khởi động: Xem video clip về phòng tránh hỏa hoạn</w:t>
            </w:r>
          </w:p>
        </w:tc>
        <w:tc>
          <w:tcPr>
            <w:tcW w:w="4216" w:type="dxa"/>
            <w:tcBorders>
              <w:top w:val="single" w:sz="4" w:space="0" w:color="auto"/>
            </w:tcBorders>
          </w:tcPr>
          <w:p w14:paraId="73492A81" w14:textId="77777777" w:rsidR="00F37539" w:rsidRPr="00A453C6" w:rsidRDefault="00F37539" w:rsidP="00A37DD6">
            <w:pPr>
              <w:jc w:val="both"/>
              <w:rPr>
                <w:rFonts w:eastAsia="Times New Roman"/>
                <w:sz w:val="26"/>
                <w:szCs w:val="26"/>
              </w:rPr>
            </w:pPr>
          </w:p>
          <w:p w14:paraId="58F09531" w14:textId="77777777" w:rsidR="00F37539" w:rsidRPr="00A453C6" w:rsidRDefault="00F37539" w:rsidP="00A37DD6">
            <w:pPr>
              <w:jc w:val="both"/>
              <w:rPr>
                <w:rFonts w:eastAsia="Times New Roman"/>
                <w:sz w:val="26"/>
                <w:szCs w:val="26"/>
              </w:rPr>
            </w:pPr>
          </w:p>
        </w:tc>
      </w:tr>
      <w:tr w:rsidR="00F37539" w:rsidRPr="00A453C6" w14:paraId="01019FCD" w14:textId="77777777" w:rsidTr="00A37DD6">
        <w:tc>
          <w:tcPr>
            <w:tcW w:w="5418" w:type="dxa"/>
          </w:tcPr>
          <w:p w14:paraId="10171EB3" w14:textId="77777777" w:rsidR="00F37539" w:rsidRPr="00A453C6" w:rsidRDefault="00F37539" w:rsidP="00A37DD6">
            <w:pPr>
              <w:jc w:val="both"/>
              <w:rPr>
                <w:sz w:val="26"/>
                <w:szCs w:val="26"/>
              </w:rPr>
            </w:pPr>
            <w:r w:rsidRPr="00A453C6">
              <w:rPr>
                <w:rFonts w:eastAsia="Times New Roman"/>
                <w:bCs/>
                <w:sz w:val="26"/>
                <w:szCs w:val="26"/>
              </w:rPr>
              <w:t xml:space="preserve">- </w:t>
            </w:r>
            <w:r w:rsidRPr="00A453C6">
              <w:rPr>
                <w:sz w:val="26"/>
                <w:szCs w:val="26"/>
              </w:rPr>
              <w:t>GV chiếu 1 video clip về hỏa hoạn và nêu câu hỏi cho HS:</w:t>
            </w:r>
          </w:p>
          <w:p w14:paraId="620175A5" w14:textId="77777777" w:rsidR="00F37539" w:rsidRPr="00A453C6" w:rsidRDefault="00F37539" w:rsidP="00A37DD6">
            <w:pPr>
              <w:jc w:val="both"/>
              <w:rPr>
                <w:i/>
                <w:sz w:val="26"/>
                <w:szCs w:val="26"/>
              </w:rPr>
            </w:pPr>
            <w:r w:rsidRPr="00A453C6">
              <w:rPr>
                <w:sz w:val="26"/>
                <w:szCs w:val="26"/>
              </w:rPr>
              <w:t xml:space="preserve">+ </w:t>
            </w:r>
            <w:r w:rsidRPr="00A453C6">
              <w:rPr>
                <w:i/>
                <w:sz w:val="26"/>
                <w:szCs w:val="26"/>
              </w:rPr>
              <w:t>Nội dung của video nói về điều gì?</w:t>
            </w:r>
          </w:p>
          <w:p w14:paraId="6D0B12C1" w14:textId="77777777" w:rsidR="00F37539" w:rsidRPr="00A453C6" w:rsidRDefault="00F37539" w:rsidP="00A37DD6">
            <w:pPr>
              <w:jc w:val="both"/>
              <w:rPr>
                <w:sz w:val="26"/>
                <w:szCs w:val="26"/>
              </w:rPr>
            </w:pPr>
            <w:r w:rsidRPr="00A453C6">
              <w:rPr>
                <w:i/>
                <w:sz w:val="26"/>
                <w:szCs w:val="26"/>
              </w:rPr>
              <w:t>+ Bài học rút ra sau khi xem video này là gì</w:t>
            </w:r>
            <w:r w:rsidRPr="00A453C6">
              <w:rPr>
                <w:sz w:val="26"/>
                <w:szCs w:val="26"/>
              </w:rPr>
              <w:t>?</w:t>
            </w:r>
          </w:p>
          <w:p w14:paraId="5CDB71D2" w14:textId="77777777" w:rsidR="00F37539" w:rsidRPr="00A453C6" w:rsidRDefault="00F37539" w:rsidP="00A37DD6">
            <w:pPr>
              <w:jc w:val="both"/>
              <w:rPr>
                <w:sz w:val="26"/>
                <w:szCs w:val="26"/>
              </w:rPr>
            </w:pPr>
            <w:r w:rsidRPr="00A453C6">
              <w:rPr>
                <w:sz w:val="26"/>
                <w:szCs w:val="26"/>
              </w:rPr>
              <w:t>- GV mời một số HS trả lời câu hỏi và tổng hợp ý kiến, giới thiệu vào chủ đề của buổi HĐTN</w:t>
            </w:r>
          </w:p>
        </w:tc>
        <w:tc>
          <w:tcPr>
            <w:tcW w:w="4216" w:type="dxa"/>
          </w:tcPr>
          <w:p w14:paraId="69AA5AEE" w14:textId="77777777" w:rsidR="00F37539" w:rsidRPr="00A453C6" w:rsidRDefault="00F37539" w:rsidP="00A37DD6">
            <w:pPr>
              <w:jc w:val="both"/>
              <w:rPr>
                <w:rFonts w:eastAsia="Times New Roman"/>
                <w:sz w:val="26"/>
                <w:szCs w:val="26"/>
              </w:rPr>
            </w:pPr>
          </w:p>
          <w:p w14:paraId="476F4DE7" w14:textId="77777777" w:rsidR="00F37539" w:rsidRPr="00A453C6" w:rsidRDefault="00F37539" w:rsidP="00A37DD6">
            <w:pPr>
              <w:jc w:val="both"/>
              <w:rPr>
                <w:rFonts w:eastAsia="Times New Roman"/>
                <w:sz w:val="26"/>
                <w:szCs w:val="26"/>
              </w:rPr>
            </w:pPr>
            <w:r w:rsidRPr="00A453C6">
              <w:rPr>
                <w:rFonts w:eastAsia="Times New Roman"/>
                <w:sz w:val="26"/>
                <w:szCs w:val="26"/>
              </w:rPr>
              <w:t>- HS xem video và trả lời câu hỏi</w:t>
            </w:r>
          </w:p>
          <w:p w14:paraId="140C70E9" w14:textId="77777777" w:rsidR="00F37539" w:rsidRPr="00A453C6" w:rsidRDefault="00F37539" w:rsidP="00A37DD6">
            <w:pPr>
              <w:jc w:val="both"/>
              <w:rPr>
                <w:rFonts w:eastAsia="Times New Roman"/>
                <w:sz w:val="26"/>
                <w:szCs w:val="26"/>
              </w:rPr>
            </w:pPr>
          </w:p>
          <w:p w14:paraId="3C5453E4" w14:textId="77777777" w:rsidR="00F37539" w:rsidRPr="00A453C6" w:rsidRDefault="00F37539" w:rsidP="00A37DD6">
            <w:pPr>
              <w:jc w:val="both"/>
              <w:rPr>
                <w:rFonts w:eastAsia="Times New Roman"/>
                <w:sz w:val="26"/>
                <w:szCs w:val="26"/>
              </w:rPr>
            </w:pPr>
          </w:p>
          <w:p w14:paraId="0A2322FB" w14:textId="77777777" w:rsidR="00F37539" w:rsidRPr="00A453C6" w:rsidRDefault="00F37539" w:rsidP="00A37DD6">
            <w:pPr>
              <w:jc w:val="both"/>
              <w:rPr>
                <w:sz w:val="26"/>
                <w:szCs w:val="26"/>
              </w:rPr>
            </w:pPr>
          </w:p>
        </w:tc>
      </w:tr>
      <w:tr w:rsidR="00F37539" w:rsidRPr="00A453C6" w14:paraId="5F9B36F6" w14:textId="77777777" w:rsidTr="00A37DD6">
        <w:tc>
          <w:tcPr>
            <w:tcW w:w="5418" w:type="dxa"/>
          </w:tcPr>
          <w:p w14:paraId="365C19D2" w14:textId="77777777" w:rsidR="00F37539" w:rsidRPr="00A453C6" w:rsidRDefault="00F37539" w:rsidP="00A37DD6">
            <w:pPr>
              <w:jc w:val="both"/>
              <w:outlineLvl w:val="0"/>
              <w:rPr>
                <w:rFonts w:eastAsia="Times New Roman"/>
                <w:bCs/>
                <w:sz w:val="26"/>
                <w:szCs w:val="26"/>
              </w:rPr>
            </w:pPr>
            <w:r w:rsidRPr="00A453C6">
              <w:rPr>
                <w:rFonts w:eastAsia="Times New Roman"/>
                <w:b/>
                <w:bCs/>
                <w:iCs/>
                <w:sz w:val="26"/>
                <w:szCs w:val="26"/>
              </w:rPr>
              <w:t>2. Hoạt động trải nghiệm Tìm hiểu – Mở rộng</w:t>
            </w:r>
          </w:p>
        </w:tc>
        <w:tc>
          <w:tcPr>
            <w:tcW w:w="4216" w:type="dxa"/>
          </w:tcPr>
          <w:p w14:paraId="0657566D" w14:textId="77777777" w:rsidR="00F37539" w:rsidRPr="00A453C6" w:rsidRDefault="00F37539" w:rsidP="00A37DD6">
            <w:pPr>
              <w:jc w:val="both"/>
              <w:rPr>
                <w:rFonts w:eastAsia="Times New Roman"/>
                <w:sz w:val="26"/>
                <w:szCs w:val="26"/>
              </w:rPr>
            </w:pPr>
          </w:p>
        </w:tc>
      </w:tr>
      <w:tr w:rsidR="00F37539" w:rsidRPr="00A453C6" w14:paraId="374E1B61" w14:textId="77777777" w:rsidTr="00A37DD6">
        <w:tc>
          <w:tcPr>
            <w:tcW w:w="5418" w:type="dxa"/>
          </w:tcPr>
          <w:p w14:paraId="60987161" w14:textId="77777777" w:rsidR="00F37539" w:rsidRPr="00A453C6" w:rsidRDefault="00F37539" w:rsidP="00A37DD6">
            <w:pPr>
              <w:jc w:val="both"/>
              <w:outlineLvl w:val="0"/>
              <w:rPr>
                <w:rFonts w:eastAsia="Times New Roman"/>
                <w:b/>
                <w:bCs/>
                <w:iCs/>
                <w:sz w:val="26"/>
                <w:szCs w:val="26"/>
              </w:rPr>
            </w:pPr>
            <w:r w:rsidRPr="00A453C6">
              <w:rPr>
                <w:rFonts w:eastAsia="Times New Roman"/>
                <w:b/>
                <w:bCs/>
                <w:iCs/>
                <w:sz w:val="26"/>
                <w:szCs w:val="26"/>
              </w:rPr>
              <w:t>Hoạt động 8. Tìm hiểu một số biện pháp phòng chống hỏa hoạn.</w:t>
            </w:r>
          </w:p>
        </w:tc>
        <w:tc>
          <w:tcPr>
            <w:tcW w:w="4216" w:type="dxa"/>
          </w:tcPr>
          <w:p w14:paraId="5342734C" w14:textId="77777777" w:rsidR="00F37539" w:rsidRPr="00A453C6" w:rsidRDefault="00F37539" w:rsidP="00A37DD6">
            <w:pPr>
              <w:jc w:val="both"/>
              <w:rPr>
                <w:rFonts w:eastAsia="Times New Roman"/>
                <w:sz w:val="26"/>
                <w:szCs w:val="26"/>
              </w:rPr>
            </w:pPr>
          </w:p>
        </w:tc>
      </w:tr>
      <w:tr w:rsidR="00F37539" w:rsidRPr="00A453C6" w14:paraId="5E2E07E4" w14:textId="77777777" w:rsidTr="00A37DD6">
        <w:tc>
          <w:tcPr>
            <w:tcW w:w="5418" w:type="dxa"/>
          </w:tcPr>
          <w:p w14:paraId="4A7D19E0" w14:textId="77777777" w:rsidR="00F37539" w:rsidRPr="00A453C6" w:rsidRDefault="00F37539" w:rsidP="00A37DD6">
            <w:pPr>
              <w:widowControl w:val="0"/>
              <w:tabs>
                <w:tab w:val="left" w:pos="2114"/>
              </w:tabs>
              <w:autoSpaceDE w:val="0"/>
              <w:autoSpaceDN w:val="0"/>
              <w:jc w:val="both"/>
              <w:rPr>
                <w:rFonts w:eastAsia="Times New Roman"/>
                <w:bCs/>
                <w:iCs/>
                <w:sz w:val="26"/>
                <w:szCs w:val="26"/>
              </w:rPr>
            </w:pPr>
            <w:r w:rsidRPr="00A453C6">
              <w:rPr>
                <w:sz w:val="26"/>
                <w:szCs w:val="26"/>
              </w:rPr>
              <w:t>GV mời một vài HS đọc to yêu cầu của nhiệm vụ 1, 2, 3 hoạt động 8 trong SGK Hoạt động trải nghiệm 5 trang 24 và kiểm tra việc hiểu nhiệm vụ của các HS trong lớp</w:t>
            </w:r>
          </w:p>
        </w:tc>
        <w:tc>
          <w:tcPr>
            <w:tcW w:w="4216" w:type="dxa"/>
          </w:tcPr>
          <w:p w14:paraId="3C5684B6" w14:textId="77777777" w:rsidR="00F37539" w:rsidRPr="00A453C6" w:rsidRDefault="00F37539" w:rsidP="00A37DD6">
            <w:pPr>
              <w:jc w:val="both"/>
              <w:rPr>
                <w:rFonts w:eastAsia="Times New Roman"/>
                <w:sz w:val="26"/>
                <w:szCs w:val="26"/>
              </w:rPr>
            </w:pPr>
            <w:r w:rsidRPr="00A453C6">
              <w:rPr>
                <w:rFonts w:eastAsia="Times New Roman"/>
                <w:sz w:val="26"/>
                <w:szCs w:val="26"/>
              </w:rPr>
              <w:t>HS đọc nhiệm vụ 1, nhiệm vụ 2, nhiệm vụ 3, hoạt động 8 trong SGK trang 24</w:t>
            </w:r>
          </w:p>
        </w:tc>
      </w:tr>
      <w:tr w:rsidR="00F37539" w:rsidRPr="00A453C6" w14:paraId="00C6324F" w14:textId="77777777" w:rsidTr="00A37DD6">
        <w:tc>
          <w:tcPr>
            <w:tcW w:w="5418" w:type="dxa"/>
          </w:tcPr>
          <w:p w14:paraId="26F1A480" w14:textId="77777777" w:rsidR="00F37539" w:rsidRPr="00A453C6" w:rsidRDefault="00F37539" w:rsidP="00A37DD6">
            <w:pPr>
              <w:jc w:val="both"/>
              <w:rPr>
                <w:sz w:val="26"/>
                <w:szCs w:val="26"/>
              </w:rPr>
            </w:pPr>
            <w:r w:rsidRPr="00A453C6">
              <w:rPr>
                <w:sz w:val="26"/>
                <w:szCs w:val="26"/>
              </w:rPr>
              <w:t>– GV yêu cầu HS thảo luận nhóm 4, dựa trên những gợi ý ở các bóng nghĩ trong bức tranh ở SGK hoạt động 8 và xác định những một số biện pháp phòng chống hỏa hoạn và giải thích vì sao nhóm lại chọn như vậy.</w:t>
            </w:r>
          </w:p>
          <w:p w14:paraId="1F4080D8" w14:textId="77777777" w:rsidR="00F37539" w:rsidRPr="00A453C6" w:rsidRDefault="00F37539" w:rsidP="00A37DD6">
            <w:pPr>
              <w:jc w:val="both"/>
              <w:rPr>
                <w:sz w:val="26"/>
                <w:szCs w:val="26"/>
              </w:rPr>
            </w:pPr>
            <w:r w:rsidRPr="00A453C6">
              <w:rPr>
                <w:sz w:val="26"/>
                <w:szCs w:val="26"/>
              </w:rPr>
              <w:t>- Lưu ý rằng tất cả HS trong nhóm đều phải tham gia trình bày sản phẩm.</w:t>
            </w:r>
          </w:p>
        </w:tc>
        <w:tc>
          <w:tcPr>
            <w:tcW w:w="4216" w:type="dxa"/>
          </w:tcPr>
          <w:p w14:paraId="089B96BE" w14:textId="77777777" w:rsidR="00F37539" w:rsidRPr="00A453C6" w:rsidRDefault="00F37539" w:rsidP="00A37DD6">
            <w:pPr>
              <w:jc w:val="both"/>
              <w:rPr>
                <w:rFonts w:eastAsia="Times New Roman"/>
                <w:sz w:val="26"/>
                <w:szCs w:val="26"/>
              </w:rPr>
            </w:pPr>
            <w:r w:rsidRPr="00A453C6">
              <w:rPr>
                <w:rFonts w:eastAsia="Times New Roman"/>
                <w:sz w:val="26"/>
                <w:szCs w:val="26"/>
              </w:rPr>
              <w:t xml:space="preserve">- HS thực hiện nhiệm vụ </w:t>
            </w:r>
          </w:p>
          <w:p w14:paraId="53F2BA4F" w14:textId="77777777" w:rsidR="00F37539" w:rsidRPr="00A453C6" w:rsidRDefault="00F37539" w:rsidP="00A37DD6">
            <w:pPr>
              <w:jc w:val="both"/>
              <w:rPr>
                <w:rFonts w:eastAsia="Times New Roman"/>
                <w:sz w:val="26"/>
                <w:szCs w:val="26"/>
              </w:rPr>
            </w:pPr>
            <w:r w:rsidRPr="00A453C6">
              <w:rPr>
                <w:rFonts w:eastAsia="Times New Roman"/>
                <w:sz w:val="26"/>
                <w:szCs w:val="26"/>
              </w:rPr>
              <w:t>- HS thảo luận theo  nhóm</w:t>
            </w:r>
          </w:p>
          <w:p w14:paraId="21E246E3" w14:textId="77777777" w:rsidR="00F37539" w:rsidRPr="00A453C6" w:rsidRDefault="00F37539" w:rsidP="00A37DD6">
            <w:pPr>
              <w:jc w:val="both"/>
              <w:rPr>
                <w:rFonts w:eastAsia="Times New Roman"/>
                <w:sz w:val="26"/>
                <w:szCs w:val="26"/>
              </w:rPr>
            </w:pPr>
            <w:r w:rsidRPr="00A453C6">
              <w:rPr>
                <w:rFonts w:eastAsia="Times New Roman"/>
                <w:sz w:val="26"/>
                <w:szCs w:val="26"/>
              </w:rPr>
              <w:t xml:space="preserve">- HS trình bày kết quả thảo luận trên giấy A0 bằng phương pháp biểu đạt sáng tạo </w:t>
            </w:r>
            <w:r w:rsidRPr="00A453C6">
              <w:rPr>
                <w:sz w:val="26"/>
                <w:szCs w:val="26"/>
              </w:rPr>
              <w:t>như lập sơ đồ tư duy, vẽ tranh, sáng tác bài vè,… có chủ đề về phòng chống hỏa hoạn</w:t>
            </w:r>
          </w:p>
        </w:tc>
      </w:tr>
      <w:tr w:rsidR="00F37539" w:rsidRPr="00A453C6" w14:paraId="115FDB8D" w14:textId="77777777" w:rsidTr="00A37DD6">
        <w:tc>
          <w:tcPr>
            <w:tcW w:w="5418" w:type="dxa"/>
          </w:tcPr>
          <w:p w14:paraId="4E84AAE2" w14:textId="77777777" w:rsidR="00F37539" w:rsidRPr="00A453C6" w:rsidRDefault="00F37539" w:rsidP="00A37DD6">
            <w:pPr>
              <w:jc w:val="both"/>
              <w:rPr>
                <w:sz w:val="26"/>
                <w:szCs w:val="26"/>
              </w:rPr>
            </w:pPr>
            <w:r w:rsidRPr="00A453C6">
              <w:rPr>
                <w:sz w:val="26"/>
                <w:szCs w:val="26"/>
              </w:rPr>
              <w:t>- GV mời các nhóm báo cáo kết quả thảo luận của nhóm mình theo hình thức sáng tạo mà nhóm đã chọn và mời các nhóm khác nhận xét</w:t>
            </w:r>
          </w:p>
        </w:tc>
        <w:tc>
          <w:tcPr>
            <w:tcW w:w="4216" w:type="dxa"/>
          </w:tcPr>
          <w:p w14:paraId="529C840E" w14:textId="77777777" w:rsidR="00F37539" w:rsidRPr="00A453C6" w:rsidRDefault="00F37539" w:rsidP="00A37DD6">
            <w:pPr>
              <w:jc w:val="both"/>
              <w:rPr>
                <w:rFonts w:eastAsia="Times New Roman"/>
                <w:sz w:val="26"/>
                <w:szCs w:val="26"/>
              </w:rPr>
            </w:pPr>
          </w:p>
          <w:p w14:paraId="5982FE3A" w14:textId="77777777" w:rsidR="00F37539" w:rsidRPr="00A453C6" w:rsidRDefault="00F37539" w:rsidP="00F37539">
            <w:pPr>
              <w:pStyle w:val="ListParagraph"/>
              <w:numPr>
                <w:ilvl w:val="0"/>
                <w:numId w:val="1"/>
              </w:numPr>
              <w:jc w:val="both"/>
              <w:rPr>
                <w:sz w:val="26"/>
                <w:szCs w:val="26"/>
              </w:rPr>
            </w:pPr>
            <w:r w:rsidRPr="00A453C6">
              <w:rPr>
                <w:sz w:val="26"/>
                <w:szCs w:val="26"/>
              </w:rPr>
              <w:t>Đại diện nhóm báo cáo kết quả</w:t>
            </w:r>
          </w:p>
        </w:tc>
      </w:tr>
      <w:tr w:rsidR="00F37539" w:rsidRPr="00A453C6" w14:paraId="474DB64B" w14:textId="77777777" w:rsidTr="00A37DD6">
        <w:tc>
          <w:tcPr>
            <w:tcW w:w="5418" w:type="dxa"/>
          </w:tcPr>
          <w:p w14:paraId="257679F4" w14:textId="77777777" w:rsidR="00F37539" w:rsidRPr="00A453C6" w:rsidRDefault="00F37539" w:rsidP="00A37DD6">
            <w:pPr>
              <w:jc w:val="both"/>
              <w:rPr>
                <w:sz w:val="26"/>
                <w:szCs w:val="26"/>
              </w:rPr>
            </w:pPr>
            <w:r w:rsidRPr="00A453C6">
              <w:rPr>
                <w:sz w:val="26"/>
                <w:szCs w:val="26"/>
              </w:rPr>
              <w:lastRenderedPageBreak/>
              <w:t>- GV cùng cả lớp chốt lại về những những biện pháp phòng chống hỏa hoạn, cụ thể là:</w:t>
            </w:r>
          </w:p>
          <w:p w14:paraId="4D31554A" w14:textId="77777777" w:rsidR="00F37539" w:rsidRPr="00A453C6" w:rsidRDefault="00F37539" w:rsidP="00A37DD6">
            <w:pPr>
              <w:jc w:val="both"/>
              <w:rPr>
                <w:sz w:val="26"/>
                <w:szCs w:val="26"/>
              </w:rPr>
            </w:pPr>
            <w:r w:rsidRPr="00A453C6">
              <w:rPr>
                <w:sz w:val="26"/>
                <w:szCs w:val="26"/>
              </w:rPr>
              <w:t>+ Lắp đặt cầu dao, aptomat cho hệ thống điện.</w:t>
            </w:r>
          </w:p>
          <w:p w14:paraId="78A1D4F1" w14:textId="77777777" w:rsidR="00F37539" w:rsidRPr="00A453C6" w:rsidRDefault="00F37539" w:rsidP="00A37DD6">
            <w:pPr>
              <w:jc w:val="both"/>
              <w:rPr>
                <w:sz w:val="26"/>
                <w:szCs w:val="26"/>
              </w:rPr>
            </w:pPr>
            <w:r w:rsidRPr="00A453C6">
              <w:rPr>
                <w:sz w:val="26"/>
                <w:szCs w:val="26"/>
              </w:rPr>
              <w:t>+ Không để các chất dễ gây cháy gần nguồn lửa.</w:t>
            </w:r>
          </w:p>
          <w:p w14:paraId="73731251" w14:textId="77777777" w:rsidR="00F37539" w:rsidRPr="00A453C6" w:rsidRDefault="00F37539" w:rsidP="00A37DD6">
            <w:pPr>
              <w:jc w:val="both"/>
              <w:rPr>
                <w:sz w:val="26"/>
                <w:szCs w:val="26"/>
              </w:rPr>
            </w:pPr>
            <w:r w:rsidRPr="00A453C6">
              <w:rPr>
                <w:sz w:val="26"/>
                <w:szCs w:val="26"/>
              </w:rPr>
              <w:t>+ Không được nghịch lửa, diêm, các thiết bị sinh lửa, sinh nhiệt.</w:t>
            </w:r>
          </w:p>
          <w:p w14:paraId="20929581" w14:textId="77777777" w:rsidR="00F37539" w:rsidRPr="00A453C6" w:rsidRDefault="00F37539" w:rsidP="00A37DD6">
            <w:pPr>
              <w:jc w:val="both"/>
              <w:rPr>
                <w:sz w:val="26"/>
                <w:szCs w:val="26"/>
              </w:rPr>
            </w:pPr>
            <w:r w:rsidRPr="00A453C6">
              <w:rPr>
                <w:sz w:val="26"/>
                <w:szCs w:val="26"/>
              </w:rPr>
              <w:t>+ Tắt các thiết bị điện trước khi ra khỏi phòng.</w:t>
            </w:r>
          </w:p>
          <w:p w14:paraId="327E34E1" w14:textId="77777777" w:rsidR="00F37539" w:rsidRPr="00A453C6" w:rsidRDefault="00F37539" w:rsidP="00A37DD6">
            <w:pPr>
              <w:jc w:val="both"/>
              <w:rPr>
                <w:sz w:val="26"/>
                <w:szCs w:val="26"/>
              </w:rPr>
            </w:pPr>
            <w:r w:rsidRPr="00A453C6">
              <w:rPr>
                <w:sz w:val="26"/>
                <w:szCs w:val="26"/>
              </w:rPr>
              <w:t>+ Rút nguồn điện cho các thiết bị điện (TV, đèn bàn, máy tính, sạc điện thoại, đèn, bếp ...) khi không sử dụng.</w:t>
            </w:r>
          </w:p>
          <w:p w14:paraId="2EBF6C5D" w14:textId="77777777" w:rsidR="00F37539" w:rsidRPr="00A453C6" w:rsidRDefault="00F37539" w:rsidP="00A37DD6">
            <w:pPr>
              <w:jc w:val="both"/>
              <w:rPr>
                <w:sz w:val="26"/>
                <w:szCs w:val="26"/>
              </w:rPr>
            </w:pPr>
            <w:r w:rsidRPr="00A453C6">
              <w:rPr>
                <w:sz w:val="26"/>
                <w:szCs w:val="26"/>
              </w:rPr>
              <w:t>+ Lắp đặt hệ thống cảnh báo cháy.</w:t>
            </w:r>
          </w:p>
          <w:p w14:paraId="00ACF059" w14:textId="77777777" w:rsidR="00F37539" w:rsidRPr="00A453C6" w:rsidRDefault="00F37539" w:rsidP="00A37DD6">
            <w:pPr>
              <w:jc w:val="both"/>
              <w:rPr>
                <w:sz w:val="26"/>
                <w:szCs w:val="26"/>
              </w:rPr>
            </w:pPr>
            <w:r w:rsidRPr="00A453C6">
              <w:rPr>
                <w:sz w:val="26"/>
                <w:szCs w:val="26"/>
              </w:rPr>
              <w:t>+ Trang bị bình chữa cháy xách tay.</w:t>
            </w:r>
          </w:p>
          <w:p w14:paraId="058D4187" w14:textId="77777777" w:rsidR="00F37539" w:rsidRPr="00A453C6" w:rsidRDefault="00F37539" w:rsidP="00A37DD6">
            <w:pPr>
              <w:jc w:val="both"/>
              <w:rPr>
                <w:sz w:val="26"/>
                <w:szCs w:val="26"/>
              </w:rPr>
            </w:pPr>
            <w:r w:rsidRPr="00A453C6">
              <w:rPr>
                <w:sz w:val="26"/>
                <w:szCs w:val="26"/>
              </w:rPr>
              <w:t>+ Gọi 114 nếu khả năng cháy lớn</w:t>
            </w:r>
          </w:p>
          <w:p w14:paraId="17179E8E" w14:textId="77777777" w:rsidR="00F37539" w:rsidRPr="00A453C6" w:rsidRDefault="00F37539" w:rsidP="00A37DD6">
            <w:pPr>
              <w:jc w:val="both"/>
              <w:rPr>
                <w:sz w:val="26"/>
                <w:szCs w:val="26"/>
              </w:rPr>
            </w:pPr>
            <w:r w:rsidRPr="00A453C6">
              <w:rPr>
                <w:sz w:val="26"/>
                <w:szCs w:val="26"/>
              </w:rPr>
              <w:t>+ ….</w:t>
            </w:r>
          </w:p>
        </w:tc>
        <w:tc>
          <w:tcPr>
            <w:tcW w:w="4216" w:type="dxa"/>
          </w:tcPr>
          <w:p w14:paraId="002A69A4" w14:textId="77777777" w:rsidR="00F37539" w:rsidRPr="00A453C6" w:rsidRDefault="00F37539" w:rsidP="00A37DD6">
            <w:pPr>
              <w:jc w:val="both"/>
              <w:rPr>
                <w:rFonts w:eastAsia="Times New Roman"/>
                <w:sz w:val="26"/>
                <w:szCs w:val="26"/>
                <w:lang w:val="nl-NL"/>
              </w:rPr>
            </w:pPr>
          </w:p>
          <w:p w14:paraId="762367B0" w14:textId="77777777" w:rsidR="00F37539" w:rsidRPr="00A453C6" w:rsidRDefault="00F37539" w:rsidP="00F37539">
            <w:pPr>
              <w:pStyle w:val="ListParagraph"/>
              <w:numPr>
                <w:ilvl w:val="0"/>
                <w:numId w:val="1"/>
              </w:numPr>
              <w:jc w:val="both"/>
              <w:rPr>
                <w:sz w:val="26"/>
                <w:szCs w:val="26"/>
                <w:lang w:val="nl-NL"/>
              </w:rPr>
            </w:pPr>
            <w:r w:rsidRPr="00A453C6">
              <w:rPr>
                <w:sz w:val="26"/>
                <w:szCs w:val="26"/>
                <w:lang w:val="nl-NL"/>
              </w:rPr>
              <w:t>HS lắng nghe và ghi nhớ</w:t>
            </w:r>
          </w:p>
        </w:tc>
      </w:tr>
      <w:tr w:rsidR="00F37539" w:rsidRPr="00A453C6" w14:paraId="3AC12C5D" w14:textId="77777777" w:rsidTr="00A37DD6">
        <w:tc>
          <w:tcPr>
            <w:tcW w:w="5418" w:type="dxa"/>
          </w:tcPr>
          <w:p w14:paraId="0B573025" w14:textId="77777777" w:rsidR="00F37539" w:rsidRPr="00A453C6" w:rsidRDefault="00F37539" w:rsidP="00A37DD6">
            <w:pPr>
              <w:jc w:val="both"/>
              <w:rPr>
                <w:sz w:val="26"/>
                <w:szCs w:val="26"/>
                <w:lang w:val="nl-NL"/>
              </w:rPr>
            </w:pPr>
            <w:r w:rsidRPr="00A453C6">
              <w:rPr>
                <w:sz w:val="26"/>
                <w:szCs w:val="26"/>
                <w:lang w:val="nl-NL"/>
              </w:rPr>
              <w:t>GV yêu cầu HS ghi lại những biện pháp phòng chống hỏa hoạn mà cả lớp đã thông nhất và chuyển ý sang hoạt động 9.</w:t>
            </w:r>
          </w:p>
        </w:tc>
        <w:tc>
          <w:tcPr>
            <w:tcW w:w="4216" w:type="dxa"/>
          </w:tcPr>
          <w:p w14:paraId="2ADEA733" w14:textId="77777777" w:rsidR="00F37539" w:rsidRPr="00A453C6" w:rsidRDefault="00F37539" w:rsidP="00A37DD6">
            <w:pPr>
              <w:jc w:val="both"/>
              <w:rPr>
                <w:rFonts w:eastAsia="Times New Roman"/>
                <w:sz w:val="26"/>
                <w:szCs w:val="26"/>
                <w:lang w:val="nl-NL"/>
              </w:rPr>
            </w:pPr>
            <w:r w:rsidRPr="00A453C6">
              <w:rPr>
                <w:rFonts w:eastAsia="Times New Roman"/>
                <w:sz w:val="26"/>
                <w:szCs w:val="26"/>
                <w:lang w:val="nl-NL"/>
              </w:rPr>
              <w:t xml:space="preserve">HS ghi lại </w:t>
            </w:r>
            <w:r w:rsidRPr="00A453C6">
              <w:rPr>
                <w:sz w:val="26"/>
                <w:szCs w:val="26"/>
                <w:lang w:val="nl-NL"/>
              </w:rPr>
              <w:t>những biện pháp phòng chống hỏa hoạn</w:t>
            </w:r>
          </w:p>
        </w:tc>
      </w:tr>
      <w:tr w:rsidR="00F37539" w:rsidRPr="00A453C6" w14:paraId="68AB028B" w14:textId="77777777" w:rsidTr="00A37DD6">
        <w:tc>
          <w:tcPr>
            <w:tcW w:w="5418" w:type="dxa"/>
          </w:tcPr>
          <w:p w14:paraId="1FCFC7A6" w14:textId="77777777" w:rsidR="00F37539" w:rsidRPr="00A453C6" w:rsidRDefault="00F37539" w:rsidP="00A37DD6">
            <w:pPr>
              <w:jc w:val="both"/>
              <w:rPr>
                <w:sz w:val="26"/>
                <w:szCs w:val="26"/>
                <w:lang w:val="nl-NL"/>
              </w:rPr>
            </w:pPr>
            <w:r w:rsidRPr="00A453C6">
              <w:rPr>
                <w:rFonts w:eastAsia="Times New Roman"/>
                <w:b/>
                <w:bCs/>
                <w:iCs/>
                <w:sz w:val="26"/>
                <w:szCs w:val="26"/>
                <w:lang w:val="nl-NL"/>
              </w:rPr>
              <w:t>4. Hoạt động Thực hành – Vận dụng</w:t>
            </w:r>
          </w:p>
        </w:tc>
        <w:tc>
          <w:tcPr>
            <w:tcW w:w="4216" w:type="dxa"/>
          </w:tcPr>
          <w:p w14:paraId="012AF94F" w14:textId="77777777" w:rsidR="00F37539" w:rsidRPr="00A453C6" w:rsidRDefault="00F37539" w:rsidP="00A37DD6">
            <w:pPr>
              <w:jc w:val="both"/>
              <w:rPr>
                <w:rFonts w:eastAsia="Times New Roman"/>
                <w:sz w:val="26"/>
                <w:szCs w:val="26"/>
                <w:lang w:val="nl-NL"/>
              </w:rPr>
            </w:pPr>
          </w:p>
        </w:tc>
      </w:tr>
      <w:tr w:rsidR="00F37539" w:rsidRPr="00A453C6" w14:paraId="686EC8BF" w14:textId="77777777" w:rsidTr="00A37DD6">
        <w:trPr>
          <w:trHeight w:val="409"/>
        </w:trPr>
        <w:tc>
          <w:tcPr>
            <w:tcW w:w="9634" w:type="dxa"/>
            <w:gridSpan w:val="2"/>
          </w:tcPr>
          <w:p w14:paraId="038D8D34" w14:textId="77777777" w:rsidR="00F37539" w:rsidRPr="00A453C6" w:rsidRDefault="00F37539" w:rsidP="00A37DD6">
            <w:pPr>
              <w:jc w:val="both"/>
              <w:rPr>
                <w:sz w:val="26"/>
                <w:szCs w:val="26"/>
                <w:lang w:val="nl-NL"/>
              </w:rPr>
            </w:pPr>
            <w:r w:rsidRPr="00A453C6">
              <w:rPr>
                <w:rFonts w:eastAsia="Times New Roman"/>
                <w:b/>
                <w:bCs/>
                <w:iCs/>
                <w:sz w:val="26"/>
                <w:szCs w:val="26"/>
                <w:lang w:val="nl-NL"/>
              </w:rPr>
              <w:t>Hoạt động 9. Thực hành thoát hiểm khi hỏa hoạn.</w:t>
            </w:r>
          </w:p>
        </w:tc>
      </w:tr>
      <w:tr w:rsidR="00F37539" w:rsidRPr="00A453C6" w14:paraId="673AEF8D" w14:textId="77777777" w:rsidTr="00A37DD6">
        <w:tc>
          <w:tcPr>
            <w:tcW w:w="5418" w:type="dxa"/>
          </w:tcPr>
          <w:p w14:paraId="7D1844D0" w14:textId="77777777" w:rsidR="00F37539" w:rsidRPr="00A453C6" w:rsidRDefault="00F37539" w:rsidP="00A37DD6">
            <w:pPr>
              <w:jc w:val="both"/>
              <w:rPr>
                <w:rFonts w:eastAsia="Times New Roman"/>
                <w:b/>
                <w:bCs/>
                <w:i/>
                <w:iCs/>
                <w:sz w:val="26"/>
                <w:szCs w:val="26"/>
                <w:lang w:val="nl-NL"/>
              </w:rPr>
            </w:pPr>
            <w:r w:rsidRPr="00A453C6">
              <w:rPr>
                <w:sz w:val="26"/>
                <w:szCs w:val="26"/>
                <w:lang w:val="nl-NL"/>
              </w:rPr>
              <w:t>GV yêu cầu HS kể tên những vị trí và đường đi để thoát hiểm ở trường.</w:t>
            </w:r>
          </w:p>
        </w:tc>
        <w:tc>
          <w:tcPr>
            <w:tcW w:w="4216" w:type="dxa"/>
          </w:tcPr>
          <w:p w14:paraId="2714E250" w14:textId="77777777" w:rsidR="00F37539" w:rsidRPr="00A453C6" w:rsidRDefault="00F37539" w:rsidP="00A37DD6">
            <w:pPr>
              <w:jc w:val="both"/>
              <w:rPr>
                <w:rFonts w:eastAsia="Times New Roman"/>
                <w:sz w:val="26"/>
                <w:szCs w:val="26"/>
                <w:lang w:val="nl-NL"/>
              </w:rPr>
            </w:pPr>
            <w:r w:rsidRPr="00A453C6">
              <w:rPr>
                <w:rFonts w:eastAsia="Times New Roman"/>
                <w:sz w:val="26"/>
                <w:szCs w:val="26"/>
                <w:lang w:val="nl-NL"/>
              </w:rPr>
              <w:t>HS thực hiện nhiệm vụ</w:t>
            </w:r>
          </w:p>
        </w:tc>
      </w:tr>
      <w:tr w:rsidR="00F37539" w:rsidRPr="00A453C6" w14:paraId="0D8FC477" w14:textId="77777777" w:rsidTr="00A37DD6">
        <w:tc>
          <w:tcPr>
            <w:tcW w:w="5418" w:type="dxa"/>
          </w:tcPr>
          <w:p w14:paraId="5B04E1EB" w14:textId="77777777" w:rsidR="00F37539" w:rsidRPr="00A453C6" w:rsidRDefault="00F37539" w:rsidP="00A37DD6">
            <w:pPr>
              <w:jc w:val="both"/>
              <w:rPr>
                <w:sz w:val="26"/>
                <w:szCs w:val="26"/>
                <w:lang w:val="nl-NL"/>
              </w:rPr>
            </w:pPr>
            <w:r w:rsidRPr="00A453C6">
              <w:rPr>
                <w:sz w:val="26"/>
                <w:szCs w:val="26"/>
                <w:lang w:val="nl-NL"/>
              </w:rPr>
              <w:t>GV sắp xếp không gian lớp học thành các khu vực thuận tiện cho hoạt động thực hành thoát hiểm khi hỏa hoạn.</w:t>
            </w:r>
          </w:p>
        </w:tc>
        <w:tc>
          <w:tcPr>
            <w:tcW w:w="4216" w:type="dxa"/>
          </w:tcPr>
          <w:p w14:paraId="655BCB36" w14:textId="77777777" w:rsidR="00F37539" w:rsidRPr="00A453C6" w:rsidRDefault="00F37539" w:rsidP="00A37DD6">
            <w:pPr>
              <w:jc w:val="both"/>
              <w:rPr>
                <w:rFonts w:eastAsia="Times New Roman"/>
                <w:sz w:val="26"/>
                <w:szCs w:val="26"/>
                <w:lang w:val="nl-NL"/>
              </w:rPr>
            </w:pPr>
          </w:p>
        </w:tc>
      </w:tr>
      <w:tr w:rsidR="00F37539" w:rsidRPr="00A453C6" w14:paraId="673318D4" w14:textId="77777777" w:rsidTr="00A37DD6">
        <w:tc>
          <w:tcPr>
            <w:tcW w:w="5418" w:type="dxa"/>
          </w:tcPr>
          <w:p w14:paraId="5F70C7A5" w14:textId="77777777" w:rsidR="00F37539" w:rsidRPr="00A453C6" w:rsidRDefault="00F37539" w:rsidP="00A37DD6">
            <w:pPr>
              <w:jc w:val="both"/>
              <w:rPr>
                <w:sz w:val="26"/>
                <w:szCs w:val="26"/>
                <w:lang w:val="nl-NL"/>
              </w:rPr>
            </w:pPr>
            <w:r w:rsidRPr="00A453C6">
              <w:rPr>
                <w:sz w:val="26"/>
                <w:szCs w:val="26"/>
                <w:lang w:val="nl-NL"/>
              </w:rPr>
              <w:t>GV hướng dẫn cho học sinh hoạt động thực hành thoát hiểm khi hỏa hoạn theo gợi ý sau.</w:t>
            </w:r>
          </w:p>
          <w:p w14:paraId="04A7EA8C" w14:textId="77777777" w:rsidR="00F37539" w:rsidRPr="00A453C6" w:rsidRDefault="00F37539" w:rsidP="00A37DD6">
            <w:pPr>
              <w:jc w:val="both"/>
              <w:rPr>
                <w:sz w:val="26"/>
                <w:szCs w:val="26"/>
                <w:lang w:val="nl-NL"/>
              </w:rPr>
            </w:pPr>
            <w:r w:rsidRPr="00A453C6">
              <w:rPr>
                <w:sz w:val="26"/>
                <w:szCs w:val="26"/>
                <w:lang w:val="nl-NL"/>
              </w:rPr>
              <w:t>- Giữ bình tĩnh không hoảng loạn</w:t>
            </w:r>
          </w:p>
          <w:p w14:paraId="38DDBC06" w14:textId="77777777" w:rsidR="00F37539" w:rsidRPr="00A453C6" w:rsidRDefault="00F37539" w:rsidP="00A37DD6">
            <w:pPr>
              <w:jc w:val="both"/>
              <w:rPr>
                <w:sz w:val="26"/>
                <w:szCs w:val="26"/>
                <w:lang w:val="nl-NL"/>
              </w:rPr>
            </w:pPr>
            <w:r w:rsidRPr="00A453C6">
              <w:rPr>
                <w:sz w:val="26"/>
                <w:szCs w:val="26"/>
                <w:lang w:val="nl-NL"/>
              </w:rPr>
              <w:t>- Xác định nơi an toàn</w:t>
            </w:r>
          </w:p>
          <w:p w14:paraId="2D8310BE" w14:textId="77777777" w:rsidR="00F37539" w:rsidRPr="00A453C6" w:rsidRDefault="00F37539" w:rsidP="00A37DD6">
            <w:pPr>
              <w:jc w:val="both"/>
              <w:rPr>
                <w:sz w:val="26"/>
                <w:szCs w:val="26"/>
                <w:lang w:val="nl-NL"/>
              </w:rPr>
            </w:pPr>
            <w:r w:rsidRPr="00A453C6">
              <w:rPr>
                <w:sz w:val="26"/>
                <w:szCs w:val="26"/>
                <w:lang w:val="nl-NL"/>
              </w:rPr>
              <w:t xml:space="preserve">- Không đi cầu thang máy, chỉ đi cầu thang bộ </w:t>
            </w:r>
          </w:p>
          <w:p w14:paraId="18260558" w14:textId="77777777" w:rsidR="00F37539" w:rsidRPr="00A453C6" w:rsidRDefault="00F37539" w:rsidP="00A37DD6">
            <w:pPr>
              <w:jc w:val="both"/>
              <w:rPr>
                <w:sz w:val="26"/>
                <w:szCs w:val="26"/>
                <w:lang w:val="nl-NL"/>
              </w:rPr>
            </w:pPr>
            <w:r w:rsidRPr="00A453C6">
              <w:rPr>
                <w:sz w:val="26"/>
                <w:szCs w:val="26"/>
                <w:lang w:val="nl-NL"/>
              </w:rPr>
              <w:t>- Không cầm vào tay nắm cửa (có thể sờ thử bằng mu bàn tay)</w:t>
            </w:r>
          </w:p>
          <w:p w14:paraId="05A7BCEA" w14:textId="77777777" w:rsidR="00F37539" w:rsidRPr="00A453C6" w:rsidRDefault="00F37539" w:rsidP="00A37DD6">
            <w:pPr>
              <w:jc w:val="both"/>
              <w:rPr>
                <w:sz w:val="26"/>
                <w:szCs w:val="26"/>
                <w:lang w:val="nl-NL"/>
              </w:rPr>
            </w:pPr>
            <w:r w:rsidRPr="00A453C6">
              <w:rPr>
                <w:sz w:val="26"/>
                <w:szCs w:val="26"/>
                <w:lang w:val="nl-NL"/>
              </w:rPr>
              <w:t>- Lấy khăn ẩm bịt mũi miệng</w:t>
            </w:r>
          </w:p>
          <w:p w14:paraId="0F071C7A" w14:textId="77777777" w:rsidR="00F37539" w:rsidRPr="00A453C6" w:rsidRDefault="00F37539" w:rsidP="00A37DD6">
            <w:pPr>
              <w:jc w:val="both"/>
              <w:rPr>
                <w:sz w:val="26"/>
                <w:szCs w:val="26"/>
                <w:lang w:val="nl-NL"/>
              </w:rPr>
            </w:pPr>
            <w:r w:rsidRPr="00A453C6">
              <w:rPr>
                <w:sz w:val="26"/>
                <w:szCs w:val="26"/>
                <w:lang w:val="nl-NL"/>
              </w:rPr>
              <w:t>- Bò lom khom (hạ độ cao)</w:t>
            </w:r>
          </w:p>
          <w:p w14:paraId="1EDC2207" w14:textId="77777777" w:rsidR="00F37539" w:rsidRPr="00A453C6" w:rsidRDefault="00F37539" w:rsidP="00A37DD6">
            <w:pPr>
              <w:jc w:val="both"/>
              <w:rPr>
                <w:sz w:val="26"/>
                <w:szCs w:val="26"/>
                <w:lang w:val="nl-NL"/>
              </w:rPr>
            </w:pPr>
            <w:r w:rsidRPr="00A453C6">
              <w:rPr>
                <w:sz w:val="26"/>
                <w:szCs w:val="26"/>
                <w:lang w:val="nl-NL"/>
              </w:rPr>
              <w:t>- Di chuyển theo hàng, nối đuôi nhau</w:t>
            </w:r>
          </w:p>
          <w:p w14:paraId="7E1238BC" w14:textId="77777777" w:rsidR="00F37539" w:rsidRPr="00A453C6" w:rsidRDefault="00F37539" w:rsidP="00A37DD6">
            <w:pPr>
              <w:jc w:val="both"/>
              <w:rPr>
                <w:sz w:val="26"/>
                <w:szCs w:val="26"/>
                <w:lang w:val="nl-NL"/>
              </w:rPr>
            </w:pPr>
            <w:r w:rsidRPr="00A453C6">
              <w:rPr>
                <w:sz w:val="26"/>
                <w:szCs w:val="26"/>
                <w:lang w:val="nl-NL"/>
              </w:rPr>
              <w:t>- Lấy đồ vật báo hiệu ứng cứu (khăn, áo màu sặc sỡ - màu đỏ, màu trắng, …)</w:t>
            </w:r>
          </w:p>
          <w:p w14:paraId="1C178E78" w14:textId="77777777" w:rsidR="00F37539" w:rsidRPr="00A453C6" w:rsidRDefault="00F37539" w:rsidP="00A37DD6">
            <w:pPr>
              <w:jc w:val="both"/>
              <w:rPr>
                <w:sz w:val="26"/>
                <w:szCs w:val="26"/>
              </w:rPr>
            </w:pPr>
            <w:r w:rsidRPr="00A453C6">
              <w:rPr>
                <w:sz w:val="26"/>
                <w:szCs w:val="26"/>
              </w:rPr>
              <w:t>- …</w:t>
            </w:r>
          </w:p>
        </w:tc>
        <w:tc>
          <w:tcPr>
            <w:tcW w:w="4216" w:type="dxa"/>
          </w:tcPr>
          <w:p w14:paraId="4EC142F9" w14:textId="77777777" w:rsidR="00F37539" w:rsidRPr="00A453C6" w:rsidRDefault="00F37539" w:rsidP="00A37DD6">
            <w:pPr>
              <w:jc w:val="both"/>
              <w:rPr>
                <w:rFonts w:eastAsia="Times New Roman"/>
                <w:sz w:val="26"/>
                <w:szCs w:val="26"/>
                <w:lang w:val="nl-NL"/>
              </w:rPr>
            </w:pPr>
          </w:p>
        </w:tc>
      </w:tr>
      <w:tr w:rsidR="00F37539" w:rsidRPr="00A453C6" w14:paraId="50906210" w14:textId="77777777" w:rsidTr="00A37DD6">
        <w:tc>
          <w:tcPr>
            <w:tcW w:w="5418" w:type="dxa"/>
          </w:tcPr>
          <w:p w14:paraId="2E4C7D12" w14:textId="77777777" w:rsidR="00F37539" w:rsidRPr="00A453C6" w:rsidRDefault="00F37539" w:rsidP="00A37DD6">
            <w:pPr>
              <w:jc w:val="both"/>
              <w:rPr>
                <w:sz w:val="26"/>
                <w:szCs w:val="26"/>
              </w:rPr>
            </w:pPr>
            <w:r w:rsidRPr="00A453C6">
              <w:rPr>
                <w:sz w:val="26"/>
                <w:szCs w:val="26"/>
              </w:rPr>
              <w:t>GV tổ chức cho học sinh thực hành thoát hiểm khi hỏa hoạn và quan sát các HS di chuyển để nhận xét</w:t>
            </w:r>
          </w:p>
        </w:tc>
        <w:tc>
          <w:tcPr>
            <w:tcW w:w="4216" w:type="dxa"/>
          </w:tcPr>
          <w:p w14:paraId="4766DF46" w14:textId="77777777" w:rsidR="00F37539" w:rsidRPr="00A453C6" w:rsidRDefault="00F37539" w:rsidP="00A37DD6">
            <w:pPr>
              <w:jc w:val="both"/>
              <w:rPr>
                <w:rFonts w:eastAsia="Times New Roman"/>
                <w:sz w:val="26"/>
                <w:szCs w:val="26"/>
              </w:rPr>
            </w:pPr>
            <w:r w:rsidRPr="00A453C6">
              <w:rPr>
                <w:rFonts w:eastAsia="Times New Roman"/>
                <w:sz w:val="26"/>
                <w:szCs w:val="26"/>
              </w:rPr>
              <w:t>HS thực hành thoát hiểm khi gặp hỏa hoạn theo hiệu lệnh</w:t>
            </w:r>
          </w:p>
        </w:tc>
      </w:tr>
      <w:tr w:rsidR="00F37539" w:rsidRPr="00A453C6" w14:paraId="29647C0A" w14:textId="77777777" w:rsidTr="00A37DD6">
        <w:tc>
          <w:tcPr>
            <w:tcW w:w="5418" w:type="dxa"/>
          </w:tcPr>
          <w:p w14:paraId="4E0ECD4A" w14:textId="77777777" w:rsidR="00F37539" w:rsidRPr="00A453C6" w:rsidRDefault="00F37539" w:rsidP="00A37DD6">
            <w:pPr>
              <w:jc w:val="both"/>
              <w:rPr>
                <w:sz w:val="26"/>
                <w:szCs w:val="26"/>
              </w:rPr>
            </w:pPr>
            <w:r w:rsidRPr="00A453C6">
              <w:rPr>
                <w:sz w:val="26"/>
                <w:szCs w:val="26"/>
              </w:rPr>
              <w:t>GV yêu cầu HS ghi lại những điều cần chú ý khi thoát hiểm đám cháy</w:t>
            </w:r>
          </w:p>
        </w:tc>
        <w:tc>
          <w:tcPr>
            <w:tcW w:w="4216" w:type="dxa"/>
          </w:tcPr>
          <w:p w14:paraId="28E662AE" w14:textId="77777777" w:rsidR="00F37539" w:rsidRPr="00A453C6" w:rsidRDefault="00F37539" w:rsidP="00A37DD6">
            <w:pPr>
              <w:jc w:val="both"/>
              <w:rPr>
                <w:rFonts w:eastAsia="Times New Roman"/>
                <w:sz w:val="26"/>
                <w:szCs w:val="26"/>
              </w:rPr>
            </w:pPr>
            <w:r w:rsidRPr="00A453C6">
              <w:rPr>
                <w:rFonts w:eastAsia="Times New Roman"/>
                <w:sz w:val="26"/>
                <w:szCs w:val="26"/>
              </w:rPr>
              <w:t>HS ghi những điều cần chú ý</w:t>
            </w:r>
          </w:p>
        </w:tc>
      </w:tr>
      <w:tr w:rsidR="00F37539" w:rsidRPr="00A453C6" w14:paraId="358AF90C" w14:textId="77777777" w:rsidTr="00A37DD6">
        <w:tc>
          <w:tcPr>
            <w:tcW w:w="5418" w:type="dxa"/>
          </w:tcPr>
          <w:p w14:paraId="0EF74269" w14:textId="77777777" w:rsidR="00F37539" w:rsidRPr="00A453C6" w:rsidRDefault="00F37539" w:rsidP="00A37DD6">
            <w:pPr>
              <w:jc w:val="both"/>
              <w:rPr>
                <w:rFonts w:eastAsia="Times New Roman"/>
                <w:sz w:val="26"/>
                <w:szCs w:val="26"/>
              </w:rPr>
            </w:pPr>
            <w:r w:rsidRPr="00A453C6">
              <w:rPr>
                <w:rFonts w:eastAsia="Times New Roman"/>
                <w:b/>
                <w:sz w:val="26"/>
                <w:szCs w:val="26"/>
              </w:rPr>
              <w:t xml:space="preserve">3. Tổng kết hoạt động trải nghiệm </w:t>
            </w:r>
          </w:p>
        </w:tc>
        <w:tc>
          <w:tcPr>
            <w:tcW w:w="4216" w:type="dxa"/>
          </w:tcPr>
          <w:p w14:paraId="3EBB6127" w14:textId="77777777" w:rsidR="00F37539" w:rsidRPr="00A453C6" w:rsidRDefault="00F37539" w:rsidP="00A37DD6">
            <w:pPr>
              <w:jc w:val="both"/>
              <w:rPr>
                <w:rFonts w:eastAsia="Times New Roman"/>
                <w:sz w:val="26"/>
                <w:szCs w:val="26"/>
              </w:rPr>
            </w:pPr>
          </w:p>
        </w:tc>
      </w:tr>
      <w:tr w:rsidR="00F37539" w:rsidRPr="00A453C6" w14:paraId="3B4BEA44" w14:textId="77777777" w:rsidTr="00A37DD6">
        <w:tc>
          <w:tcPr>
            <w:tcW w:w="5418" w:type="dxa"/>
          </w:tcPr>
          <w:p w14:paraId="2F812012" w14:textId="77777777" w:rsidR="00F37539" w:rsidRPr="00A453C6" w:rsidRDefault="00F37539" w:rsidP="00A37DD6">
            <w:pPr>
              <w:jc w:val="both"/>
              <w:rPr>
                <w:color w:val="FF0000"/>
                <w:sz w:val="26"/>
                <w:szCs w:val="26"/>
              </w:rPr>
            </w:pPr>
            <w:r w:rsidRPr="00A453C6">
              <w:rPr>
                <w:color w:val="FF0000"/>
                <w:sz w:val="26"/>
                <w:szCs w:val="26"/>
              </w:rPr>
              <w:t>-Tích hợp NDGD LTCM, ĐĐ, LS:</w:t>
            </w:r>
          </w:p>
          <w:p w14:paraId="07B81CCC" w14:textId="77777777" w:rsidR="00F37539" w:rsidRPr="00A453C6" w:rsidRDefault="00F37539" w:rsidP="00A37DD6">
            <w:pPr>
              <w:jc w:val="both"/>
              <w:rPr>
                <w:color w:val="FF0000"/>
                <w:sz w:val="26"/>
                <w:szCs w:val="26"/>
              </w:rPr>
            </w:pPr>
            <w:r w:rsidRPr="00A453C6">
              <w:rPr>
                <w:color w:val="FF0000"/>
                <w:sz w:val="26"/>
                <w:szCs w:val="26"/>
              </w:rPr>
              <w:t>– GV kết luận về hoạt động thực hành và nhắc nhở các em thực hiện những biện pháp để phòng chống hỏa hoạn và về nhà chia sẻ với người thân về cách thoát hiểm khi hỏa hoạn.</w:t>
            </w:r>
          </w:p>
          <w:p w14:paraId="3D3571CF" w14:textId="77777777" w:rsidR="00F37539" w:rsidRPr="00A453C6" w:rsidRDefault="00F37539" w:rsidP="00A37DD6">
            <w:pPr>
              <w:jc w:val="both"/>
              <w:rPr>
                <w:color w:val="FF0000"/>
                <w:sz w:val="26"/>
                <w:szCs w:val="26"/>
              </w:rPr>
            </w:pPr>
            <w:r w:rsidRPr="00A453C6">
              <w:rPr>
                <w:color w:val="FF0000"/>
                <w:sz w:val="26"/>
                <w:szCs w:val="26"/>
              </w:rPr>
              <w:lastRenderedPageBreak/>
              <w:sym w:font="Wingdings" w:char="F0E0"/>
            </w:r>
            <w:r w:rsidRPr="00A453C6">
              <w:rPr>
                <w:color w:val="FF0000"/>
                <w:sz w:val="26"/>
                <w:szCs w:val="26"/>
                <w:lang w:val="vi-VN" w:eastAsia="en-GB"/>
              </w:rPr>
              <w:t xml:space="preserve"> Tinh thần trách nhiệm, lòng dũng cảm, và ý thức cộng đồng.</w:t>
            </w:r>
          </w:p>
        </w:tc>
        <w:tc>
          <w:tcPr>
            <w:tcW w:w="4216" w:type="dxa"/>
          </w:tcPr>
          <w:p w14:paraId="465BF8C7" w14:textId="77777777" w:rsidR="00F37539" w:rsidRPr="00A453C6" w:rsidRDefault="00F37539" w:rsidP="00A37DD6">
            <w:pPr>
              <w:jc w:val="both"/>
              <w:rPr>
                <w:rFonts w:eastAsia="Times New Roman"/>
                <w:sz w:val="26"/>
                <w:szCs w:val="26"/>
              </w:rPr>
            </w:pPr>
            <w:r w:rsidRPr="00A453C6">
              <w:rPr>
                <w:rFonts w:eastAsia="Times New Roman"/>
                <w:sz w:val="26"/>
                <w:szCs w:val="26"/>
              </w:rPr>
              <w:lastRenderedPageBreak/>
              <w:t>– HS lắng nghe và ghi nhớ</w:t>
            </w:r>
          </w:p>
          <w:p w14:paraId="5163B752" w14:textId="77777777" w:rsidR="00F37539" w:rsidRPr="00A453C6" w:rsidRDefault="00F37539" w:rsidP="00A37DD6">
            <w:pPr>
              <w:jc w:val="both"/>
              <w:rPr>
                <w:rFonts w:eastAsia="Times New Roman"/>
                <w:sz w:val="26"/>
                <w:szCs w:val="26"/>
              </w:rPr>
            </w:pPr>
          </w:p>
          <w:p w14:paraId="797C9423" w14:textId="77777777" w:rsidR="00F37539" w:rsidRPr="00A453C6" w:rsidRDefault="00F37539" w:rsidP="00A37DD6">
            <w:pPr>
              <w:jc w:val="both"/>
              <w:rPr>
                <w:rFonts w:eastAsia="Times New Roman"/>
                <w:sz w:val="26"/>
                <w:szCs w:val="26"/>
              </w:rPr>
            </w:pPr>
          </w:p>
        </w:tc>
      </w:tr>
    </w:tbl>
    <w:p w14:paraId="6A670DBD" w14:textId="77777777" w:rsidR="00F37539" w:rsidRPr="00A453C6" w:rsidRDefault="00F37539" w:rsidP="00F37539">
      <w:pPr>
        <w:rPr>
          <w:sz w:val="26"/>
          <w:szCs w:val="26"/>
        </w:rPr>
      </w:pPr>
      <w:r w:rsidRPr="00A453C6">
        <w:rPr>
          <w:b/>
          <w:sz w:val="26"/>
          <w:szCs w:val="26"/>
        </w:rPr>
        <w:lastRenderedPageBreak/>
        <w:t>IV.ĐIỀU</w:t>
      </w:r>
      <w:r w:rsidRPr="00A453C6">
        <w:rPr>
          <w:b/>
          <w:spacing w:val="-1"/>
          <w:sz w:val="26"/>
          <w:szCs w:val="26"/>
        </w:rPr>
        <w:t xml:space="preserve"> </w:t>
      </w:r>
      <w:r w:rsidRPr="00A453C6">
        <w:rPr>
          <w:b/>
          <w:sz w:val="26"/>
          <w:szCs w:val="26"/>
        </w:rPr>
        <w:t>CHỈNH</w:t>
      </w:r>
      <w:r w:rsidRPr="00A453C6">
        <w:rPr>
          <w:b/>
          <w:spacing w:val="-2"/>
          <w:sz w:val="26"/>
          <w:szCs w:val="26"/>
        </w:rPr>
        <w:t xml:space="preserve"> </w:t>
      </w:r>
      <w:r w:rsidRPr="00A453C6">
        <w:rPr>
          <w:b/>
          <w:sz w:val="26"/>
          <w:szCs w:val="26"/>
        </w:rPr>
        <w:t>SAU</w:t>
      </w:r>
      <w:r w:rsidRPr="00A453C6">
        <w:rPr>
          <w:b/>
          <w:spacing w:val="-1"/>
          <w:sz w:val="26"/>
          <w:szCs w:val="26"/>
        </w:rPr>
        <w:t xml:space="preserve"> </w:t>
      </w:r>
      <w:r w:rsidRPr="00A453C6">
        <w:rPr>
          <w:b/>
          <w:sz w:val="26"/>
          <w:szCs w:val="26"/>
        </w:rPr>
        <w:t>HOẠT ĐỘNG TRẢI NGHIỆM</w:t>
      </w:r>
      <w:r w:rsidRPr="00A453C6">
        <w:rPr>
          <w:b/>
          <w:spacing w:val="3"/>
          <w:sz w:val="26"/>
          <w:szCs w:val="26"/>
        </w:rPr>
        <w:t xml:space="preserve"> </w:t>
      </w:r>
      <w:r w:rsidRPr="00A453C6">
        <w:rPr>
          <w:sz w:val="26"/>
          <w:szCs w:val="26"/>
        </w:rPr>
        <w:t>(nếu</w:t>
      </w:r>
      <w:r w:rsidRPr="00A453C6">
        <w:rPr>
          <w:spacing w:val="-1"/>
          <w:sz w:val="26"/>
          <w:szCs w:val="26"/>
        </w:rPr>
        <w:t xml:space="preserve"> </w:t>
      </w:r>
      <w:r w:rsidRPr="00A453C6">
        <w:rPr>
          <w:spacing w:val="-5"/>
          <w:sz w:val="26"/>
          <w:szCs w:val="26"/>
        </w:rPr>
        <w:t>có)</w:t>
      </w:r>
    </w:p>
    <w:p w14:paraId="0E87001A" w14:textId="77777777" w:rsidR="00F37539" w:rsidRPr="00A453C6" w:rsidRDefault="00F37539" w:rsidP="00F37539">
      <w:pPr>
        <w:ind w:left="130"/>
        <w:rPr>
          <w:spacing w:val="-2"/>
          <w:sz w:val="26"/>
          <w:szCs w:val="26"/>
        </w:rPr>
      </w:pPr>
      <w:r w:rsidRPr="00A453C6">
        <w:rPr>
          <w:spacing w:val="-2"/>
          <w:sz w:val="26"/>
          <w:szCs w:val="26"/>
        </w:rPr>
        <w:t>………………………………………………………………………………………………………………………………………………………………………………………………………………………………………………………………………………………………………</w:t>
      </w:r>
    </w:p>
    <w:p w14:paraId="6DB4F45B"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71EB0" w14:textId="77777777" w:rsidR="009A6047" w:rsidRDefault="009A6047" w:rsidP="0016751F">
      <w:r>
        <w:separator/>
      </w:r>
    </w:p>
  </w:endnote>
  <w:endnote w:type="continuationSeparator" w:id="0">
    <w:p w14:paraId="10987D28" w14:textId="77777777" w:rsidR="009A6047" w:rsidRDefault="009A6047" w:rsidP="0016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E439" w14:textId="77777777" w:rsidR="0016751F" w:rsidRDefault="001675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AE4E" w14:textId="77777777" w:rsidR="0016751F" w:rsidRDefault="001675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B3D5" w14:textId="77777777" w:rsidR="0016751F" w:rsidRDefault="001675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95851" w14:textId="77777777" w:rsidR="009A6047" w:rsidRDefault="009A6047" w:rsidP="0016751F">
      <w:r>
        <w:separator/>
      </w:r>
    </w:p>
  </w:footnote>
  <w:footnote w:type="continuationSeparator" w:id="0">
    <w:p w14:paraId="0B78C962" w14:textId="77777777" w:rsidR="009A6047" w:rsidRDefault="009A6047" w:rsidP="001675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1FC3" w14:textId="77777777" w:rsidR="0016751F" w:rsidRDefault="001675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17F79" w14:textId="7C667766" w:rsidR="0016751F" w:rsidRPr="0016751F" w:rsidRDefault="0016751F" w:rsidP="0016751F">
    <w:pPr>
      <w:tabs>
        <w:tab w:val="center" w:pos="4680"/>
        <w:tab w:val="right" w:pos="9360"/>
      </w:tabs>
      <w:rPr>
        <w:rFonts w:eastAsia="Calibri"/>
      </w:rPr>
    </w:pPr>
    <w:r w:rsidRPr="0016751F">
      <w:rPr>
        <w:rFonts w:eastAsia="Calibri"/>
      </w:rPr>
      <w:t>Trường Tiểu học Thị Trấn Phú Hòa</w:t>
    </w:r>
    <w:r w:rsidRPr="0016751F">
      <w:rPr>
        <w:rFonts w:eastAsia="Calibri"/>
      </w:rPr>
      <w:tab/>
    </w:r>
    <w:r w:rsidRPr="0016751F">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84D8" w14:textId="77777777" w:rsidR="0016751F" w:rsidRDefault="001675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90EF0"/>
    <w:multiLevelType w:val="hybridMultilevel"/>
    <w:tmpl w:val="FDC2B520"/>
    <w:lvl w:ilvl="0" w:tplc="3230D676">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39"/>
    <w:rsid w:val="0016751F"/>
    <w:rsid w:val="003D477F"/>
    <w:rsid w:val="003F1E00"/>
    <w:rsid w:val="006C4ACC"/>
    <w:rsid w:val="009A6047"/>
    <w:rsid w:val="00F37539"/>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44CF"/>
  <w15:chartTrackingRefBased/>
  <w15:docId w15:val="{F1A1CCF2-B6A9-4745-8770-C20FCA90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39"/>
    <w:pPr>
      <w:spacing w:after="0" w:line="240" w:lineRule="auto"/>
    </w:pPr>
    <w:rPr>
      <w:rFonts w:cs="Times New Roman"/>
      <w:sz w:val="28"/>
      <w:szCs w:val="24"/>
    </w:rPr>
  </w:style>
  <w:style w:type="paragraph" w:styleId="Heading1">
    <w:name w:val="heading 1"/>
    <w:basedOn w:val="Normal"/>
    <w:next w:val="Normal"/>
    <w:link w:val="Heading1Char"/>
    <w:uiPriority w:val="9"/>
    <w:qFormat/>
    <w:rsid w:val="00F37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7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753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3753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753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375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75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75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75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5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75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753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753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3753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375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75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75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75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75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53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375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7539"/>
    <w:pPr>
      <w:spacing w:before="160"/>
      <w:jc w:val="center"/>
    </w:pPr>
    <w:rPr>
      <w:i/>
      <w:iCs/>
      <w:color w:val="404040" w:themeColor="text1" w:themeTint="BF"/>
    </w:rPr>
  </w:style>
  <w:style w:type="character" w:customStyle="1" w:styleId="QuoteChar">
    <w:name w:val="Quote Char"/>
    <w:basedOn w:val="DefaultParagraphFont"/>
    <w:link w:val="Quote"/>
    <w:uiPriority w:val="29"/>
    <w:rsid w:val="00F37539"/>
    <w:rPr>
      <w:i/>
      <w:iCs/>
      <w:color w:val="404040" w:themeColor="text1" w:themeTint="BF"/>
    </w:rPr>
  </w:style>
  <w:style w:type="paragraph" w:styleId="ListParagraph">
    <w:name w:val="List Paragraph"/>
    <w:basedOn w:val="Normal"/>
    <w:uiPriority w:val="34"/>
    <w:qFormat/>
    <w:rsid w:val="00F37539"/>
    <w:pPr>
      <w:ind w:left="720"/>
      <w:contextualSpacing/>
    </w:pPr>
  </w:style>
  <w:style w:type="character" w:styleId="IntenseEmphasis">
    <w:name w:val="Intense Emphasis"/>
    <w:basedOn w:val="DefaultParagraphFont"/>
    <w:uiPriority w:val="21"/>
    <w:qFormat/>
    <w:rsid w:val="00F37539"/>
    <w:rPr>
      <w:i/>
      <w:iCs/>
      <w:color w:val="2F5496" w:themeColor="accent1" w:themeShade="BF"/>
    </w:rPr>
  </w:style>
  <w:style w:type="paragraph" w:styleId="IntenseQuote">
    <w:name w:val="Intense Quote"/>
    <w:basedOn w:val="Normal"/>
    <w:next w:val="Normal"/>
    <w:link w:val="IntenseQuoteChar"/>
    <w:uiPriority w:val="30"/>
    <w:qFormat/>
    <w:rsid w:val="00F37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7539"/>
    <w:rPr>
      <w:i/>
      <w:iCs/>
      <w:color w:val="2F5496" w:themeColor="accent1" w:themeShade="BF"/>
    </w:rPr>
  </w:style>
  <w:style w:type="character" w:styleId="IntenseReference">
    <w:name w:val="Intense Reference"/>
    <w:basedOn w:val="DefaultParagraphFont"/>
    <w:uiPriority w:val="32"/>
    <w:qFormat/>
    <w:rsid w:val="00F37539"/>
    <w:rPr>
      <w:b/>
      <w:bCs/>
      <w:smallCaps/>
      <w:color w:val="2F5496" w:themeColor="accent1" w:themeShade="BF"/>
      <w:spacing w:val="5"/>
    </w:rPr>
  </w:style>
  <w:style w:type="paragraph" w:styleId="Header">
    <w:name w:val="header"/>
    <w:basedOn w:val="Normal"/>
    <w:link w:val="HeaderChar"/>
    <w:uiPriority w:val="99"/>
    <w:unhideWhenUsed/>
    <w:rsid w:val="0016751F"/>
    <w:pPr>
      <w:tabs>
        <w:tab w:val="center" w:pos="4680"/>
        <w:tab w:val="right" w:pos="9360"/>
      </w:tabs>
    </w:pPr>
  </w:style>
  <w:style w:type="character" w:customStyle="1" w:styleId="HeaderChar">
    <w:name w:val="Header Char"/>
    <w:basedOn w:val="DefaultParagraphFont"/>
    <w:link w:val="Header"/>
    <w:uiPriority w:val="99"/>
    <w:rsid w:val="0016751F"/>
    <w:rPr>
      <w:rFonts w:cs="Times New Roman"/>
      <w:sz w:val="28"/>
      <w:szCs w:val="24"/>
    </w:rPr>
  </w:style>
  <w:style w:type="paragraph" w:styleId="Footer">
    <w:name w:val="footer"/>
    <w:basedOn w:val="Normal"/>
    <w:link w:val="FooterChar"/>
    <w:uiPriority w:val="99"/>
    <w:unhideWhenUsed/>
    <w:rsid w:val="0016751F"/>
    <w:pPr>
      <w:tabs>
        <w:tab w:val="center" w:pos="4680"/>
        <w:tab w:val="right" w:pos="9360"/>
      </w:tabs>
    </w:pPr>
  </w:style>
  <w:style w:type="character" w:customStyle="1" w:styleId="FooterChar">
    <w:name w:val="Footer Char"/>
    <w:basedOn w:val="DefaultParagraphFont"/>
    <w:link w:val="Footer"/>
    <w:uiPriority w:val="99"/>
    <w:rsid w:val="0016751F"/>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2025-03-08T09:01:00Z</dcterms:created>
  <dcterms:modified xsi:type="dcterms:W3CDTF">2025-03-11T07:29:00Z</dcterms:modified>
</cp:coreProperties>
</file>