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6F8C5" w14:textId="77777777" w:rsidR="001A2F6D" w:rsidRPr="00F009FE" w:rsidRDefault="001A2F6D" w:rsidP="001A2F6D">
      <w:pPr>
        <w:jc w:val="center"/>
        <w:rPr>
          <w:b/>
          <w:bCs/>
          <w:i/>
          <w:iCs/>
          <w:color w:val="FF0000"/>
          <w:sz w:val="26"/>
          <w:szCs w:val="26"/>
          <w:lang w:val="nl-NL"/>
        </w:rPr>
      </w:pPr>
      <w:r w:rsidRPr="00F009FE">
        <w:rPr>
          <w:b/>
          <w:bCs/>
          <w:i/>
          <w:iCs/>
          <w:color w:val="FF0000"/>
          <w:sz w:val="26"/>
          <w:szCs w:val="26"/>
          <w:lang w:val="nl-NL"/>
        </w:rPr>
        <w:t>Thứ Sáu ngày 25 tháng 10 năm 2024</w:t>
      </w:r>
    </w:p>
    <w:p w14:paraId="3D423FE2" w14:textId="77777777" w:rsidR="001A2F6D" w:rsidRPr="003506B4" w:rsidRDefault="001A2F6D" w:rsidP="001A2F6D">
      <w:pPr>
        <w:jc w:val="center"/>
        <w:rPr>
          <w:rFonts w:eastAsia="Times New Roman"/>
          <w:b/>
          <w:bCs/>
          <w:sz w:val="26"/>
          <w:szCs w:val="26"/>
          <w:lang w:val="vi-VN"/>
        </w:rPr>
      </w:pPr>
      <w:r w:rsidRPr="003506B4">
        <w:rPr>
          <w:rFonts w:eastAsia="Times New Roman"/>
          <w:b/>
          <w:bCs/>
          <w:sz w:val="26"/>
          <w:szCs w:val="26"/>
          <w:lang w:val="vi-VN"/>
        </w:rPr>
        <w:t>HOẠT ĐỘNG TRẢI NGHIỆM</w:t>
      </w:r>
    </w:p>
    <w:p w14:paraId="3199A249" w14:textId="77777777" w:rsidR="001A2F6D" w:rsidRPr="003506B4" w:rsidRDefault="001A2F6D" w:rsidP="001A2F6D">
      <w:pPr>
        <w:jc w:val="center"/>
        <w:rPr>
          <w:rFonts w:eastAsia="Times New Roman"/>
          <w:b/>
          <w:bCs/>
          <w:sz w:val="26"/>
          <w:szCs w:val="26"/>
          <w:lang w:val="vi-VN"/>
        </w:rPr>
      </w:pPr>
      <w:r w:rsidRPr="003506B4">
        <w:rPr>
          <w:rFonts w:eastAsia="Times New Roman"/>
          <w:b/>
          <w:bCs/>
          <w:sz w:val="26"/>
          <w:szCs w:val="26"/>
          <w:lang w:val="vi-VN"/>
        </w:rPr>
        <w:t xml:space="preserve">Sinh hoạt lớp: DIỄN TẬP PHẢN ỨNG NHANH KHI CÓ CHUÔNG BÁO CHÁY </w:t>
      </w:r>
    </w:p>
    <w:p w14:paraId="6DF3948C" w14:textId="77777777" w:rsidR="001A2F6D" w:rsidRPr="003506B4" w:rsidRDefault="001A2F6D" w:rsidP="001A2F6D">
      <w:pPr>
        <w:jc w:val="both"/>
        <w:rPr>
          <w:rFonts w:eastAsia="Times New Roman"/>
          <w:b/>
          <w:bCs/>
          <w:sz w:val="26"/>
          <w:szCs w:val="26"/>
          <w:lang w:val="vi-VN"/>
        </w:rPr>
      </w:pPr>
      <w:r w:rsidRPr="003506B4">
        <w:rPr>
          <w:rFonts w:eastAsia="Times New Roman"/>
          <w:b/>
          <w:bCs/>
          <w:sz w:val="26"/>
          <w:szCs w:val="26"/>
          <w:lang w:val="vi-VN"/>
        </w:rPr>
        <w:t>I. YÊU CẦU CẦN ĐẠT:</w:t>
      </w:r>
    </w:p>
    <w:p w14:paraId="3496AA62" w14:textId="77777777" w:rsidR="001A2F6D" w:rsidRPr="003506B4" w:rsidRDefault="001A2F6D" w:rsidP="001A2F6D">
      <w:pPr>
        <w:jc w:val="both"/>
        <w:rPr>
          <w:rFonts w:eastAsia="Times New Roman"/>
          <w:sz w:val="26"/>
          <w:szCs w:val="26"/>
          <w:lang w:val="vi-VN"/>
        </w:rPr>
      </w:pPr>
      <w:r w:rsidRPr="003506B4">
        <w:rPr>
          <w:rFonts w:eastAsia="Times New Roman"/>
          <w:sz w:val="26"/>
          <w:szCs w:val="26"/>
          <w:lang w:val="vi-VN"/>
        </w:rPr>
        <w:t>- Tự nhận xét, đánh giá được những việc làm tốt, chưa làm tốt trong tuần vừa qua. Thực hiện được hoạt động diễn tập phản ứng nhanh khi có chuông báo cháy</w:t>
      </w:r>
    </w:p>
    <w:p w14:paraId="13133E42" w14:textId="77777777" w:rsidR="001A2F6D" w:rsidRPr="003506B4" w:rsidRDefault="001A2F6D" w:rsidP="001A2F6D">
      <w:pPr>
        <w:jc w:val="both"/>
        <w:rPr>
          <w:color w:val="000000" w:themeColor="text1"/>
          <w:sz w:val="26"/>
          <w:szCs w:val="26"/>
          <w:lang w:val="vi-VN"/>
        </w:rPr>
      </w:pPr>
      <w:r w:rsidRPr="003506B4">
        <w:rPr>
          <w:color w:val="000000" w:themeColor="text1"/>
          <w:sz w:val="26"/>
          <w:szCs w:val="26"/>
          <w:lang w:val="vi-VN"/>
        </w:rPr>
        <w:t xml:space="preserve">- Tự đánh giá được việc </w:t>
      </w:r>
      <w:r w:rsidRPr="003506B4">
        <w:rPr>
          <w:rFonts w:eastAsia="Times New Roman"/>
          <w:sz w:val="26"/>
          <w:szCs w:val="26"/>
          <w:lang w:val="vi-VN"/>
        </w:rPr>
        <w:t>làm tốt, chưa làm tốt trong tuần vừa qua</w:t>
      </w:r>
      <w:r w:rsidRPr="003506B4">
        <w:rPr>
          <w:color w:val="000000" w:themeColor="text1"/>
          <w:sz w:val="26"/>
          <w:szCs w:val="26"/>
          <w:lang w:val="vi-VN"/>
        </w:rPr>
        <w:t xml:space="preserve">. Năng lực giao tiếp và hợp tác: diễn tập theo nhóm để thực hành phản ứng nhanh khi có chuông báo cháy. Năng lực thích ứng với cuộc sống: diễn tập về phản ứng nhanh khi có chuông báo cháy để chuẩn bị các kĩ năng thoát hiểm khi có cháy. </w:t>
      </w:r>
    </w:p>
    <w:p w14:paraId="6448167B" w14:textId="77777777" w:rsidR="001A2F6D" w:rsidRPr="003506B4" w:rsidRDefault="001A2F6D" w:rsidP="001A2F6D">
      <w:pPr>
        <w:jc w:val="both"/>
        <w:rPr>
          <w:rFonts w:eastAsia="Times New Roman"/>
          <w:sz w:val="26"/>
          <w:szCs w:val="26"/>
          <w:lang w:val="vi-VN"/>
        </w:rPr>
      </w:pPr>
      <w:r w:rsidRPr="003506B4">
        <w:rPr>
          <w:rFonts w:eastAsia="Times New Roman"/>
          <w:sz w:val="26"/>
          <w:szCs w:val="26"/>
          <w:lang w:val="vi-VN"/>
        </w:rPr>
        <w:t>- Phẩm chất trách nhiệm: Có ý thức tuân thủ những yêu cầu để thoát hiểm khi có cháy</w:t>
      </w:r>
      <w:r w:rsidRPr="003506B4">
        <w:rPr>
          <w:sz w:val="26"/>
          <w:szCs w:val="26"/>
          <w:lang w:val="vi-VN"/>
        </w:rPr>
        <w:t>.</w:t>
      </w:r>
    </w:p>
    <w:p w14:paraId="3C9368D7" w14:textId="77777777" w:rsidR="001A2F6D" w:rsidRPr="003506B4" w:rsidRDefault="001A2F6D" w:rsidP="001A2F6D">
      <w:pPr>
        <w:jc w:val="both"/>
        <w:rPr>
          <w:rFonts w:eastAsia="Times New Roman"/>
          <w:bCs/>
          <w:color w:val="FF0000"/>
          <w:sz w:val="26"/>
          <w:szCs w:val="26"/>
          <w:lang w:val="vi-VN"/>
        </w:rPr>
      </w:pPr>
      <w:r w:rsidRPr="003506B4">
        <w:rPr>
          <w:rFonts w:eastAsia="Times New Roman"/>
          <w:bCs/>
          <w:color w:val="FF0000"/>
          <w:sz w:val="26"/>
          <w:szCs w:val="26"/>
          <w:lang w:val="vi-VN"/>
        </w:rPr>
        <w:t>-Tích hợp Giáo dục an toàn giao thông: Bài 3 – Khởi động + Khám phá</w:t>
      </w:r>
    </w:p>
    <w:p w14:paraId="7E29D91E" w14:textId="77777777" w:rsidR="001A2F6D" w:rsidRPr="003506B4" w:rsidRDefault="001A2F6D" w:rsidP="001A2F6D">
      <w:pPr>
        <w:jc w:val="both"/>
        <w:rPr>
          <w:rFonts w:eastAsia="Times New Roman"/>
          <w:b/>
          <w:sz w:val="26"/>
          <w:szCs w:val="26"/>
          <w:lang w:val="vi-VN"/>
        </w:rPr>
      </w:pPr>
      <w:r w:rsidRPr="003506B4">
        <w:rPr>
          <w:rFonts w:eastAsia="Times New Roman"/>
          <w:b/>
          <w:sz w:val="26"/>
          <w:szCs w:val="26"/>
          <w:lang w:val="vi-VN"/>
        </w:rPr>
        <w:t>II. ĐỒ DÙNG DẠY HỌC</w:t>
      </w:r>
    </w:p>
    <w:p w14:paraId="267B4C03" w14:textId="77777777" w:rsidR="001A2F6D" w:rsidRPr="003506B4" w:rsidRDefault="001A2F6D" w:rsidP="001A2F6D">
      <w:pPr>
        <w:jc w:val="both"/>
        <w:rPr>
          <w:rFonts w:eastAsia="Times New Roman"/>
          <w:b/>
          <w:sz w:val="26"/>
          <w:szCs w:val="26"/>
          <w:lang w:val="vi-VN"/>
        </w:rPr>
      </w:pPr>
      <w:r w:rsidRPr="003506B4">
        <w:rPr>
          <w:rFonts w:eastAsia="Times New Roman"/>
          <w:b/>
          <w:sz w:val="26"/>
          <w:szCs w:val="26"/>
          <w:lang w:val="vi-VN"/>
        </w:rPr>
        <w:t>1.Giáo viên</w:t>
      </w:r>
    </w:p>
    <w:p w14:paraId="631FC928" w14:textId="77777777" w:rsidR="001A2F6D" w:rsidRPr="003506B4" w:rsidRDefault="001A2F6D" w:rsidP="001A2F6D">
      <w:pPr>
        <w:jc w:val="both"/>
        <w:rPr>
          <w:rFonts w:eastAsia="Times New Roman"/>
          <w:sz w:val="26"/>
          <w:szCs w:val="26"/>
        </w:rPr>
      </w:pPr>
      <w:r w:rsidRPr="003506B4">
        <w:rPr>
          <w:rFonts w:eastAsia="Times New Roman"/>
          <w:sz w:val="26"/>
          <w:szCs w:val="26"/>
        </w:rPr>
        <w:t>- Kế hoạch bài dạy, bài giảng Power point.</w:t>
      </w:r>
    </w:p>
    <w:p w14:paraId="5574FAF7" w14:textId="77777777" w:rsidR="001A2F6D" w:rsidRPr="003506B4" w:rsidRDefault="001A2F6D" w:rsidP="001A2F6D">
      <w:pPr>
        <w:jc w:val="both"/>
        <w:rPr>
          <w:rFonts w:eastAsia="Times New Roman"/>
          <w:sz w:val="26"/>
          <w:szCs w:val="26"/>
        </w:rPr>
      </w:pPr>
      <w:r w:rsidRPr="003506B4">
        <w:rPr>
          <w:rFonts w:eastAsia="Times New Roman"/>
          <w:sz w:val="26"/>
          <w:szCs w:val="26"/>
        </w:rPr>
        <w:t>- SGK và các thiết bị, học liệu phục vụ cho tiết dạy.</w:t>
      </w:r>
    </w:p>
    <w:p w14:paraId="03CCC41B" w14:textId="77777777" w:rsidR="001A2F6D" w:rsidRPr="003506B4" w:rsidRDefault="001A2F6D" w:rsidP="001A2F6D">
      <w:pPr>
        <w:jc w:val="both"/>
        <w:outlineLvl w:val="0"/>
        <w:rPr>
          <w:rFonts w:eastAsia="Times New Roman"/>
          <w:b/>
          <w:sz w:val="26"/>
          <w:szCs w:val="26"/>
        </w:rPr>
      </w:pPr>
      <w:r w:rsidRPr="003506B4">
        <w:rPr>
          <w:rFonts w:eastAsia="Times New Roman"/>
          <w:b/>
          <w:sz w:val="26"/>
          <w:szCs w:val="26"/>
        </w:rPr>
        <w:t>2.Học sinh</w:t>
      </w:r>
    </w:p>
    <w:p w14:paraId="618BE246" w14:textId="77777777" w:rsidR="001A2F6D" w:rsidRPr="003506B4" w:rsidRDefault="001A2F6D" w:rsidP="001A2F6D">
      <w:pPr>
        <w:jc w:val="both"/>
        <w:outlineLvl w:val="0"/>
        <w:rPr>
          <w:rFonts w:eastAsia="Times New Roman"/>
          <w:bCs/>
          <w:sz w:val="26"/>
          <w:szCs w:val="26"/>
        </w:rPr>
      </w:pPr>
      <w:r w:rsidRPr="003506B4">
        <w:rPr>
          <w:rFonts w:eastAsia="Times New Roman"/>
          <w:bCs/>
          <w:sz w:val="26"/>
          <w:szCs w:val="26"/>
        </w:rPr>
        <w:t>-Đạo cụ để diễn tập: Khăn ướt, điện thoại đồ chơi, …</w:t>
      </w:r>
    </w:p>
    <w:p w14:paraId="4E74868C" w14:textId="77777777" w:rsidR="001A2F6D" w:rsidRPr="003506B4" w:rsidRDefault="001A2F6D" w:rsidP="001A2F6D">
      <w:pPr>
        <w:jc w:val="both"/>
        <w:outlineLvl w:val="0"/>
        <w:rPr>
          <w:rFonts w:eastAsia="Times New Roman"/>
          <w:b/>
          <w:bCs/>
          <w:sz w:val="26"/>
          <w:szCs w:val="26"/>
          <w:u w:val="single"/>
        </w:rPr>
      </w:pPr>
      <w:r w:rsidRPr="003506B4">
        <w:rPr>
          <w:rFonts w:eastAsia="Times New Roman"/>
          <w:b/>
          <w:sz w:val="26"/>
          <w:szCs w:val="26"/>
        </w:rPr>
        <w:t>III. CÁC HOẠT ĐỘNG TRẢI NGHIỆM CHỦ YẾU</w:t>
      </w:r>
    </w:p>
    <w:tbl>
      <w:tblPr>
        <w:tblW w:w="9730" w:type="dxa"/>
        <w:tblInd w:w="-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058"/>
        <w:gridCol w:w="4672"/>
      </w:tblGrid>
      <w:tr w:rsidR="001A2F6D" w:rsidRPr="003506B4" w14:paraId="17795389" w14:textId="77777777" w:rsidTr="00BB2613">
        <w:tc>
          <w:tcPr>
            <w:tcW w:w="5058" w:type="dxa"/>
            <w:tcBorders>
              <w:top w:val="single" w:sz="4" w:space="0" w:color="auto"/>
              <w:bottom w:val="single" w:sz="4" w:space="0" w:color="auto"/>
            </w:tcBorders>
          </w:tcPr>
          <w:p w14:paraId="675A9102" w14:textId="77777777" w:rsidR="001A2F6D" w:rsidRPr="003506B4" w:rsidRDefault="001A2F6D" w:rsidP="00BB2613">
            <w:pPr>
              <w:jc w:val="center"/>
              <w:rPr>
                <w:rFonts w:eastAsia="Times New Roman"/>
                <w:b/>
                <w:sz w:val="26"/>
                <w:szCs w:val="26"/>
              </w:rPr>
            </w:pPr>
            <w:r w:rsidRPr="003506B4">
              <w:rPr>
                <w:rFonts w:eastAsia="Times New Roman"/>
                <w:b/>
                <w:sz w:val="26"/>
                <w:szCs w:val="26"/>
              </w:rPr>
              <w:t>Hoạt động của giáo viên</w:t>
            </w:r>
          </w:p>
        </w:tc>
        <w:tc>
          <w:tcPr>
            <w:tcW w:w="4672" w:type="dxa"/>
            <w:tcBorders>
              <w:top w:val="single" w:sz="4" w:space="0" w:color="auto"/>
              <w:bottom w:val="single" w:sz="4" w:space="0" w:color="auto"/>
            </w:tcBorders>
          </w:tcPr>
          <w:p w14:paraId="1879E600" w14:textId="77777777" w:rsidR="001A2F6D" w:rsidRPr="003506B4" w:rsidRDefault="001A2F6D" w:rsidP="00BB2613">
            <w:pPr>
              <w:jc w:val="center"/>
              <w:rPr>
                <w:rFonts w:eastAsia="Times New Roman"/>
                <w:b/>
                <w:sz w:val="26"/>
                <w:szCs w:val="26"/>
              </w:rPr>
            </w:pPr>
            <w:r w:rsidRPr="003506B4">
              <w:rPr>
                <w:rFonts w:eastAsia="Times New Roman"/>
                <w:b/>
                <w:sz w:val="26"/>
                <w:szCs w:val="26"/>
              </w:rPr>
              <w:t>Hoạt động của học sinh</w:t>
            </w:r>
          </w:p>
        </w:tc>
      </w:tr>
      <w:tr w:rsidR="001A2F6D" w:rsidRPr="003506B4" w14:paraId="55AFB750" w14:textId="77777777" w:rsidTr="00BB2613">
        <w:tc>
          <w:tcPr>
            <w:tcW w:w="9730" w:type="dxa"/>
            <w:gridSpan w:val="2"/>
            <w:tcBorders>
              <w:top w:val="single" w:sz="4" w:space="0" w:color="auto"/>
              <w:bottom w:val="nil"/>
            </w:tcBorders>
          </w:tcPr>
          <w:p w14:paraId="248677D4" w14:textId="77777777" w:rsidR="001A2F6D" w:rsidRPr="003506B4" w:rsidRDefault="001A2F6D" w:rsidP="00BB2613">
            <w:pPr>
              <w:jc w:val="both"/>
              <w:rPr>
                <w:rFonts w:eastAsia="Times New Roman"/>
                <w:b/>
                <w:sz w:val="26"/>
                <w:szCs w:val="26"/>
                <w:lang w:val="nl-NL"/>
              </w:rPr>
            </w:pPr>
            <w:r w:rsidRPr="003506B4">
              <w:rPr>
                <w:rFonts w:eastAsia="Times New Roman"/>
                <w:b/>
                <w:sz w:val="26"/>
                <w:szCs w:val="26"/>
                <w:lang w:val="nl-NL"/>
              </w:rPr>
              <w:t xml:space="preserve">1.Hoạt động Mở đầu </w:t>
            </w:r>
          </w:p>
        </w:tc>
      </w:tr>
      <w:tr w:rsidR="001A2F6D" w:rsidRPr="003506B4" w14:paraId="47E42767" w14:textId="77777777" w:rsidTr="00BB2613">
        <w:tc>
          <w:tcPr>
            <w:tcW w:w="5058" w:type="dxa"/>
            <w:tcBorders>
              <w:top w:val="nil"/>
              <w:bottom w:val="nil"/>
            </w:tcBorders>
          </w:tcPr>
          <w:p w14:paraId="511853D9" w14:textId="77777777" w:rsidR="001A2F6D" w:rsidRPr="003506B4" w:rsidRDefault="001A2F6D" w:rsidP="00BB2613">
            <w:pPr>
              <w:jc w:val="both"/>
              <w:rPr>
                <w:rFonts w:eastAsia="Times New Roman"/>
                <w:bCs/>
                <w:sz w:val="26"/>
                <w:szCs w:val="26"/>
              </w:rPr>
            </w:pPr>
            <w:r w:rsidRPr="003506B4">
              <w:rPr>
                <w:rFonts w:eastAsia="Times New Roman"/>
                <w:bCs/>
                <w:sz w:val="26"/>
                <w:szCs w:val="26"/>
              </w:rPr>
              <w:t>-GV cho cả lớp khởi động với bài hát nhẹ nhàng</w:t>
            </w:r>
          </w:p>
        </w:tc>
        <w:tc>
          <w:tcPr>
            <w:tcW w:w="4672" w:type="dxa"/>
            <w:tcBorders>
              <w:top w:val="nil"/>
              <w:bottom w:val="nil"/>
            </w:tcBorders>
          </w:tcPr>
          <w:p w14:paraId="2D55993B" w14:textId="77777777" w:rsidR="001A2F6D" w:rsidRPr="003506B4" w:rsidRDefault="001A2F6D" w:rsidP="00BB2613">
            <w:pPr>
              <w:jc w:val="both"/>
              <w:rPr>
                <w:rFonts w:eastAsia="Times New Roman"/>
                <w:bCs/>
                <w:sz w:val="26"/>
                <w:szCs w:val="26"/>
                <w:lang w:val="nl-NL"/>
              </w:rPr>
            </w:pPr>
            <w:r w:rsidRPr="003506B4">
              <w:rPr>
                <w:rFonts w:eastAsia="Times New Roman"/>
                <w:bCs/>
                <w:sz w:val="26"/>
                <w:szCs w:val="26"/>
                <w:lang w:val="nl-NL"/>
              </w:rPr>
              <w:t>-HS thực hiện theo</w:t>
            </w:r>
          </w:p>
        </w:tc>
      </w:tr>
      <w:tr w:rsidR="001A2F6D" w:rsidRPr="003506B4" w14:paraId="796A376D" w14:textId="77777777" w:rsidTr="00BB2613">
        <w:tc>
          <w:tcPr>
            <w:tcW w:w="5058" w:type="dxa"/>
            <w:tcBorders>
              <w:top w:val="nil"/>
              <w:bottom w:val="nil"/>
            </w:tcBorders>
          </w:tcPr>
          <w:p w14:paraId="16C87263" w14:textId="77777777" w:rsidR="001A2F6D" w:rsidRPr="003506B4" w:rsidRDefault="001A2F6D" w:rsidP="00BB2613">
            <w:pPr>
              <w:jc w:val="both"/>
              <w:rPr>
                <w:rFonts w:eastAsia="Times New Roman"/>
                <w:b/>
                <w:sz w:val="26"/>
                <w:szCs w:val="26"/>
                <w:lang w:val="nl-NL"/>
              </w:rPr>
            </w:pPr>
            <w:r w:rsidRPr="003506B4">
              <w:rPr>
                <w:rFonts w:eastAsia="Times New Roman"/>
                <w:b/>
                <w:sz w:val="26"/>
                <w:szCs w:val="26"/>
                <w:lang w:val="nl-NL"/>
              </w:rPr>
              <w:t>2.Sinh hoạt lớp</w:t>
            </w:r>
          </w:p>
        </w:tc>
        <w:tc>
          <w:tcPr>
            <w:tcW w:w="4672" w:type="dxa"/>
            <w:tcBorders>
              <w:top w:val="nil"/>
              <w:bottom w:val="nil"/>
            </w:tcBorders>
          </w:tcPr>
          <w:p w14:paraId="22D8FCE2" w14:textId="77777777" w:rsidR="001A2F6D" w:rsidRPr="003506B4" w:rsidRDefault="001A2F6D" w:rsidP="00BB2613">
            <w:pPr>
              <w:jc w:val="both"/>
              <w:rPr>
                <w:rFonts w:eastAsia="Times New Roman"/>
                <w:b/>
                <w:sz w:val="26"/>
                <w:szCs w:val="26"/>
                <w:lang w:val="nl-NL"/>
              </w:rPr>
            </w:pPr>
          </w:p>
        </w:tc>
      </w:tr>
      <w:tr w:rsidR="001A2F6D" w:rsidRPr="003506B4" w14:paraId="5F326564" w14:textId="77777777" w:rsidTr="00BB2613">
        <w:tc>
          <w:tcPr>
            <w:tcW w:w="5058" w:type="dxa"/>
            <w:tcBorders>
              <w:top w:val="nil"/>
            </w:tcBorders>
          </w:tcPr>
          <w:p w14:paraId="7ADD3BD1" w14:textId="77777777" w:rsidR="001A2F6D" w:rsidRPr="003506B4" w:rsidRDefault="001A2F6D" w:rsidP="00BB2613">
            <w:pPr>
              <w:jc w:val="both"/>
              <w:rPr>
                <w:rFonts w:eastAsia="Times New Roman"/>
                <w:b/>
                <w:sz w:val="26"/>
                <w:szCs w:val="26"/>
              </w:rPr>
            </w:pPr>
            <w:r w:rsidRPr="003506B4">
              <w:rPr>
                <w:rFonts w:eastAsia="Times New Roman"/>
                <w:b/>
                <w:sz w:val="26"/>
                <w:szCs w:val="26"/>
              </w:rPr>
              <w:t xml:space="preserve">Hoạt động 1: Sơ kết tuần và thông qua kế hoạch tuần sau </w:t>
            </w:r>
          </w:p>
        </w:tc>
        <w:tc>
          <w:tcPr>
            <w:tcW w:w="4672" w:type="dxa"/>
            <w:tcBorders>
              <w:top w:val="nil"/>
            </w:tcBorders>
          </w:tcPr>
          <w:p w14:paraId="144CBE6F" w14:textId="77777777" w:rsidR="001A2F6D" w:rsidRPr="003506B4" w:rsidRDefault="001A2F6D" w:rsidP="00BB2613">
            <w:pPr>
              <w:jc w:val="both"/>
              <w:rPr>
                <w:rFonts w:eastAsia="Times New Roman"/>
                <w:sz w:val="26"/>
                <w:szCs w:val="26"/>
              </w:rPr>
            </w:pPr>
          </w:p>
        </w:tc>
      </w:tr>
      <w:tr w:rsidR="001A2F6D" w:rsidRPr="003506B4" w14:paraId="5B786F3F" w14:textId="77777777" w:rsidTr="00BB2613">
        <w:tc>
          <w:tcPr>
            <w:tcW w:w="5058" w:type="dxa"/>
          </w:tcPr>
          <w:p w14:paraId="2B688898" w14:textId="77777777" w:rsidR="001A2F6D" w:rsidRPr="003506B4" w:rsidRDefault="001A2F6D" w:rsidP="00BB2613">
            <w:pPr>
              <w:jc w:val="both"/>
              <w:rPr>
                <w:rFonts w:eastAsia="Times New Roman"/>
                <w:b/>
                <w:sz w:val="26"/>
                <w:szCs w:val="26"/>
              </w:rPr>
            </w:pPr>
            <w:r w:rsidRPr="003506B4">
              <w:rPr>
                <w:rFonts w:eastAsia="Times New Roman"/>
                <w:b/>
                <w:sz w:val="26"/>
                <w:szCs w:val="26"/>
              </w:rPr>
              <w:t>* Đánh giá kết quả tuần 7</w:t>
            </w:r>
          </w:p>
          <w:p w14:paraId="644CEBD5" w14:textId="77777777" w:rsidR="001A2F6D" w:rsidRPr="003506B4" w:rsidRDefault="001A2F6D" w:rsidP="00BB2613">
            <w:pPr>
              <w:jc w:val="both"/>
              <w:rPr>
                <w:rFonts w:eastAsia="Times New Roman"/>
                <w:sz w:val="26"/>
                <w:szCs w:val="26"/>
              </w:rPr>
            </w:pPr>
            <w:r w:rsidRPr="003506B4">
              <w:rPr>
                <w:rFonts w:eastAsia="Times New Roman"/>
                <w:b/>
                <w:sz w:val="26"/>
                <w:szCs w:val="26"/>
              </w:rPr>
              <w:t xml:space="preserve">- </w:t>
            </w:r>
            <w:r w:rsidRPr="003506B4">
              <w:rPr>
                <w:rFonts w:eastAsia="Times New Roman"/>
                <w:sz w:val="26"/>
                <w:szCs w:val="26"/>
              </w:rPr>
              <w:t xml:space="preserve">GV mời lớp trưởng điều hành phần sinh hoạt cuối tuần: Đánh giá kết quả hoạt động cuối tuần. </w:t>
            </w:r>
          </w:p>
          <w:p w14:paraId="7600488E" w14:textId="77777777" w:rsidR="001A2F6D" w:rsidRPr="003506B4" w:rsidRDefault="001A2F6D" w:rsidP="00BB2613">
            <w:pPr>
              <w:jc w:val="both"/>
              <w:rPr>
                <w:rFonts w:eastAsia="Times New Roman"/>
                <w:sz w:val="26"/>
                <w:szCs w:val="26"/>
              </w:rPr>
            </w:pPr>
          </w:p>
          <w:p w14:paraId="03EC6B4C" w14:textId="77777777" w:rsidR="001A2F6D" w:rsidRPr="003506B4" w:rsidRDefault="001A2F6D" w:rsidP="00BB2613">
            <w:pPr>
              <w:jc w:val="both"/>
              <w:rPr>
                <w:rFonts w:eastAsia="Times New Roman"/>
                <w:sz w:val="26"/>
                <w:szCs w:val="26"/>
              </w:rPr>
            </w:pPr>
          </w:p>
          <w:p w14:paraId="1FDCF1E4" w14:textId="77777777" w:rsidR="001A2F6D" w:rsidRPr="003506B4" w:rsidRDefault="001A2F6D" w:rsidP="00BB2613">
            <w:pPr>
              <w:jc w:val="both"/>
              <w:rPr>
                <w:rFonts w:eastAsia="Times New Roman"/>
                <w:sz w:val="26"/>
                <w:szCs w:val="26"/>
              </w:rPr>
            </w:pPr>
          </w:p>
          <w:p w14:paraId="7A3882E7" w14:textId="77777777" w:rsidR="001A2F6D" w:rsidRPr="003506B4" w:rsidRDefault="001A2F6D" w:rsidP="00BB2613">
            <w:pPr>
              <w:jc w:val="both"/>
              <w:rPr>
                <w:rFonts w:eastAsia="Times New Roman"/>
                <w:sz w:val="26"/>
                <w:szCs w:val="26"/>
              </w:rPr>
            </w:pPr>
          </w:p>
          <w:p w14:paraId="6502D845" w14:textId="77777777" w:rsidR="001A2F6D" w:rsidRPr="003506B4" w:rsidRDefault="001A2F6D" w:rsidP="00BB2613">
            <w:pPr>
              <w:jc w:val="both"/>
              <w:rPr>
                <w:rFonts w:eastAsia="Times New Roman"/>
                <w:sz w:val="26"/>
                <w:szCs w:val="26"/>
              </w:rPr>
            </w:pPr>
          </w:p>
          <w:p w14:paraId="392FAEC0" w14:textId="77777777" w:rsidR="001A2F6D" w:rsidRPr="003506B4" w:rsidRDefault="001A2F6D" w:rsidP="00BB2613">
            <w:pPr>
              <w:jc w:val="both"/>
              <w:rPr>
                <w:rFonts w:eastAsia="Times New Roman"/>
                <w:sz w:val="26"/>
                <w:szCs w:val="26"/>
              </w:rPr>
            </w:pPr>
          </w:p>
          <w:p w14:paraId="754FD3DD" w14:textId="77777777" w:rsidR="001A2F6D" w:rsidRPr="003506B4" w:rsidRDefault="001A2F6D" w:rsidP="00BB2613">
            <w:pPr>
              <w:jc w:val="both"/>
              <w:rPr>
                <w:rFonts w:eastAsia="Times New Roman"/>
                <w:sz w:val="26"/>
                <w:szCs w:val="26"/>
              </w:rPr>
            </w:pPr>
          </w:p>
          <w:p w14:paraId="127FB681" w14:textId="77777777" w:rsidR="001A2F6D" w:rsidRPr="003506B4" w:rsidRDefault="001A2F6D" w:rsidP="00BB2613">
            <w:pPr>
              <w:jc w:val="both"/>
              <w:rPr>
                <w:rFonts w:eastAsia="Times New Roman"/>
                <w:sz w:val="26"/>
                <w:szCs w:val="26"/>
              </w:rPr>
            </w:pPr>
          </w:p>
          <w:p w14:paraId="48893806" w14:textId="77777777" w:rsidR="001A2F6D" w:rsidRPr="003506B4" w:rsidRDefault="001A2F6D" w:rsidP="00BB2613">
            <w:pPr>
              <w:jc w:val="both"/>
              <w:rPr>
                <w:rFonts w:eastAsia="Times New Roman"/>
                <w:sz w:val="26"/>
                <w:szCs w:val="26"/>
              </w:rPr>
            </w:pPr>
          </w:p>
          <w:p w14:paraId="53370AC1" w14:textId="77777777" w:rsidR="001A2F6D" w:rsidRPr="003506B4" w:rsidRDefault="001A2F6D" w:rsidP="00BB2613">
            <w:pPr>
              <w:jc w:val="both"/>
              <w:rPr>
                <w:rFonts w:eastAsia="Times New Roman"/>
                <w:sz w:val="26"/>
                <w:szCs w:val="26"/>
              </w:rPr>
            </w:pPr>
          </w:p>
          <w:p w14:paraId="01A48062" w14:textId="77777777" w:rsidR="001A2F6D" w:rsidRPr="003506B4" w:rsidRDefault="001A2F6D" w:rsidP="00BB2613">
            <w:pPr>
              <w:jc w:val="both"/>
              <w:rPr>
                <w:rFonts w:eastAsia="Times New Roman"/>
                <w:sz w:val="26"/>
                <w:szCs w:val="26"/>
              </w:rPr>
            </w:pPr>
          </w:p>
          <w:p w14:paraId="1EDDE328" w14:textId="77777777" w:rsidR="001A2F6D" w:rsidRPr="003506B4" w:rsidRDefault="001A2F6D" w:rsidP="00BB2613">
            <w:pPr>
              <w:jc w:val="both"/>
              <w:rPr>
                <w:rFonts w:eastAsia="Times New Roman"/>
                <w:sz w:val="26"/>
                <w:szCs w:val="26"/>
              </w:rPr>
            </w:pPr>
          </w:p>
          <w:p w14:paraId="416027CF" w14:textId="77777777" w:rsidR="001A2F6D" w:rsidRPr="003506B4" w:rsidRDefault="001A2F6D" w:rsidP="00BB2613">
            <w:pPr>
              <w:jc w:val="both"/>
              <w:rPr>
                <w:rFonts w:eastAsia="Times New Roman"/>
                <w:sz w:val="26"/>
                <w:szCs w:val="26"/>
              </w:rPr>
            </w:pPr>
          </w:p>
          <w:p w14:paraId="20E410F9" w14:textId="77777777" w:rsidR="001A2F6D" w:rsidRPr="003506B4" w:rsidRDefault="001A2F6D" w:rsidP="00BB2613">
            <w:pPr>
              <w:jc w:val="both"/>
              <w:rPr>
                <w:rFonts w:eastAsia="Times New Roman"/>
                <w:sz w:val="26"/>
                <w:szCs w:val="26"/>
              </w:rPr>
            </w:pPr>
          </w:p>
          <w:p w14:paraId="686BD74D" w14:textId="77777777" w:rsidR="001A2F6D" w:rsidRPr="003506B4" w:rsidRDefault="001A2F6D" w:rsidP="00BB2613">
            <w:pPr>
              <w:jc w:val="both"/>
              <w:rPr>
                <w:rFonts w:eastAsia="Times New Roman"/>
                <w:sz w:val="26"/>
                <w:szCs w:val="26"/>
              </w:rPr>
            </w:pPr>
          </w:p>
          <w:p w14:paraId="0C2FA3AE" w14:textId="77777777" w:rsidR="001A2F6D" w:rsidRPr="003506B4" w:rsidRDefault="001A2F6D" w:rsidP="00BB2613">
            <w:pPr>
              <w:jc w:val="both"/>
              <w:rPr>
                <w:rFonts w:eastAsia="Times New Roman"/>
                <w:sz w:val="26"/>
                <w:szCs w:val="26"/>
              </w:rPr>
            </w:pPr>
            <w:r w:rsidRPr="003506B4">
              <w:rPr>
                <w:rFonts w:eastAsia="Times New Roman"/>
                <w:sz w:val="26"/>
                <w:szCs w:val="26"/>
              </w:rPr>
              <w:t>- GV nhận xét chung, tuyên dương. (Có thể khen, thưởng,...tuỳ vào kết quả trong tuần)</w:t>
            </w:r>
          </w:p>
          <w:p w14:paraId="1AA7039C" w14:textId="77777777" w:rsidR="001A2F6D" w:rsidRPr="003506B4" w:rsidRDefault="001A2F6D" w:rsidP="00BB2613">
            <w:pPr>
              <w:jc w:val="both"/>
              <w:rPr>
                <w:rFonts w:eastAsia="Times New Roman"/>
                <w:b/>
                <w:sz w:val="26"/>
                <w:szCs w:val="26"/>
              </w:rPr>
            </w:pPr>
            <w:r w:rsidRPr="003506B4">
              <w:rPr>
                <w:rFonts w:eastAsia="Times New Roman"/>
                <w:b/>
                <w:sz w:val="26"/>
                <w:szCs w:val="26"/>
              </w:rPr>
              <w:lastRenderedPageBreak/>
              <w:t>* Xây dựng kế hoạch tuần tới. (Làm việc nhóm 4 hoặc theo tổ)</w:t>
            </w:r>
          </w:p>
          <w:p w14:paraId="14423065" w14:textId="77777777" w:rsidR="001A2F6D" w:rsidRPr="003506B4" w:rsidRDefault="001A2F6D" w:rsidP="00BB2613">
            <w:pPr>
              <w:jc w:val="both"/>
              <w:rPr>
                <w:rFonts w:eastAsia="Times New Roman"/>
                <w:sz w:val="26"/>
                <w:szCs w:val="26"/>
              </w:rPr>
            </w:pPr>
            <w:r w:rsidRPr="003506B4">
              <w:rPr>
                <w:rFonts w:eastAsia="Times New Roman"/>
                <w:sz w:val="26"/>
                <w:szCs w:val="26"/>
              </w:rPr>
              <w:t xml:space="preserve"> </w:t>
            </w:r>
            <w:r w:rsidRPr="003506B4">
              <w:rPr>
                <w:rFonts w:eastAsia="Times New Roman"/>
                <w:b/>
                <w:sz w:val="26"/>
                <w:szCs w:val="26"/>
              </w:rPr>
              <w:t xml:space="preserve">- </w:t>
            </w:r>
            <w:r w:rsidRPr="003506B4">
              <w:rPr>
                <w:rFonts w:eastAsia="Times New Roman"/>
                <w:sz w:val="26"/>
                <w:szCs w:val="26"/>
              </w:rPr>
              <w:t xml:space="preserve">GV yêu cầu lớp Trưởng (hoặc lớp phó học tập, lớp phó văn thể) triển khai kế hoạch hoạt động tuần tới. </w:t>
            </w:r>
          </w:p>
          <w:p w14:paraId="4A47596C" w14:textId="77777777" w:rsidR="001A2F6D" w:rsidRPr="003506B4" w:rsidRDefault="001A2F6D" w:rsidP="00BB2613">
            <w:pPr>
              <w:jc w:val="both"/>
              <w:rPr>
                <w:rFonts w:eastAsia="Times New Roman"/>
                <w:sz w:val="26"/>
                <w:szCs w:val="26"/>
              </w:rPr>
            </w:pPr>
            <w:r w:rsidRPr="003506B4">
              <w:rPr>
                <w:rFonts w:eastAsia="Times New Roman"/>
                <w:sz w:val="26"/>
                <w:szCs w:val="26"/>
              </w:rPr>
              <w:t>- GV yêu cầu các nhóm (tổ) thảo luận, nhận xét, bổ sung các nội dung trong kế hoạch.</w:t>
            </w:r>
          </w:p>
          <w:p w14:paraId="2E3E700F" w14:textId="77777777" w:rsidR="001A2F6D" w:rsidRPr="003506B4" w:rsidRDefault="001A2F6D" w:rsidP="00BB2613">
            <w:pPr>
              <w:jc w:val="both"/>
              <w:rPr>
                <w:rFonts w:eastAsia="Times New Roman"/>
                <w:sz w:val="26"/>
                <w:szCs w:val="26"/>
              </w:rPr>
            </w:pPr>
            <w:r w:rsidRPr="003506B4">
              <w:rPr>
                <w:rFonts w:eastAsia="Times New Roman"/>
                <w:sz w:val="26"/>
                <w:szCs w:val="26"/>
              </w:rPr>
              <w:t>+ Thực hiện nền nếp trong tuần.</w:t>
            </w:r>
          </w:p>
          <w:p w14:paraId="2C5DB18A" w14:textId="77777777" w:rsidR="001A2F6D" w:rsidRPr="003506B4" w:rsidRDefault="001A2F6D" w:rsidP="00BB2613">
            <w:pPr>
              <w:jc w:val="both"/>
              <w:rPr>
                <w:rFonts w:eastAsia="Times New Roman"/>
                <w:sz w:val="26"/>
                <w:szCs w:val="26"/>
              </w:rPr>
            </w:pPr>
            <w:r w:rsidRPr="003506B4">
              <w:rPr>
                <w:rFonts w:eastAsia="Times New Roman"/>
                <w:sz w:val="26"/>
                <w:szCs w:val="26"/>
              </w:rPr>
              <w:t>+ Thi đua học tập tốt theo chấm điểm của đội cờ đỏ.</w:t>
            </w:r>
          </w:p>
          <w:p w14:paraId="2170B68E" w14:textId="77777777" w:rsidR="001A2F6D" w:rsidRPr="003506B4" w:rsidRDefault="001A2F6D" w:rsidP="00BB2613">
            <w:pPr>
              <w:jc w:val="both"/>
              <w:rPr>
                <w:rFonts w:eastAsia="Times New Roman"/>
                <w:sz w:val="26"/>
                <w:szCs w:val="26"/>
              </w:rPr>
            </w:pPr>
            <w:r w:rsidRPr="003506B4">
              <w:rPr>
                <w:rFonts w:eastAsia="Times New Roman"/>
                <w:sz w:val="26"/>
                <w:szCs w:val="26"/>
              </w:rPr>
              <w:t>+ Thực hiện các hoạt động theo phong trào.</w:t>
            </w:r>
          </w:p>
          <w:p w14:paraId="7C181AA2" w14:textId="77777777" w:rsidR="001A2F6D" w:rsidRPr="003506B4" w:rsidRDefault="001A2F6D" w:rsidP="00BB2613">
            <w:pPr>
              <w:jc w:val="both"/>
              <w:rPr>
                <w:rFonts w:eastAsia="Times New Roman"/>
                <w:sz w:val="26"/>
                <w:szCs w:val="26"/>
              </w:rPr>
            </w:pPr>
            <w:r w:rsidRPr="003506B4">
              <w:rPr>
                <w:rFonts w:eastAsia="Times New Roman"/>
                <w:sz w:val="26"/>
                <w:szCs w:val="26"/>
              </w:rPr>
              <w:t>- GV mời lớp trưởng báo cáo kết quả thảo luận của lớp về kế hoạch tuần tới.</w:t>
            </w:r>
          </w:p>
          <w:p w14:paraId="43C2A9C5" w14:textId="77777777" w:rsidR="001A2F6D" w:rsidRPr="003506B4" w:rsidRDefault="001A2F6D" w:rsidP="00BB2613">
            <w:pPr>
              <w:jc w:val="both"/>
              <w:rPr>
                <w:rFonts w:eastAsia="Times New Roman"/>
                <w:sz w:val="26"/>
                <w:szCs w:val="26"/>
              </w:rPr>
            </w:pPr>
            <w:r w:rsidRPr="003506B4">
              <w:rPr>
                <w:rFonts w:eastAsia="Times New Roman"/>
                <w:sz w:val="26"/>
                <w:szCs w:val="26"/>
              </w:rPr>
              <w:t>- GV nhận xét chung, góp ý, thống nhất, và biểu quyết hành động.</w:t>
            </w:r>
          </w:p>
        </w:tc>
        <w:tc>
          <w:tcPr>
            <w:tcW w:w="4672" w:type="dxa"/>
          </w:tcPr>
          <w:p w14:paraId="1DF7BA38" w14:textId="77777777" w:rsidR="001A2F6D" w:rsidRPr="003506B4" w:rsidRDefault="001A2F6D" w:rsidP="00BB2613">
            <w:pPr>
              <w:jc w:val="both"/>
              <w:rPr>
                <w:rFonts w:eastAsia="Times New Roman"/>
                <w:sz w:val="26"/>
                <w:szCs w:val="26"/>
              </w:rPr>
            </w:pPr>
          </w:p>
          <w:p w14:paraId="43AFAD0B" w14:textId="77777777" w:rsidR="001A2F6D" w:rsidRPr="003506B4" w:rsidRDefault="001A2F6D" w:rsidP="00BB2613">
            <w:pPr>
              <w:jc w:val="both"/>
              <w:rPr>
                <w:rFonts w:eastAsia="Times New Roman"/>
                <w:sz w:val="26"/>
                <w:szCs w:val="26"/>
              </w:rPr>
            </w:pPr>
            <w:r w:rsidRPr="003506B4">
              <w:rPr>
                <w:rFonts w:eastAsia="Times New Roman"/>
                <w:sz w:val="26"/>
                <w:szCs w:val="26"/>
              </w:rPr>
              <w:t>- Lớp trưởng lên điều hành phần sinh hoạt cuối tuần: Mời các tổ thảo luận, tự đánh giá kết quả kết quả hoạt động trong tuần:</w:t>
            </w:r>
          </w:p>
          <w:p w14:paraId="458E4966" w14:textId="77777777" w:rsidR="001A2F6D" w:rsidRPr="003506B4" w:rsidRDefault="001A2F6D" w:rsidP="00BB2613">
            <w:pPr>
              <w:jc w:val="both"/>
              <w:rPr>
                <w:rFonts w:eastAsia="Times New Roman"/>
                <w:sz w:val="26"/>
                <w:szCs w:val="26"/>
              </w:rPr>
            </w:pPr>
            <w:r w:rsidRPr="003506B4">
              <w:rPr>
                <w:rFonts w:eastAsia="Times New Roman"/>
                <w:sz w:val="26"/>
                <w:szCs w:val="26"/>
              </w:rPr>
              <w:t>+ Sinh hoạt nền nếp.</w:t>
            </w:r>
          </w:p>
          <w:p w14:paraId="7EA2B60D" w14:textId="77777777" w:rsidR="001A2F6D" w:rsidRPr="003506B4" w:rsidRDefault="001A2F6D" w:rsidP="00BB2613">
            <w:pPr>
              <w:jc w:val="both"/>
              <w:rPr>
                <w:rFonts w:eastAsia="Times New Roman"/>
                <w:sz w:val="26"/>
                <w:szCs w:val="26"/>
              </w:rPr>
            </w:pPr>
            <w:r w:rsidRPr="003506B4">
              <w:rPr>
                <w:rFonts w:eastAsia="Times New Roman"/>
                <w:sz w:val="26"/>
                <w:szCs w:val="26"/>
              </w:rPr>
              <w:t>+ Thi đua của đội cờ đỏ tổ chức.</w:t>
            </w:r>
          </w:p>
          <w:p w14:paraId="432F156C" w14:textId="77777777" w:rsidR="001A2F6D" w:rsidRPr="003506B4" w:rsidRDefault="001A2F6D" w:rsidP="00BB2613">
            <w:pPr>
              <w:jc w:val="both"/>
              <w:rPr>
                <w:rFonts w:eastAsia="Times New Roman"/>
                <w:sz w:val="26"/>
                <w:szCs w:val="26"/>
              </w:rPr>
            </w:pPr>
            <w:r w:rsidRPr="003506B4">
              <w:rPr>
                <w:rFonts w:eastAsia="Times New Roman"/>
                <w:sz w:val="26"/>
                <w:szCs w:val="26"/>
              </w:rPr>
              <w:t>+ Kết quả hoạt động các phong trào.</w:t>
            </w:r>
          </w:p>
          <w:p w14:paraId="00559E17" w14:textId="77777777" w:rsidR="001A2F6D" w:rsidRPr="003506B4" w:rsidRDefault="001A2F6D" w:rsidP="00BB2613">
            <w:pPr>
              <w:jc w:val="both"/>
              <w:rPr>
                <w:rFonts w:eastAsia="Times New Roman"/>
                <w:sz w:val="26"/>
                <w:szCs w:val="26"/>
              </w:rPr>
            </w:pPr>
            <w:r w:rsidRPr="003506B4">
              <w:rPr>
                <w:rFonts w:eastAsia="Times New Roman"/>
                <w:sz w:val="26"/>
                <w:szCs w:val="26"/>
              </w:rPr>
              <w:t>+ Một số nội dung phát sinh trong tuần...</w:t>
            </w:r>
          </w:p>
          <w:p w14:paraId="6F9E8144" w14:textId="77777777" w:rsidR="001A2F6D" w:rsidRPr="003506B4" w:rsidRDefault="001A2F6D" w:rsidP="00BB2613">
            <w:pPr>
              <w:jc w:val="both"/>
              <w:rPr>
                <w:rFonts w:eastAsia="Times New Roman"/>
                <w:sz w:val="26"/>
                <w:szCs w:val="26"/>
              </w:rPr>
            </w:pPr>
            <w:r w:rsidRPr="003506B4">
              <w:rPr>
                <w:rFonts w:eastAsia="Times New Roman"/>
                <w:sz w:val="26"/>
                <w:szCs w:val="26"/>
              </w:rPr>
              <w:t>- Các nhóm thảo luận, tự đánh giá kết quả kết quả hoạt động trong tuần.</w:t>
            </w:r>
          </w:p>
          <w:p w14:paraId="2ED1EE4A" w14:textId="77777777" w:rsidR="001A2F6D" w:rsidRPr="003506B4" w:rsidRDefault="001A2F6D" w:rsidP="00BB2613">
            <w:pPr>
              <w:jc w:val="both"/>
              <w:rPr>
                <w:rFonts w:eastAsia="Times New Roman"/>
                <w:sz w:val="26"/>
                <w:szCs w:val="26"/>
              </w:rPr>
            </w:pPr>
            <w:r w:rsidRPr="003506B4">
              <w:rPr>
                <w:rFonts w:eastAsia="Times New Roman"/>
                <w:sz w:val="26"/>
                <w:szCs w:val="26"/>
              </w:rPr>
              <w:t>- Lớp trưởng mời Tổ trưởng các tổ báo cáo.  Các tổ trưởng lần lượt báo cáo kết quả hoạt động cuối tuần.</w:t>
            </w:r>
          </w:p>
          <w:p w14:paraId="46AF53FD" w14:textId="77777777" w:rsidR="001A2F6D" w:rsidRPr="003506B4" w:rsidRDefault="001A2F6D" w:rsidP="00BB2613">
            <w:pPr>
              <w:jc w:val="both"/>
              <w:rPr>
                <w:rFonts w:eastAsia="Times New Roman"/>
                <w:sz w:val="26"/>
                <w:szCs w:val="26"/>
              </w:rPr>
            </w:pPr>
            <w:r w:rsidRPr="003506B4">
              <w:rPr>
                <w:rFonts w:eastAsia="Times New Roman"/>
                <w:sz w:val="26"/>
                <w:szCs w:val="26"/>
              </w:rPr>
              <w:t xml:space="preserve">- Lớp trưởng mời các bạn khác trong lớp đưa ra ý kiến khắc phục những hạn chế của lớp trong tuần qua. Các bạn khác trong lớp đưa ra ý kiến theo suy nghĩ của bản thân. </w:t>
            </w:r>
          </w:p>
          <w:p w14:paraId="4F35F936" w14:textId="77777777" w:rsidR="001A2F6D" w:rsidRPr="003506B4" w:rsidRDefault="001A2F6D" w:rsidP="00BB2613">
            <w:pPr>
              <w:jc w:val="both"/>
              <w:rPr>
                <w:rFonts w:eastAsia="Times New Roman"/>
                <w:sz w:val="26"/>
                <w:szCs w:val="26"/>
              </w:rPr>
            </w:pPr>
            <w:r w:rsidRPr="003506B4">
              <w:rPr>
                <w:rFonts w:eastAsia="Times New Roman"/>
                <w:sz w:val="26"/>
                <w:szCs w:val="26"/>
              </w:rPr>
              <w:t xml:space="preserve">- Lớp trưởng tổng hợp kết quả và mời GVCN nhận xét </w:t>
            </w:r>
          </w:p>
          <w:p w14:paraId="64A66076" w14:textId="77777777" w:rsidR="001A2F6D" w:rsidRPr="003506B4" w:rsidRDefault="001A2F6D" w:rsidP="00BB2613">
            <w:pPr>
              <w:jc w:val="both"/>
              <w:rPr>
                <w:rFonts w:eastAsia="Times New Roman"/>
                <w:sz w:val="26"/>
                <w:szCs w:val="26"/>
              </w:rPr>
            </w:pPr>
          </w:p>
          <w:p w14:paraId="5DCF7285" w14:textId="77777777" w:rsidR="001A2F6D" w:rsidRPr="003506B4" w:rsidRDefault="001A2F6D" w:rsidP="00BB2613">
            <w:pPr>
              <w:jc w:val="both"/>
              <w:rPr>
                <w:rFonts w:eastAsia="Times New Roman"/>
                <w:sz w:val="26"/>
                <w:szCs w:val="26"/>
              </w:rPr>
            </w:pPr>
            <w:r w:rsidRPr="003506B4">
              <w:rPr>
                <w:rFonts w:eastAsia="Times New Roman"/>
                <w:sz w:val="26"/>
                <w:szCs w:val="26"/>
              </w:rPr>
              <w:t>- HS lắng nghe và rút kinh nghiệm</w:t>
            </w:r>
          </w:p>
          <w:p w14:paraId="7A69487B" w14:textId="77777777" w:rsidR="001A2F6D" w:rsidRPr="003506B4" w:rsidRDefault="001A2F6D" w:rsidP="00BB2613">
            <w:pPr>
              <w:jc w:val="both"/>
              <w:rPr>
                <w:rFonts w:eastAsia="Times New Roman"/>
                <w:sz w:val="26"/>
                <w:szCs w:val="26"/>
              </w:rPr>
            </w:pPr>
          </w:p>
          <w:p w14:paraId="340E93AA" w14:textId="77777777" w:rsidR="001A2F6D" w:rsidRPr="003506B4" w:rsidRDefault="001A2F6D" w:rsidP="00BB2613">
            <w:pPr>
              <w:jc w:val="both"/>
              <w:rPr>
                <w:rFonts w:eastAsia="Times New Roman"/>
                <w:sz w:val="26"/>
                <w:szCs w:val="26"/>
              </w:rPr>
            </w:pPr>
          </w:p>
          <w:p w14:paraId="2E43B9B3" w14:textId="77777777" w:rsidR="001A2F6D" w:rsidRPr="003506B4" w:rsidRDefault="001A2F6D" w:rsidP="00BB2613">
            <w:pPr>
              <w:jc w:val="both"/>
              <w:rPr>
                <w:rFonts w:eastAsia="Times New Roman"/>
                <w:sz w:val="26"/>
                <w:szCs w:val="26"/>
              </w:rPr>
            </w:pPr>
          </w:p>
          <w:p w14:paraId="7737D2CE" w14:textId="77777777" w:rsidR="001A2F6D" w:rsidRPr="003506B4" w:rsidRDefault="001A2F6D" w:rsidP="00BB2613">
            <w:pPr>
              <w:jc w:val="both"/>
              <w:rPr>
                <w:rFonts w:eastAsia="Times New Roman"/>
                <w:sz w:val="26"/>
                <w:szCs w:val="26"/>
              </w:rPr>
            </w:pPr>
          </w:p>
          <w:p w14:paraId="339F0D51" w14:textId="77777777" w:rsidR="001A2F6D" w:rsidRPr="003506B4" w:rsidRDefault="001A2F6D" w:rsidP="00BB2613">
            <w:pPr>
              <w:jc w:val="both"/>
              <w:rPr>
                <w:rFonts w:eastAsia="Times New Roman"/>
                <w:sz w:val="26"/>
                <w:szCs w:val="26"/>
              </w:rPr>
            </w:pPr>
            <w:r w:rsidRPr="003506B4">
              <w:rPr>
                <w:rFonts w:eastAsia="Times New Roman"/>
                <w:sz w:val="26"/>
                <w:szCs w:val="26"/>
              </w:rPr>
              <w:t>- Lớp Trưởng (hoặc lớp phó học tập, lớp phó văn thể) triển khai kế hoạt động tuần tới.</w:t>
            </w:r>
          </w:p>
          <w:p w14:paraId="77CEA63A" w14:textId="77777777" w:rsidR="001A2F6D" w:rsidRPr="003506B4" w:rsidRDefault="001A2F6D" w:rsidP="00BB2613">
            <w:pPr>
              <w:jc w:val="both"/>
              <w:rPr>
                <w:rFonts w:eastAsia="Times New Roman"/>
                <w:sz w:val="26"/>
                <w:szCs w:val="26"/>
              </w:rPr>
            </w:pPr>
            <w:r w:rsidRPr="003506B4">
              <w:rPr>
                <w:rFonts w:eastAsia="Times New Roman"/>
                <w:sz w:val="26"/>
                <w:szCs w:val="26"/>
              </w:rPr>
              <w:t>- HS thảo luận nhóm 4 hoặc theo tổ: Xem xét các nội dung trong tuần tới, bổ sung nếu cần.</w:t>
            </w:r>
          </w:p>
          <w:p w14:paraId="4DCBFC0D" w14:textId="77777777" w:rsidR="001A2F6D" w:rsidRPr="003506B4" w:rsidRDefault="001A2F6D" w:rsidP="00BB2613">
            <w:pPr>
              <w:jc w:val="both"/>
              <w:rPr>
                <w:rFonts w:eastAsia="Times New Roman"/>
                <w:sz w:val="26"/>
                <w:szCs w:val="26"/>
              </w:rPr>
            </w:pPr>
            <w:r w:rsidRPr="003506B4">
              <w:rPr>
                <w:rFonts w:eastAsia="Times New Roman"/>
                <w:sz w:val="26"/>
                <w:szCs w:val="26"/>
              </w:rPr>
              <w:t>- Lớp trưởng mời các nhóm báo cáo kết quả thảo luận và một số nhóm nhận xét, bổ sung.</w:t>
            </w:r>
          </w:p>
          <w:p w14:paraId="259157AA" w14:textId="77777777" w:rsidR="001A2F6D" w:rsidRPr="003506B4" w:rsidRDefault="001A2F6D" w:rsidP="00BB2613">
            <w:pPr>
              <w:jc w:val="both"/>
              <w:rPr>
                <w:rFonts w:eastAsia="Times New Roman"/>
                <w:sz w:val="26"/>
                <w:szCs w:val="26"/>
              </w:rPr>
            </w:pPr>
            <w:r w:rsidRPr="003506B4">
              <w:rPr>
                <w:rFonts w:eastAsia="Times New Roman"/>
                <w:sz w:val="26"/>
                <w:szCs w:val="26"/>
              </w:rPr>
              <w:t>- Lớp trưởng tổng hợp lại kết quả thảo luân và báo cáo trước lớp.</w:t>
            </w:r>
          </w:p>
          <w:p w14:paraId="53DCDF89" w14:textId="77777777" w:rsidR="001A2F6D" w:rsidRPr="003506B4" w:rsidRDefault="001A2F6D" w:rsidP="00BB2613">
            <w:pPr>
              <w:jc w:val="both"/>
              <w:rPr>
                <w:rFonts w:eastAsia="Times New Roman"/>
                <w:sz w:val="26"/>
                <w:szCs w:val="26"/>
              </w:rPr>
            </w:pPr>
            <w:r w:rsidRPr="003506B4">
              <w:rPr>
                <w:rFonts w:eastAsia="Times New Roman"/>
                <w:sz w:val="26"/>
                <w:szCs w:val="26"/>
              </w:rPr>
              <w:t>- Cả lớp biểu quyết hành động bằng giơ tay.</w:t>
            </w:r>
          </w:p>
        </w:tc>
      </w:tr>
      <w:tr w:rsidR="001A2F6D" w:rsidRPr="003506B4" w14:paraId="511573D5" w14:textId="77777777" w:rsidTr="00BB2613">
        <w:tc>
          <w:tcPr>
            <w:tcW w:w="9730" w:type="dxa"/>
            <w:gridSpan w:val="2"/>
          </w:tcPr>
          <w:p w14:paraId="3650B3FB" w14:textId="77777777" w:rsidR="001A2F6D" w:rsidRPr="003506B4" w:rsidRDefault="001A2F6D" w:rsidP="00BB2613">
            <w:pPr>
              <w:jc w:val="both"/>
              <w:rPr>
                <w:rFonts w:eastAsia="Times New Roman"/>
                <w:b/>
                <w:bCs/>
                <w:iCs/>
                <w:sz w:val="26"/>
                <w:szCs w:val="26"/>
              </w:rPr>
            </w:pPr>
            <w:r w:rsidRPr="003506B4">
              <w:rPr>
                <w:rFonts w:eastAsia="Times New Roman"/>
                <w:b/>
                <w:bCs/>
                <w:iCs/>
                <w:sz w:val="26"/>
                <w:szCs w:val="26"/>
              </w:rPr>
              <w:lastRenderedPageBreak/>
              <w:t>3. Sinh hoạt chủ đề: Diễn tập phản ứng nhanh khi có chuông báo cháy</w:t>
            </w:r>
          </w:p>
        </w:tc>
      </w:tr>
      <w:tr w:rsidR="001A2F6D" w:rsidRPr="003506B4" w14:paraId="394F1FE3" w14:textId="77777777" w:rsidTr="00BB2613">
        <w:tc>
          <w:tcPr>
            <w:tcW w:w="5058" w:type="dxa"/>
          </w:tcPr>
          <w:p w14:paraId="3F098F71" w14:textId="77777777" w:rsidR="001A2F6D" w:rsidRPr="003506B4" w:rsidRDefault="001A2F6D" w:rsidP="00BB2613">
            <w:pPr>
              <w:jc w:val="both"/>
              <w:rPr>
                <w:sz w:val="26"/>
                <w:szCs w:val="26"/>
              </w:rPr>
            </w:pPr>
            <w:r w:rsidRPr="003506B4">
              <w:rPr>
                <w:sz w:val="26"/>
                <w:szCs w:val="26"/>
              </w:rPr>
              <w:t xml:space="preserve">GV chuẩn bị cho học sinh diễn tập phản ứng nhanh khi có chuông báo cháy theo các bước sau: </w:t>
            </w:r>
          </w:p>
          <w:p w14:paraId="6CD0AC74" w14:textId="77777777" w:rsidR="001A2F6D" w:rsidRPr="003506B4" w:rsidRDefault="001A2F6D" w:rsidP="00BB2613">
            <w:pPr>
              <w:jc w:val="both"/>
              <w:rPr>
                <w:sz w:val="26"/>
                <w:szCs w:val="26"/>
              </w:rPr>
            </w:pPr>
            <w:r w:rsidRPr="003506B4">
              <w:rPr>
                <w:sz w:val="26"/>
                <w:szCs w:val="26"/>
              </w:rPr>
              <w:t xml:space="preserve">- Bước 1: Chuẩn bị không gian lớp học để diễn tập bằng cách phân chia khu vực diễn tập và để sẵn một số biển báo “Khu vực an toàn”. </w:t>
            </w:r>
          </w:p>
          <w:p w14:paraId="1C74C625" w14:textId="77777777" w:rsidR="001A2F6D" w:rsidRPr="003506B4" w:rsidRDefault="001A2F6D" w:rsidP="00BB2613">
            <w:pPr>
              <w:jc w:val="both"/>
              <w:rPr>
                <w:sz w:val="26"/>
                <w:szCs w:val="26"/>
              </w:rPr>
            </w:pPr>
            <w:r w:rsidRPr="003506B4">
              <w:rPr>
                <w:sz w:val="26"/>
                <w:szCs w:val="26"/>
              </w:rPr>
              <w:t>- Bước 2: Chia lớp thành các nhóm, mỗi nhóm khoảng 6 – 8 học sinh và yêu cầu mỗi HS lấy chiếc khăn mình đã tự chuẩn bị để mang theo người.</w:t>
            </w:r>
          </w:p>
          <w:p w14:paraId="46E2316A" w14:textId="77777777" w:rsidR="001A2F6D" w:rsidRPr="003506B4" w:rsidRDefault="001A2F6D" w:rsidP="00BB2613">
            <w:pPr>
              <w:jc w:val="both"/>
              <w:rPr>
                <w:sz w:val="26"/>
                <w:szCs w:val="26"/>
              </w:rPr>
            </w:pPr>
            <w:r w:rsidRPr="003506B4">
              <w:rPr>
                <w:sz w:val="26"/>
                <w:szCs w:val="26"/>
              </w:rPr>
              <w:t>- Bước 3: Hướng dẫn học sinh cách di chuyển theo khu vực được phân công khi nghe chuông báo cháy (di chuyển thấp bằng cách cúi khom người, đầu cúi thấp xuống sàn, tay dùng khăn ướt che mũi, miệng. Đi nuối đuôi nhau theo nhóm, có thể dùng 1 tay túm lấy áo của người đi trước và đi sát mép tường  …)</w:t>
            </w:r>
          </w:p>
          <w:p w14:paraId="6E8E7D48" w14:textId="77777777" w:rsidR="001A2F6D" w:rsidRPr="003506B4" w:rsidRDefault="001A2F6D" w:rsidP="00BB2613">
            <w:pPr>
              <w:jc w:val="both"/>
              <w:rPr>
                <w:rFonts w:eastAsia="Times New Roman"/>
                <w:bCs/>
                <w:i/>
                <w:iCs/>
                <w:sz w:val="26"/>
                <w:szCs w:val="26"/>
              </w:rPr>
            </w:pPr>
            <w:r w:rsidRPr="003506B4">
              <w:rPr>
                <w:sz w:val="26"/>
                <w:szCs w:val="26"/>
              </w:rPr>
              <w:t>- Bước 4: Cho 1, 2 nhóm làm mẫu theo yêu cầu khi có chuông báo cháy và yêu cầu các nhóm quan sát nhóm làm mẫu</w:t>
            </w:r>
          </w:p>
        </w:tc>
        <w:tc>
          <w:tcPr>
            <w:tcW w:w="4672" w:type="dxa"/>
          </w:tcPr>
          <w:p w14:paraId="6B6921D3" w14:textId="77777777" w:rsidR="001A2F6D" w:rsidRPr="003506B4" w:rsidRDefault="001A2F6D" w:rsidP="00BB2613">
            <w:pPr>
              <w:jc w:val="both"/>
              <w:rPr>
                <w:rFonts w:eastAsia="Times New Roman"/>
                <w:sz w:val="26"/>
                <w:szCs w:val="26"/>
              </w:rPr>
            </w:pPr>
          </w:p>
          <w:p w14:paraId="3B43806E" w14:textId="77777777" w:rsidR="001A2F6D" w:rsidRPr="003506B4" w:rsidRDefault="001A2F6D" w:rsidP="00BB2613">
            <w:pPr>
              <w:jc w:val="both"/>
              <w:rPr>
                <w:rFonts w:eastAsia="Times New Roman"/>
                <w:sz w:val="26"/>
                <w:szCs w:val="26"/>
              </w:rPr>
            </w:pPr>
          </w:p>
          <w:p w14:paraId="27A2E1A4" w14:textId="77777777" w:rsidR="001A2F6D" w:rsidRPr="003506B4" w:rsidRDefault="001A2F6D" w:rsidP="00BB2613">
            <w:pPr>
              <w:jc w:val="both"/>
              <w:rPr>
                <w:rFonts w:eastAsia="Times New Roman"/>
                <w:sz w:val="26"/>
                <w:szCs w:val="26"/>
              </w:rPr>
            </w:pPr>
          </w:p>
          <w:p w14:paraId="2EB716B6" w14:textId="77777777" w:rsidR="001A2F6D" w:rsidRPr="003506B4" w:rsidRDefault="001A2F6D" w:rsidP="00BB2613">
            <w:pPr>
              <w:jc w:val="both"/>
              <w:rPr>
                <w:rFonts w:eastAsia="Times New Roman"/>
                <w:sz w:val="26"/>
                <w:szCs w:val="26"/>
              </w:rPr>
            </w:pPr>
          </w:p>
          <w:p w14:paraId="40EF1E8E" w14:textId="77777777" w:rsidR="001A2F6D" w:rsidRPr="003506B4" w:rsidRDefault="001A2F6D" w:rsidP="001A2F6D">
            <w:pPr>
              <w:pStyle w:val="ListParagraph"/>
              <w:numPr>
                <w:ilvl w:val="0"/>
                <w:numId w:val="1"/>
              </w:numPr>
              <w:jc w:val="both"/>
              <w:rPr>
                <w:sz w:val="26"/>
                <w:szCs w:val="26"/>
              </w:rPr>
            </w:pPr>
            <w:r w:rsidRPr="003506B4">
              <w:rPr>
                <w:sz w:val="26"/>
                <w:szCs w:val="26"/>
              </w:rPr>
              <w:t>HS ghi nhớ các khu vực theo quy định trong không gian lớp học</w:t>
            </w:r>
          </w:p>
          <w:p w14:paraId="307410A4" w14:textId="77777777" w:rsidR="001A2F6D" w:rsidRPr="003506B4" w:rsidRDefault="001A2F6D" w:rsidP="00BB2613">
            <w:pPr>
              <w:jc w:val="both"/>
              <w:rPr>
                <w:rFonts w:eastAsia="Times New Roman"/>
                <w:sz w:val="26"/>
                <w:szCs w:val="26"/>
              </w:rPr>
            </w:pPr>
          </w:p>
          <w:p w14:paraId="6FAF425C" w14:textId="77777777" w:rsidR="001A2F6D" w:rsidRPr="003506B4" w:rsidRDefault="001A2F6D" w:rsidP="00BB2613">
            <w:pPr>
              <w:jc w:val="both"/>
              <w:rPr>
                <w:rFonts w:eastAsia="Times New Roman"/>
                <w:sz w:val="26"/>
                <w:szCs w:val="26"/>
              </w:rPr>
            </w:pPr>
          </w:p>
          <w:p w14:paraId="3191BB02" w14:textId="77777777" w:rsidR="001A2F6D" w:rsidRPr="003506B4" w:rsidRDefault="001A2F6D" w:rsidP="001A2F6D">
            <w:pPr>
              <w:pStyle w:val="ListParagraph"/>
              <w:numPr>
                <w:ilvl w:val="0"/>
                <w:numId w:val="1"/>
              </w:numPr>
              <w:jc w:val="both"/>
              <w:rPr>
                <w:sz w:val="26"/>
                <w:szCs w:val="26"/>
              </w:rPr>
            </w:pPr>
            <w:r w:rsidRPr="003506B4">
              <w:rPr>
                <w:sz w:val="26"/>
                <w:szCs w:val="26"/>
              </w:rPr>
              <w:t>HS thực hiện theo hướng dẫn</w:t>
            </w:r>
          </w:p>
          <w:p w14:paraId="3EC011AB" w14:textId="77777777" w:rsidR="001A2F6D" w:rsidRPr="003506B4" w:rsidRDefault="001A2F6D" w:rsidP="00BB2613">
            <w:pPr>
              <w:jc w:val="both"/>
              <w:rPr>
                <w:rFonts w:eastAsia="Times New Roman"/>
                <w:sz w:val="26"/>
                <w:szCs w:val="26"/>
              </w:rPr>
            </w:pPr>
          </w:p>
          <w:p w14:paraId="6972B412" w14:textId="77777777" w:rsidR="001A2F6D" w:rsidRPr="003506B4" w:rsidRDefault="001A2F6D" w:rsidP="00BB2613">
            <w:pPr>
              <w:jc w:val="both"/>
              <w:rPr>
                <w:rFonts w:eastAsia="Times New Roman"/>
                <w:sz w:val="26"/>
                <w:szCs w:val="26"/>
              </w:rPr>
            </w:pPr>
          </w:p>
          <w:p w14:paraId="70730668" w14:textId="77777777" w:rsidR="001A2F6D" w:rsidRPr="003506B4" w:rsidRDefault="001A2F6D" w:rsidP="00BB2613">
            <w:pPr>
              <w:jc w:val="both"/>
              <w:rPr>
                <w:rFonts w:eastAsia="Times New Roman"/>
                <w:sz w:val="26"/>
                <w:szCs w:val="26"/>
              </w:rPr>
            </w:pPr>
          </w:p>
          <w:p w14:paraId="07C9A4E4" w14:textId="77777777" w:rsidR="001A2F6D" w:rsidRPr="003506B4" w:rsidRDefault="001A2F6D" w:rsidP="00BB2613">
            <w:pPr>
              <w:jc w:val="both"/>
              <w:rPr>
                <w:rFonts w:eastAsia="Times New Roman"/>
                <w:sz w:val="26"/>
                <w:szCs w:val="26"/>
              </w:rPr>
            </w:pPr>
          </w:p>
          <w:p w14:paraId="5DC781E3" w14:textId="77777777" w:rsidR="001A2F6D" w:rsidRPr="003506B4" w:rsidRDefault="001A2F6D" w:rsidP="001A2F6D">
            <w:pPr>
              <w:pStyle w:val="ListParagraph"/>
              <w:numPr>
                <w:ilvl w:val="0"/>
                <w:numId w:val="1"/>
              </w:numPr>
              <w:jc w:val="both"/>
              <w:rPr>
                <w:sz w:val="26"/>
                <w:szCs w:val="26"/>
              </w:rPr>
            </w:pPr>
            <w:r w:rsidRPr="003506B4">
              <w:rPr>
                <w:sz w:val="26"/>
                <w:szCs w:val="26"/>
              </w:rPr>
              <w:t>HS ghi nhớ cách di chuyển khi có chuông báo cháy.</w:t>
            </w:r>
          </w:p>
          <w:p w14:paraId="49CED11C" w14:textId="77777777" w:rsidR="001A2F6D" w:rsidRPr="003506B4" w:rsidRDefault="001A2F6D" w:rsidP="00BB2613">
            <w:pPr>
              <w:jc w:val="both"/>
              <w:rPr>
                <w:rFonts w:eastAsia="Times New Roman"/>
                <w:sz w:val="26"/>
                <w:szCs w:val="26"/>
              </w:rPr>
            </w:pPr>
          </w:p>
          <w:p w14:paraId="1E38EB60" w14:textId="77777777" w:rsidR="001A2F6D" w:rsidRPr="003506B4" w:rsidRDefault="001A2F6D" w:rsidP="00BB2613">
            <w:pPr>
              <w:jc w:val="both"/>
              <w:rPr>
                <w:rFonts w:eastAsia="Times New Roman"/>
                <w:sz w:val="26"/>
                <w:szCs w:val="26"/>
              </w:rPr>
            </w:pPr>
          </w:p>
          <w:p w14:paraId="08AA914D" w14:textId="77777777" w:rsidR="001A2F6D" w:rsidRPr="003506B4" w:rsidRDefault="001A2F6D" w:rsidP="00BB2613">
            <w:pPr>
              <w:jc w:val="both"/>
              <w:rPr>
                <w:rFonts w:eastAsia="Times New Roman"/>
                <w:sz w:val="26"/>
                <w:szCs w:val="26"/>
              </w:rPr>
            </w:pPr>
          </w:p>
          <w:p w14:paraId="1294FF22" w14:textId="77777777" w:rsidR="001A2F6D" w:rsidRPr="003506B4" w:rsidRDefault="001A2F6D" w:rsidP="00BB2613">
            <w:pPr>
              <w:jc w:val="both"/>
              <w:rPr>
                <w:rFonts w:eastAsia="Times New Roman"/>
                <w:sz w:val="26"/>
                <w:szCs w:val="26"/>
              </w:rPr>
            </w:pPr>
          </w:p>
          <w:p w14:paraId="790C6BC1" w14:textId="77777777" w:rsidR="001A2F6D" w:rsidRPr="003506B4" w:rsidRDefault="001A2F6D" w:rsidP="00BB2613">
            <w:pPr>
              <w:jc w:val="both"/>
              <w:rPr>
                <w:rFonts w:eastAsia="Times New Roman"/>
                <w:sz w:val="26"/>
                <w:szCs w:val="26"/>
              </w:rPr>
            </w:pPr>
          </w:p>
          <w:p w14:paraId="6C8EB1FD" w14:textId="77777777" w:rsidR="001A2F6D" w:rsidRPr="003506B4" w:rsidRDefault="001A2F6D" w:rsidP="00BB2613">
            <w:pPr>
              <w:contextualSpacing/>
              <w:jc w:val="both"/>
              <w:rPr>
                <w:sz w:val="26"/>
                <w:szCs w:val="26"/>
              </w:rPr>
            </w:pPr>
            <w:r w:rsidRPr="003506B4">
              <w:rPr>
                <w:sz w:val="26"/>
                <w:szCs w:val="26"/>
              </w:rPr>
              <w:t xml:space="preserve">-HS quan sát người làm mẫu và ghi nhớ cách thực hiện </w:t>
            </w:r>
          </w:p>
        </w:tc>
      </w:tr>
      <w:tr w:rsidR="001A2F6D" w:rsidRPr="003506B4" w14:paraId="247EB4EF" w14:textId="77777777" w:rsidTr="00BB2613">
        <w:tc>
          <w:tcPr>
            <w:tcW w:w="5058" w:type="dxa"/>
          </w:tcPr>
          <w:p w14:paraId="2B870D60" w14:textId="77777777" w:rsidR="001A2F6D" w:rsidRPr="003506B4" w:rsidRDefault="001A2F6D" w:rsidP="00BB2613">
            <w:pPr>
              <w:jc w:val="both"/>
              <w:rPr>
                <w:sz w:val="26"/>
                <w:szCs w:val="26"/>
              </w:rPr>
            </w:pPr>
            <w:r w:rsidRPr="003506B4">
              <w:rPr>
                <w:sz w:val="26"/>
                <w:szCs w:val="26"/>
              </w:rPr>
              <w:t>- GV tổ chức cho học sinh diễn tập phản ứng nhanh khi có chuông báo cháy lần một. Chú ý khi HS thực hành diễn tập, GV quan sát HS các nhóm thực hiện và ghi nhớ những HS chưa làm đúng cách để nhắc nhở các em.</w:t>
            </w:r>
          </w:p>
          <w:p w14:paraId="7718E168" w14:textId="77777777" w:rsidR="001A2F6D" w:rsidRPr="003506B4" w:rsidRDefault="001A2F6D" w:rsidP="00BB2613">
            <w:pPr>
              <w:jc w:val="both"/>
              <w:rPr>
                <w:sz w:val="26"/>
                <w:szCs w:val="26"/>
              </w:rPr>
            </w:pPr>
            <w:r w:rsidRPr="003506B4">
              <w:rPr>
                <w:sz w:val="26"/>
                <w:szCs w:val="26"/>
              </w:rPr>
              <w:t>- Sau khi HS thực hành diễn tập lần 1, GV nhắc nhở những HS di chuyển chưa đúng hướng dẫn và yêu cầu các em ghi nhớ cách di chuyển để lần 2 thực hiện được tốt hơn.</w:t>
            </w:r>
          </w:p>
        </w:tc>
        <w:tc>
          <w:tcPr>
            <w:tcW w:w="4672" w:type="dxa"/>
          </w:tcPr>
          <w:p w14:paraId="108C4234" w14:textId="77777777" w:rsidR="001A2F6D" w:rsidRPr="003506B4" w:rsidRDefault="001A2F6D" w:rsidP="00BB2613">
            <w:pPr>
              <w:jc w:val="both"/>
              <w:rPr>
                <w:rFonts w:eastAsia="Times New Roman"/>
                <w:sz w:val="26"/>
                <w:szCs w:val="26"/>
              </w:rPr>
            </w:pPr>
          </w:p>
          <w:p w14:paraId="6FD47C43" w14:textId="77777777" w:rsidR="001A2F6D" w:rsidRPr="003506B4" w:rsidRDefault="001A2F6D" w:rsidP="00BB2613">
            <w:pPr>
              <w:contextualSpacing/>
              <w:jc w:val="both"/>
              <w:rPr>
                <w:sz w:val="26"/>
                <w:szCs w:val="26"/>
              </w:rPr>
            </w:pPr>
            <w:r w:rsidRPr="003506B4">
              <w:rPr>
                <w:sz w:val="26"/>
                <w:szCs w:val="26"/>
              </w:rPr>
              <w:t>-HS thực hành diễn tập lần 1</w:t>
            </w:r>
          </w:p>
          <w:p w14:paraId="45AFF918" w14:textId="77777777" w:rsidR="001A2F6D" w:rsidRPr="003506B4" w:rsidRDefault="001A2F6D" w:rsidP="00BB2613">
            <w:pPr>
              <w:jc w:val="both"/>
              <w:rPr>
                <w:rFonts w:eastAsia="Times New Roman"/>
                <w:sz w:val="26"/>
                <w:szCs w:val="26"/>
              </w:rPr>
            </w:pPr>
          </w:p>
          <w:p w14:paraId="0AF3F725" w14:textId="77777777" w:rsidR="001A2F6D" w:rsidRPr="003506B4" w:rsidRDefault="001A2F6D" w:rsidP="00BB2613">
            <w:pPr>
              <w:jc w:val="both"/>
              <w:rPr>
                <w:rFonts w:eastAsia="Times New Roman"/>
                <w:sz w:val="26"/>
                <w:szCs w:val="26"/>
              </w:rPr>
            </w:pPr>
          </w:p>
          <w:p w14:paraId="4C5D0FB9" w14:textId="77777777" w:rsidR="001A2F6D" w:rsidRPr="003506B4" w:rsidRDefault="001A2F6D" w:rsidP="00BB2613">
            <w:pPr>
              <w:jc w:val="both"/>
              <w:rPr>
                <w:rFonts w:eastAsia="Times New Roman"/>
                <w:sz w:val="26"/>
                <w:szCs w:val="26"/>
              </w:rPr>
            </w:pPr>
          </w:p>
          <w:p w14:paraId="2930F869" w14:textId="77777777" w:rsidR="001A2F6D" w:rsidRPr="003506B4" w:rsidRDefault="001A2F6D" w:rsidP="00BB2613">
            <w:pPr>
              <w:jc w:val="both"/>
              <w:rPr>
                <w:rFonts w:eastAsia="Times New Roman"/>
                <w:sz w:val="26"/>
                <w:szCs w:val="26"/>
              </w:rPr>
            </w:pPr>
          </w:p>
          <w:p w14:paraId="56B6A391" w14:textId="77777777" w:rsidR="001A2F6D" w:rsidRPr="003506B4" w:rsidRDefault="001A2F6D" w:rsidP="00BB2613">
            <w:pPr>
              <w:jc w:val="both"/>
              <w:rPr>
                <w:rFonts w:eastAsia="Times New Roman"/>
                <w:sz w:val="26"/>
                <w:szCs w:val="26"/>
              </w:rPr>
            </w:pPr>
          </w:p>
          <w:p w14:paraId="37ADE032" w14:textId="77777777" w:rsidR="001A2F6D" w:rsidRPr="003506B4" w:rsidRDefault="001A2F6D" w:rsidP="00BB2613">
            <w:pPr>
              <w:contextualSpacing/>
              <w:jc w:val="both"/>
              <w:rPr>
                <w:sz w:val="26"/>
                <w:szCs w:val="26"/>
                <w:lang w:val="nl-NL"/>
              </w:rPr>
            </w:pPr>
            <w:r w:rsidRPr="003506B4">
              <w:rPr>
                <w:sz w:val="26"/>
                <w:szCs w:val="26"/>
                <w:lang w:val="nl-NL"/>
              </w:rPr>
              <w:t xml:space="preserve">-HS ghi nhớ </w:t>
            </w:r>
          </w:p>
        </w:tc>
      </w:tr>
      <w:tr w:rsidR="001A2F6D" w:rsidRPr="00421503" w14:paraId="70AE7062" w14:textId="77777777" w:rsidTr="00BB2613">
        <w:tc>
          <w:tcPr>
            <w:tcW w:w="5058" w:type="dxa"/>
          </w:tcPr>
          <w:p w14:paraId="2BEFF557" w14:textId="77777777" w:rsidR="001A2F6D" w:rsidRPr="003506B4" w:rsidRDefault="001A2F6D" w:rsidP="001A2F6D">
            <w:pPr>
              <w:pStyle w:val="ListParagraph"/>
              <w:numPr>
                <w:ilvl w:val="0"/>
                <w:numId w:val="1"/>
              </w:numPr>
              <w:jc w:val="both"/>
              <w:rPr>
                <w:sz w:val="26"/>
                <w:szCs w:val="26"/>
              </w:rPr>
            </w:pPr>
            <w:r w:rsidRPr="003506B4">
              <w:rPr>
                <w:sz w:val="26"/>
                <w:szCs w:val="26"/>
              </w:rPr>
              <w:lastRenderedPageBreak/>
              <w:t>GV tổ chức cho HS diễn tập lần 2.</w:t>
            </w:r>
          </w:p>
        </w:tc>
        <w:tc>
          <w:tcPr>
            <w:tcW w:w="4672" w:type="dxa"/>
          </w:tcPr>
          <w:p w14:paraId="2FA3CD25" w14:textId="77777777" w:rsidR="001A2F6D" w:rsidRPr="003506B4" w:rsidRDefault="001A2F6D" w:rsidP="00BB2613">
            <w:pPr>
              <w:contextualSpacing/>
              <w:jc w:val="both"/>
              <w:rPr>
                <w:sz w:val="26"/>
                <w:szCs w:val="26"/>
                <w:lang w:val="vi"/>
              </w:rPr>
            </w:pPr>
            <w:r w:rsidRPr="003506B4">
              <w:rPr>
                <w:sz w:val="26"/>
                <w:szCs w:val="26"/>
                <w:lang w:val="vi"/>
              </w:rPr>
              <w:t>-HS thực hành diễn tập lần 2</w:t>
            </w:r>
          </w:p>
          <w:p w14:paraId="3A01C34F" w14:textId="77777777" w:rsidR="001A2F6D" w:rsidRPr="003506B4" w:rsidRDefault="001A2F6D" w:rsidP="00BB2613">
            <w:pPr>
              <w:jc w:val="both"/>
              <w:rPr>
                <w:rFonts w:eastAsia="Times New Roman"/>
                <w:sz w:val="26"/>
                <w:szCs w:val="26"/>
                <w:lang w:val="vi"/>
              </w:rPr>
            </w:pPr>
          </w:p>
        </w:tc>
      </w:tr>
      <w:tr w:rsidR="001A2F6D" w:rsidRPr="00421503" w14:paraId="171DC297" w14:textId="77777777" w:rsidTr="00BB2613">
        <w:tc>
          <w:tcPr>
            <w:tcW w:w="5058" w:type="dxa"/>
            <w:tcBorders>
              <w:bottom w:val="nil"/>
            </w:tcBorders>
          </w:tcPr>
          <w:p w14:paraId="6F1A52C4" w14:textId="77777777" w:rsidR="001A2F6D" w:rsidRPr="003506B4" w:rsidRDefault="001A2F6D" w:rsidP="00BB2613">
            <w:pPr>
              <w:jc w:val="both"/>
              <w:rPr>
                <w:rFonts w:eastAsia="Times New Roman"/>
                <w:b/>
                <w:sz w:val="26"/>
                <w:szCs w:val="26"/>
                <w:lang w:val="vi"/>
              </w:rPr>
            </w:pPr>
            <w:r w:rsidRPr="003506B4">
              <w:rPr>
                <w:rFonts w:eastAsia="Times New Roman"/>
                <w:b/>
                <w:sz w:val="26"/>
                <w:szCs w:val="26"/>
                <w:lang w:val="vi"/>
              </w:rPr>
              <w:t>4. Tổng kết / cam kết hành động</w:t>
            </w:r>
          </w:p>
        </w:tc>
        <w:tc>
          <w:tcPr>
            <w:tcW w:w="4672" w:type="dxa"/>
            <w:tcBorders>
              <w:bottom w:val="nil"/>
            </w:tcBorders>
          </w:tcPr>
          <w:p w14:paraId="5FE60A15" w14:textId="77777777" w:rsidR="001A2F6D" w:rsidRPr="003506B4" w:rsidRDefault="001A2F6D" w:rsidP="00BB2613">
            <w:pPr>
              <w:jc w:val="both"/>
              <w:rPr>
                <w:rFonts w:eastAsia="Times New Roman"/>
                <w:sz w:val="26"/>
                <w:szCs w:val="26"/>
                <w:lang w:val="vi"/>
              </w:rPr>
            </w:pPr>
          </w:p>
        </w:tc>
      </w:tr>
      <w:tr w:rsidR="001A2F6D" w:rsidRPr="00421503" w14:paraId="28547C26" w14:textId="77777777" w:rsidTr="00BB2613">
        <w:tc>
          <w:tcPr>
            <w:tcW w:w="5058" w:type="dxa"/>
            <w:tcBorders>
              <w:top w:val="nil"/>
              <w:bottom w:val="nil"/>
            </w:tcBorders>
          </w:tcPr>
          <w:p w14:paraId="6BBED11A" w14:textId="77777777" w:rsidR="001A2F6D" w:rsidRPr="003506B4" w:rsidRDefault="001A2F6D" w:rsidP="00BB2613">
            <w:pPr>
              <w:jc w:val="both"/>
              <w:rPr>
                <w:sz w:val="26"/>
                <w:szCs w:val="26"/>
                <w:lang w:val="vi"/>
              </w:rPr>
            </w:pPr>
            <w:r w:rsidRPr="003506B4">
              <w:rPr>
                <w:color w:val="000000"/>
                <w:sz w:val="26"/>
                <w:szCs w:val="26"/>
                <w:lang w:val="vi"/>
              </w:rPr>
              <w:t xml:space="preserve">− </w:t>
            </w:r>
            <w:r w:rsidRPr="003506B4">
              <w:rPr>
                <w:sz w:val="26"/>
                <w:szCs w:val="26"/>
                <w:lang w:val="vi"/>
              </w:rPr>
              <w:t xml:space="preserve">GV nêu yêu cầu cho cả lớp: </w:t>
            </w:r>
            <w:r w:rsidRPr="003506B4">
              <w:rPr>
                <w:i/>
                <w:sz w:val="26"/>
                <w:szCs w:val="26"/>
                <w:lang w:val="vi"/>
              </w:rPr>
              <w:t xml:space="preserve">Nêu những điều cần ghi nhớ sau khi thực hành diễn tập phản ứng nhanh khi có chuông báo cháy </w:t>
            </w:r>
          </w:p>
          <w:p w14:paraId="1268BFC5" w14:textId="77777777" w:rsidR="001A2F6D" w:rsidRPr="003506B4" w:rsidRDefault="001A2F6D" w:rsidP="00BB2613">
            <w:pPr>
              <w:jc w:val="both"/>
              <w:rPr>
                <w:sz w:val="26"/>
                <w:szCs w:val="26"/>
                <w:lang w:val="vi"/>
              </w:rPr>
            </w:pPr>
            <w:r w:rsidRPr="003506B4">
              <w:rPr>
                <w:sz w:val="26"/>
                <w:szCs w:val="26"/>
                <w:lang w:val="vi"/>
              </w:rPr>
              <w:t>- GV mời một số HS trong lớp trả lời câu hỏi trên và nhắc lại về cách phản ứng nhanh khi có chuông báo cháy.</w:t>
            </w:r>
          </w:p>
          <w:p w14:paraId="57919CA4" w14:textId="77777777" w:rsidR="001A2F6D" w:rsidRPr="003506B4" w:rsidRDefault="001A2F6D" w:rsidP="00BB2613">
            <w:pPr>
              <w:jc w:val="both"/>
              <w:rPr>
                <w:sz w:val="26"/>
                <w:szCs w:val="26"/>
                <w:lang w:val="vi"/>
              </w:rPr>
            </w:pPr>
            <w:r w:rsidRPr="003506B4">
              <w:rPr>
                <w:sz w:val="26"/>
                <w:szCs w:val="26"/>
                <w:lang w:val="vi"/>
              </w:rPr>
              <w:t>- GV nhắc nhở các em về nhà chia sẻ với người thân về một số nguyên nhân gây hỏa hoạn và cách di chuyển khi có chuông báo cháy và chuẩn bị cho chủ đề hoạt động tiếp theo.</w:t>
            </w:r>
          </w:p>
        </w:tc>
        <w:tc>
          <w:tcPr>
            <w:tcW w:w="4672" w:type="dxa"/>
            <w:tcBorders>
              <w:top w:val="nil"/>
              <w:bottom w:val="nil"/>
            </w:tcBorders>
          </w:tcPr>
          <w:p w14:paraId="083322A3" w14:textId="77777777" w:rsidR="001A2F6D" w:rsidRPr="003506B4" w:rsidRDefault="001A2F6D" w:rsidP="00BB2613">
            <w:pPr>
              <w:jc w:val="both"/>
              <w:rPr>
                <w:rFonts w:eastAsia="Times New Roman"/>
                <w:sz w:val="26"/>
                <w:szCs w:val="26"/>
                <w:lang w:val="vi"/>
              </w:rPr>
            </w:pPr>
          </w:p>
          <w:p w14:paraId="2CC47FA3" w14:textId="77777777" w:rsidR="001A2F6D" w:rsidRPr="003506B4" w:rsidRDefault="001A2F6D" w:rsidP="00BB2613">
            <w:pPr>
              <w:jc w:val="both"/>
              <w:rPr>
                <w:rFonts w:eastAsia="Times New Roman"/>
                <w:sz w:val="26"/>
                <w:szCs w:val="26"/>
                <w:lang w:val="vi"/>
              </w:rPr>
            </w:pPr>
          </w:p>
          <w:p w14:paraId="09616171" w14:textId="77777777" w:rsidR="001A2F6D" w:rsidRPr="003506B4" w:rsidRDefault="001A2F6D" w:rsidP="00BB2613">
            <w:pPr>
              <w:jc w:val="both"/>
              <w:rPr>
                <w:rFonts w:eastAsia="Times New Roman"/>
                <w:sz w:val="26"/>
                <w:szCs w:val="26"/>
                <w:lang w:val="vi"/>
              </w:rPr>
            </w:pPr>
          </w:p>
          <w:p w14:paraId="77E3DBA1" w14:textId="77777777" w:rsidR="001A2F6D" w:rsidRPr="003506B4" w:rsidRDefault="001A2F6D" w:rsidP="00BB2613">
            <w:pPr>
              <w:jc w:val="both"/>
              <w:rPr>
                <w:rFonts w:eastAsia="Times New Roman"/>
                <w:sz w:val="26"/>
                <w:szCs w:val="26"/>
                <w:lang w:val="vi"/>
              </w:rPr>
            </w:pPr>
          </w:p>
          <w:p w14:paraId="7B6D9670" w14:textId="77777777" w:rsidR="001A2F6D" w:rsidRPr="003506B4" w:rsidRDefault="001A2F6D" w:rsidP="00BB2613">
            <w:pPr>
              <w:jc w:val="both"/>
              <w:rPr>
                <w:rFonts w:eastAsia="Times New Roman"/>
                <w:sz w:val="26"/>
                <w:szCs w:val="26"/>
                <w:lang w:val="vi"/>
              </w:rPr>
            </w:pPr>
            <w:r w:rsidRPr="003506B4">
              <w:rPr>
                <w:rFonts w:eastAsia="Times New Roman"/>
                <w:sz w:val="26"/>
                <w:szCs w:val="26"/>
                <w:lang w:val="vi"/>
              </w:rPr>
              <w:t>- HS trả lời câu hỏi</w:t>
            </w:r>
          </w:p>
          <w:p w14:paraId="363136B5" w14:textId="77777777" w:rsidR="001A2F6D" w:rsidRPr="003506B4" w:rsidRDefault="001A2F6D" w:rsidP="00BB2613">
            <w:pPr>
              <w:jc w:val="both"/>
              <w:rPr>
                <w:rFonts w:eastAsia="Times New Roman"/>
                <w:sz w:val="26"/>
                <w:szCs w:val="26"/>
                <w:lang w:val="vi"/>
              </w:rPr>
            </w:pPr>
          </w:p>
          <w:p w14:paraId="190C8683" w14:textId="77777777" w:rsidR="001A2F6D" w:rsidRPr="003506B4" w:rsidRDefault="001A2F6D" w:rsidP="00BB2613">
            <w:pPr>
              <w:jc w:val="both"/>
              <w:rPr>
                <w:rFonts w:eastAsia="Times New Roman"/>
                <w:sz w:val="26"/>
                <w:szCs w:val="26"/>
                <w:lang w:val="vi"/>
              </w:rPr>
            </w:pPr>
          </w:p>
          <w:p w14:paraId="10911161" w14:textId="77777777" w:rsidR="001A2F6D" w:rsidRPr="003506B4" w:rsidRDefault="001A2F6D" w:rsidP="00BB2613">
            <w:pPr>
              <w:jc w:val="both"/>
              <w:rPr>
                <w:rFonts w:eastAsia="Times New Roman"/>
                <w:sz w:val="26"/>
                <w:szCs w:val="26"/>
                <w:lang w:val="vi"/>
              </w:rPr>
            </w:pPr>
            <w:r w:rsidRPr="003506B4">
              <w:rPr>
                <w:rFonts w:eastAsia="Times New Roman"/>
                <w:sz w:val="26"/>
                <w:szCs w:val="26"/>
                <w:lang w:val="vi"/>
              </w:rPr>
              <w:t xml:space="preserve">- HS lắng nghe và ghi nhớ </w:t>
            </w:r>
          </w:p>
        </w:tc>
      </w:tr>
      <w:tr w:rsidR="001A2F6D" w:rsidRPr="003506B4" w14:paraId="7394560D" w14:textId="77777777" w:rsidTr="00BB2613">
        <w:tc>
          <w:tcPr>
            <w:tcW w:w="9730" w:type="dxa"/>
            <w:gridSpan w:val="2"/>
            <w:tcBorders>
              <w:top w:val="nil"/>
              <w:bottom w:val="single" w:sz="4" w:space="0" w:color="auto"/>
            </w:tcBorders>
          </w:tcPr>
          <w:p w14:paraId="4C2B8356" w14:textId="77777777" w:rsidR="001A2F6D" w:rsidRPr="003506B4" w:rsidRDefault="001A2F6D" w:rsidP="00BB2613">
            <w:pPr>
              <w:jc w:val="center"/>
              <w:rPr>
                <w:rFonts w:eastAsia="Calibri"/>
                <w:b/>
                <w:color w:val="FF0000"/>
                <w:sz w:val="26"/>
                <w:szCs w:val="26"/>
                <w:u w:val="single"/>
              </w:rPr>
            </w:pPr>
            <w:r w:rsidRPr="003506B4">
              <w:rPr>
                <w:rFonts w:eastAsia="Calibri"/>
                <w:b/>
                <w:color w:val="FF0000"/>
                <w:sz w:val="26"/>
                <w:szCs w:val="26"/>
                <w:u w:val="single"/>
              </w:rPr>
              <w:t>Tích hợp Giáo</w:t>
            </w:r>
            <w:r w:rsidRPr="003506B4">
              <w:rPr>
                <w:rFonts w:eastAsia="Calibri"/>
                <w:b/>
                <w:color w:val="FF0000"/>
                <w:sz w:val="26"/>
                <w:szCs w:val="26"/>
                <w:u w:val="single"/>
                <w:lang w:val="vi-VN"/>
              </w:rPr>
              <w:t xml:space="preserve"> dục </w:t>
            </w:r>
            <w:r w:rsidRPr="003506B4">
              <w:rPr>
                <w:rFonts w:eastAsia="Calibri"/>
                <w:b/>
                <w:color w:val="FF0000"/>
                <w:sz w:val="26"/>
                <w:szCs w:val="26"/>
                <w:u w:val="single"/>
              </w:rPr>
              <w:t>An toàn giao thông</w:t>
            </w:r>
          </w:p>
          <w:p w14:paraId="3C5A69A9" w14:textId="77777777" w:rsidR="001A2F6D" w:rsidRPr="003506B4" w:rsidRDefault="001A2F6D" w:rsidP="00BB2613">
            <w:pPr>
              <w:jc w:val="both"/>
              <w:rPr>
                <w:rFonts w:eastAsia="Times New Roman"/>
                <w:sz w:val="26"/>
                <w:szCs w:val="26"/>
              </w:rPr>
            </w:pPr>
            <w:r w:rsidRPr="003506B4">
              <w:rPr>
                <w:rFonts w:eastAsia="Calibri"/>
                <w:b/>
                <w:color w:val="FF0000"/>
                <w:sz w:val="26"/>
                <w:szCs w:val="26"/>
              </w:rPr>
              <w:t>BÀI 3: THAM GIA GIAO THÔNG ĐƯỜNG HÀNG KHÔNG AN TOÀN</w:t>
            </w:r>
          </w:p>
        </w:tc>
      </w:tr>
      <w:tr w:rsidR="001A2F6D" w:rsidRPr="003506B4" w14:paraId="0D0EEF81" w14:textId="77777777" w:rsidTr="00BB26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058" w:type="dxa"/>
            <w:tcBorders>
              <w:top w:val="single" w:sz="4" w:space="0" w:color="auto"/>
            </w:tcBorders>
          </w:tcPr>
          <w:p w14:paraId="1CB632E0" w14:textId="77777777" w:rsidR="001A2F6D" w:rsidRPr="003506B4" w:rsidRDefault="001A2F6D" w:rsidP="00BB2613">
            <w:pPr>
              <w:contextualSpacing/>
              <w:jc w:val="both"/>
              <w:rPr>
                <w:rFonts w:eastAsia="SimSun"/>
                <w:b/>
                <w:color w:val="FF0000"/>
                <w:sz w:val="26"/>
                <w:szCs w:val="26"/>
              </w:rPr>
            </w:pPr>
            <w:r w:rsidRPr="003506B4">
              <w:rPr>
                <w:rFonts w:eastAsia="SimSun"/>
                <w:b/>
                <w:color w:val="FF0000"/>
                <w:sz w:val="26"/>
                <w:szCs w:val="26"/>
              </w:rPr>
              <w:t>A. KHỞI ĐỘNG</w:t>
            </w:r>
            <w:r w:rsidRPr="003506B4">
              <w:rPr>
                <w:rFonts w:eastAsia="SimSun"/>
                <w:b/>
                <w:color w:val="FF0000"/>
                <w:sz w:val="26"/>
                <w:szCs w:val="26"/>
                <w:lang w:val="vi-VN"/>
              </w:rPr>
              <w:t>:</w:t>
            </w:r>
          </w:p>
          <w:p w14:paraId="14CA827C" w14:textId="77777777" w:rsidR="001A2F6D" w:rsidRPr="003506B4" w:rsidRDefault="001A2F6D" w:rsidP="00BB2613">
            <w:pPr>
              <w:jc w:val="both"/>
              <w:rPr>
                <w:rFonts w:eastAsia="Calibri"/>
                <w:color w:val="FF0000"/>
                <w:sz w:val="26"/>
                <w:szCs w:val="26"/>
              </w:rPr>
            </w:pPr>
            <w:r w:rsidRPr="003506B4">
              <w:rPr>
                <w:rFonts w:eastAsia="Calibri"/>
                <w:color w:val="FF0000"/>
                <w:sz w:val="26"/>
                <w:szCs w:val="26"/>
              </w:rPr>
              <w:t>- Cho học sinh xem phim hướng dẫn đường bay an toàn</w:t>
            </w:r>
          </w:p>
        </w:tc>
        <w:tc>
          <w:tcPr>
            <w:tcW w:w="4672" w:type="dxa"/>
            <w:tcBorders>
              <w:top w:val="single" w:sz="4" w:space="0" w:color="auto"/>
            </w:tcBorders>
          </w:tcPr>
          <w:p w14:paraId="37FC90FC" w14:textId="77777777" w:rsidR="001A2F6D" w:rsidRPr="003506B4" w:rsidRDefault="001A2F6D" w:rsidP="00BB2613">
            <w:pPr>
              <w:jc w:val="both"/>
              <w:rPr>
                <w:rFonts w:eastAsia="Calibri"/>
                <w:color w:val="FF0000"/>
                <w:sz w:val="26"/>
                <w:szCs w:val="26"/>
              </w:rPr>
            </w:pPr>
          </w:p>
          <w:p w14:paraId="6F52E764" w14:textId="77777777" w:rsidR="001A2F6D" w:rsidRPr="003506B4" w:rsidRDefault="001A2F6D" w:rsidP="00BB2613">
            <w:pPr>
              <w:jc w:val="both"/>
              <w:rPr>
                <w:rFonts w:eastAsia="Calibri"/>
                <w:color w:val="FF0000"/>
                <w:sz w:val="26"/>
                <w:szCs w:val="26"/>
                <w:lang w:val="pt-BR"/>
              </w:rPr>
            </w:pPr>
            <w:r w:rsidRPr="003506B4">
              <w:rPr>
                <w:rFonts w:eastAsia="Calibri"/>
                <w:color w:val="FF0000"/>
                <w:sz w:val="26"/>
                <w:szCs w:val="26"/>
                <w:lang w:val="pt-BR"/>
              </w:rPr>
              <w:t>- HS quan sát video</w:t>
            </w:r>
          </w:p>
          <w:p w14:paraId="5A83CAFB" w14:textId="77777777" w:rsidR="001A2F6D" w:rsidRPr="003506B4" w:rsidRDefault="001A2F6D" w:rsidP="00BB2613">
            <w:pPr>
              <w:jc w:val="both"/>
              <w:rPr>
                <w:rFonts w:eastAsia="Calibri"/>
                <w:b/>
                <w:color w:val="FF0000"/>
                <w:sz w:val="26"/>
                <w:szCs w:val="26"/>
                <w:lang w:val="vi-VN"/>
              </w:rPr>
            </w:pPr>
          </w:p>
        </w:tc>
      </w:tr>
      <w:tr w:rsidR="001A2F6D" w:rsidRPr="00421503" w14:paraId="464BDBA3" w14:textId="77777777" w:rsidTr="00BB261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058" w:type="dxa"/>
          </w:tcPr>
          <w:p w14:paraId="1106E60F" w14:textId="77777777" w:rsidR="001A2F6D" w:rsidRPr="003506B4" w:rsidRDefault="001A2F6D" w:rsidP="00BB2613">
            <w:pPr>
              <w:contextualSpacing/>
              <w:jc w:val="both"/>
              <w:rPr>
                <w:rFonts w:eastAsia="SimSun"/>
                <w:b/>
                <w:color w:val="FF0000"/>
                <w:sz w:val="26"/>
                <w:szCs w:val="26"/>
              </w:rPr>
            </w:pPr>
            <w:r w:rsidRPr="003506B4">
              <w:rPr>
                <w:rFonts w:eastAsia="SimSun"/>
                <w:b/>
                <w:color w:val="FF0000"/>
                <w:sz w:val="26"/>
                <w:szCs w:val="26"/>
              </w:rPr>
              <w:t>B. KHÁM PHÁ</w:t>
            </w:r>
          </w:p>
          <w:p w14:paraId="50B477C8" w14:textId="77777777" w:rsidR="001A2F6D" w:rsidRPr="003506B4" w:rsidRDefault="001A2F6D" w:rsidP="00BB2613">
            <w:pPr>
              <w:contextualSpacing/>
              <w:jc w:val="both"/>
              <w:rPr>
                <w:rFonts w:eastAsia="SimSun"/>
                <w:b/>
                <w:color w:val="FF0000"/>
                <w:sz w:val="26"/>
                <w:szCs w:val="26"/>
                <w:lang w:val="vi-VN"/>
              </w:rPr>
            </w:pPr>
            <w:r w:rsidRPr="003506B4">
              <w:rPr>
                <w:rFonts w:eastAsia="SimSun"/>
                <w:b/>
                <w:color w:val="FF0000"/>
                <w:sz w:val="26"/>
                <w:szCs w:val="26"/>
                <w:lang w:val="vi-VN"/>
              </w:rPr>
              <w:t xml:space="preserve">1. Tìm hiểu những </w:t>
            </w:r>
            <w:r w:rsidRPr="003506B4">
              <w:rPr>
                <w:rFonts w:eastAsia="SimSun"/>
                <w:b/>
                <w:color w:val="FF0000"/>
                <w:sz w:val="26"/>
                <w:szCs w:val="26"/>
              </w:rPr>
              <w:t>việc cần làm khi tham gia giao thông đường hàng không</w:t>
            </w:r>
            <w:r w:rsidRPr="003506B4">
              <w:rPr>
                <w:rFonts w:eastAsia="SimSun"/>
                <w:b/>
                <w:color w:val="FF0000"/>
                <w:sz w:val="26"/>
                <w:szCs w:val="26"/>
                <w:lang w:val="vi-VN"/>
              </w:rPr>
              <w:t xml:space="preserve">: </w:t>
            </w:r>
          </w:p>
          <w:p w14:paraId="3664258C" w14:textId="77777777" w:rsidR="001A2F6D" w:rsidRPr="003506B4" w:rsidRDefault="001A2F6D" w:rsidP="00BB2613">
            <w:pPr>
              <w:jc w:val="both"/>
              <w:rPr>
                <w:rFonts w:eastAsia="Calibri"/>
                <w:color w:val="FF0000"/>
                <w:sz w:val="26"/>
                <w:szCs w:val="26"/>
                <w:lang w:val="vi-VN"/>
              </w:rPr>
            </w:pPr>
            <w:r w:rsidRPr="003506B4">
              <w:rPr>
                <w:rFonts w:eastAsia="Calibri"/>
                <w:color w:val="FF0000"/>
                <w:sz w:val="26"/>
                <w:szCs w:val="26"/>
                <w:lang w:val="vi-VN"/>
              </w:rPr>
              <w:t>- GV yêu cầu HS quan sát tranh và đọc thông tin để tìm hiểu những việc cần làm khi tham gia giao thông đường hàng không.</w:t>
            </w:r>
          </w:p>
          <w:p w14:paraId="3B01494C" w14:textId="77777777" w:rsidR="001A2F6D" w:rsidRPr="003506B4" w:rsidRDefault="001A2F6D" w:rsidP="00BB2613">
            <w:pPr>
              <w:jc w:val="both"/>
              <w:rPr>
                <w:rFonts w:eastAsia="Calibri"/>
                <w:color w:val="FF0000"/>
                <w:sz w:val="26"/>
                <w:szCs w:val="26"/>
                <w:lang w:val="vi-VN"/>
              </w:rPr>
            </w:pPr>
            <w:r w:rsidRPr="003506B4">
              <w:rPr>
                <w:rFonts w:eastAsia="Calibri"/>
                <w:color w:val="FF0000"/>
                <w:sz w:val="26"/>
                <w:szCs w:val="26"/>
                <w:lang w:val="vi-VN"/>
              </w:rPr>
              <w:t>- Giáo viên yêu cầu học sinh trình bày.</w:t>
            </w:r>
          </w:p>
          <w:p w14:paraId="3B65AF7E" w14:textId="77777777" w:rsidR="001A2F6D" w:rsidRPr="003506B4" w:rsidRDefault="001A2F6D" w:rsidP="00BB2613">
            <w:pPr>
              <w:jc w:val="both"/>
              <w:rPr>
                <w:rFonts w:eastAsia="Calibri"/>
                <w:color w:val="FF0000"/>
                <w:sz w:val="26"/>
                <w:szCs w:val="26"/>
                <w:lang w:val="vi-VN"/>
              </w:rPr>
            </w:pPr>
            <w:r w:rsidRPr="003506B4">
              <w:rPr>
                <w:rFonts w:eastAsia="Calibri"/>
                <w:color w:val="FF0000"/>
                <w:sz w:val="26"/>
                <w:szCs w:val="26"/>
                <w:lang w:val="vi-VN"/>
              </w:rPr>
              <w:t xml:space="preserve">- GV nhận xét, đánh giá, tuyên dương. </w:t>
            </w:r>
          </w:p>
          <w:p w14:paraId="470A482B" w14:textId="77777777" w:rsidR="001A2F6D" w:rsidRPr="003506B4" w:rsidRDefault="001A2F6D" w:rsidP="00BB2613">
            <w:pPr>
              <w:jc w:val="both"/>
              <w:rPr>
                <w:rFonts w:eastAsia="Calibri"/>
                <w:b/>
                <w:color w:val="FF0000"/>
                <w:sz w:val="26"/>
                <w:szCs w:val="26"/>
                <w:lang w:val="vi-VN"/>
              </w:rPr>
            </w:pPr>
            <w:r w:rsidRPr="003506B4">
              <w:rPr>
                <w:rFonts w:eastAsia="Calibri"/>
                <w:b/>
                <w:color w:val="FF0000"/>
                <w:sz w:val="26"/>
                <w:szCs w:val="26"/>
                <w:lang w:val="vi-VN"/>
              </w:rPr>
              <w:t>2. Tìm hiểu một số hành vi cần tránh khi tham gia giao thông đường hàng không</w:t>
            </w:r>
          </w:p>
          <w:p w14:paraId="707F79D4" w14:textId="77777777" w:rsidR="001A2F6D" w:rsidRPr="003506B4" w:rsidRDefault="001A2F6D" w:rsidP="00BB2613">
            <w:pPr>
              <w:jc w:val="both"/>
              <w:rPr>
                <w:rFonts w:eastAsia="Calibri"/>
                <w:color w:val="FF0000"/>
                <w:sz w:val="26"/>
                <w:szCs w:val="26"/>
                <w:lang w:val="vi-VN"/>
              </w:rPr>
            </w:pPr>
            <w:r w:rsidRPr="003506B4">
              <w:rPr>
                <w:rFonts w:eastAsia="Calibri"/>
                <w:color w:val="FF0000"/>
                <w:sz w:val="26"/>
                <w:szCs w:val="26"/>
                <w:lang w:val="vi-VN"/>
              </w:rPr>
              <w:t>- Yêu cầu quan sát tranh và tìm hiểu một số hành vi không được làm khi tham gia giao thông đường hàng không.</w:t>
            </w:r>
          </w:p>
          <w:p w14:paraId="65719C8B" w14:textId="77777777" w:rsidR="001A2F6D" w:rsidRPr="003506B4" w:rsidRDefault="001A2F6D" w:rsidP="00BB2613">
            <w:pPr>
              <w:jc w:val="both"/>
              <w:rPr>
                <w:rFonts w:eastAsia="Calibri"/>
                <w:color w:val="FF0000"/>
                <w:sz w:val="26"/>
                <w:szCs w:val="26"/>
                <w:lang w:val="vi-VN"/>
              </w:rPr>
            </w:pPr>
            <w:r w:rsidRPr="003506B4">
              <w:rPr>
                <w:rFonts w:eastAsia="Calibri"/>
                <w:color w:val="FF0000"/>
                <w:sz w:val="26"/>
                <w:szCs w:val="26"/>
                <w:lang w:val="vi-VN"/>
              </w:rPr>
              <w:t xml:space="preserve">- GV nhận xét, đánh giá, tuyên dương và kết luận. </w:t>
            </w:r>
          </w:p>
        </w:tc>
        <w:tc>
          <w:tcPr>
            <w:tcW w:w="4672" w:type="dxa"/>
          </w:tcPr>
          <w:p w14:paraId="528F7B4E" w14:textId="77777777" w:rsidR="001A2F6D" w:rsidRPr="003506B4" w:rsidRDefault="001A2F6D" w:rsidP="00BB2613">
            <w:pPr>
              <w:jc w:val="both"/>
              <w:rPr>
                <w:rFonts w:eastAsia="Calibri"/>
                <w:color w:val="FF0000"/>
                <w:sz w:val="26"/>
                <w:szCs w:val="26"/>
                <w:lang w:val="vi-VN"/>
              </w:rPr>
            </w:pPr>
          </w:p>
          <w:p w14:paraId="657A2E02" w14:textId="77777777" w:rsidR="001A2F6D" w:rsidRPr="003506B4" w:rsidRDefault="001A2F6D" w:rsidP="00BB2613">
            <w:pPr>
              <w:jc w:val="both"/>
              <w:rPr>
                <w:rFonts w:eastAsia="Calibri"/>
                <w:color w:val="FF0000"/>
                <w:sz w:val="26"/>
                <w:szCs w:val="26"/>
                <w:lang w:val="vi-VN"/>
              </w:rPr>
            </w:pPr>
          </w:p>
          <w:p w14:paraId="1B43F84B" w14:textId="77777777" w:rsidR="001A2F6D" w:rsidRPr="003506B4" w:rsidRDefault="001A2F6D" w:rsidP="00BB2613">
            <w:pPr>
              <w:jc w:val="both"/>
              <w:rPr>
                <w:rFonts w:eastAsia="Calibri"/>
                <w:color w:val="FF0000"/>
                <w:sz w:val="26"/>
                <w:szCs w:val="26"/>
                <w:lang w:val="vi-VN"/>
              </w:rPr>
            </w:pPr>
          </w:p>
          <w:p w14:paraId="19990880" w14:textId="77777777" w:rsidR="001A2F6D" w:rsidRPr="003506B4" w:rsidRDefault="001A2F6D" w:rsidP="00BB2613">
            <w:pPr>
              <w:jc w:val="both"/>
              <w:rPr>
                <w:rFonts w:eastAsia="Calibri"/>
                <w:color w:val="FF0000"/>
                <w:sz w:val="26"/>
                <w:szCs w:val="26"/>
                <w:lang w:val="vi-VN"/>
              </w:rPr>
            </w:pPr>
          </w:p>
          <w:p w14:paraId="1EE7D345" w14:textId="77777777" w:rsidR="001A2F6D" w:rsidRPr="003506B4" w:rsidRDefault="001A2F6D" w:rsidP="00BB2613">
            <w:pPr>
              <w:jc w:val="both"/>
              <w:rPr>
                <w:rFonts w:eastAsia="Calibri"/>
                <w:color w:val="FF0000"/>
                <w:sz w:val="26"/>
                <w:szCs w:val="26"/>
              </w:rPr>
            </w:pPr>
            <w:r w:rsidRPr="003506B4">
              <w:rPr>
                <w:rFonts w:eastAsia="Calibri"/>
                <w:color w:val="FF0000"/>
                <w:sz w:val="26"/>
                <w:szCs w:val="26"/>
              </w:rPr>
              <w:t>-</w:t>
            </w:r>
            <w:r w:rsidRPr="003506B4">
              <w:rPr>
                <w:rFonts w:eastAsia="Calibri"/>
                <w:color w:val="FF0000"/>
                <w:sz w:val="26"/>
                <w:szCs w:val="26"/>
                <w:lang w:val="vi-VN"/>
              </w:rPr>
              <w:t xml:space="preserve"> </w:t>
            </w:r>
            <w:r w:rsidRPr="003506B4">
              <w:rPr>
                <w:rFonts w:eastAsia="Calibri"/>
                <w:color w:val="FF0000"/>
                <w:sz w:val="26"/>
                <w:szCs w:val="26"/>
              </w:rPr>
              <w:t>HS quan sát tranh và suy</w:t>
            </w:r>
            <w:r w:rsidRPr="003506B4">
              <w:rPr>
                <w:rFonts w:eastAsia="Calibri"/>
                <w:color w:val="FF0000"/>
                <w:sz w:val="26"/>
                <w:szCs w:val="26"/>
                <w:lang w:val="vi-VN"/>
              </w:rPr>
              <w:t xml:space="preserve"> nghĩ</w:t>
            </w:r>
            <w:r w:rsidRPr="003506B4">
              <w:rPr>
                <w:rFonts w:eastAsia="Calibri"/>
                <w:color w:val="FF0000"/>
                <w:sz w:val="26"/>
                <w:szCs w:val="26"/>
              </w:rPr>
              <w:t xml:space="preserve">. </w:t>
            </w:r>
          </w:p>
          <w:p w14:paraId="3EA0BD75" w14:textId="77777777" w:rsidR="001A2F6D" w:rsidRPr="003506B4" w:rsidRDefault="001A2F6D" w:rsidP="00BB2613">
            <w:pPr>
              <w:jc w:val="both"/>
              <w:rPr>
                <w:rFonts w:eastAsia="Calibri"/>
                <w:color w:val="FF0000"/>
                <w:sz w:val="26"/>
                <w:szCs w:val="26"/>
              </w:rPr>
            </w:pPr>
          </w:p>
          <w:p w14:paraId="3790FE9B" w14:textId="77777777" w:rsidR="001A2F6D" w:rsidRPr="003506B4" w:rsidRDefault="001A2F6D" w:rsidP="00BB2613">
            <w:pPr>
              <w:jc w:val="both"/>
              <w:rPr>
                <w:rFonts w:eastAsia="Calibri"/>
                <w:color w:val="FF0000"/>
                <w:sz w:val="26"/>
                <w:szCs w:val="26"/>
                <w:lang w:val="vi-VN"/>
              </w:rPr>
            </w:pPr>
          </w:p>
          <w:p w14:paraId="508456A0" w14:textId="77777777" w:rsidR="001A2F6D" w:rsidRPr="003506B4" w:rsidRDefault="001A2F6D" w:rsidP="00BB2613">
            <w:pPr>
              <w:jc w:val="both"/>
              <w:rPr>
                <w:rFonts w:eastAsia="Calibri"/>
                <w:color w:val="FF0000"/>
                <w:sz w:val="26"/>
                <w:szCs w:val="26"/>
                <w:lang w:val="vi-VN"/>
              </w:rPr>
            </w:pPr>
            <w:r w:rsidRPr="003506B4">
              <w:rPr>
                <w:rFonts w:eastAsia="Calibri"/>
                <w:color w:val="FF0000"/>
                <w:sz w:val="26"/>
                <w:szCs w:val="26"/>
                <w:lang w:val="vi-VN"/>
              </w:rPr>
              <w:t xml:space="preserve">- HS báo cáo kết quả. </w:t>
            </w:r>
          </w:p>
          <w:p w14:paraId="7FFC1B8D" w14:textId="77777777" w:rsidR="001A2F6D" w:rsidRPr="003506B4" w:rsidRDefault="001A2F6D" w:rsidP="00BB2613">
            <w:pPr>
              <w:jc w:val="both"/>
              <w:rPr>
                <w:rFonts w:eastAsia="Calibri"/>
                <w:color w:val="FF0000"/>
                <w:sz w:val="26"/>
                <w:szCs w:val="26"/>
                <w:lang w:val="vi-VN"/>
              </w:rPr>
            </w:pPr>
          </w:p>
          <w:p w14:paraId="05B9F1DA" w14:textId="77777777" w:rsidR="001A2F6D" w:rsidRPr="003506B4" w:rsidRDefault="001A2F6D" w:rsidP="00BB2613">
            <w:pPr>
              <w:jc w:val="both"/>
              <w:rPr>
                <w:rFonts w:eastAsia="Calibri"/>
                <w:color w:val="FF0000"/>
                <w:sz w:val="26"/>
                <w:szCs w:val="26"/>
                <w:lang w:val="vi-VN"/>
              </w:rPr>
            </w:pPr>
          </w:p>
          <w:p w14:paraId="497FF4F6" w14:textId="77777777" w:rsidR="001A2F6D" w:rsidRPr="003506B4" w:rsidRDefault="001A2F6D" w:rsidP="00BB2613">
            <w:pPr>
              <w:jc w:val="both"/>
              <w:rPr>
                <w:rFonts w:eastAsia="Calibri"/>
                <w:color w:val="FF0000"/>
                <w:sz w:val="26"/>
                <w:szCs w:val="26"/>
                <w:lang w:val="vi-VN"/>
              </w:rPr>
            </w:pPr>
          </w:p>
          <w:p w14:paraId="4CE5671F" w14:textId="77777777" w:rsidR="001A2F6D" w:rsidRPr="003506B4" w:rsidRDefault="001A2F6D" w:rsidP="00BB2613">
            <w:pPr>
              <w:jc w:val="both"/>
              <w:rPr>
                <w:rFonts w:eastAsia="Calibri"/>
                <w:color w:val="FF0000"/>
                <w:sz w:val="26"/>
                <w:szCs w:val="26"/>
                <w:lang w:val="vi-VN"/>
              </w:rPr>
            </w:pPr>
            <w:r w:rsidRPr="003506B4">
              <w:rPr>
                <w:rFonts w:eastAsia="Calibri"/>
                <w:color w:val="FF0000"/>
                <w:sz w:val="26"/>
                <w:szCs w:val="26"/>
                <w:lang w:val="vi-VN"/>
              </w:rPr>
              <w:t>- HS quan sát tranh và nêu ý kiến.</w:t>
            </w:r>
          </w:p>
          <w:p w14:paraId="17B1DD5E" w14:textId="77777777" w:rsidR="001A2F6D" w:rsidRPr="003506B4" w:rsidRDefault="001A2F6D" w:rsidP="00BB2613">
            <w:pPr>
              <w:jc w:val="both"/>
              <w:rPr>
                <w:rFonts w:eastAsia="Calibri"/>
                <w:color w:val="FF0000"/>
                <w:sz w:val="26"/>
                <w:szCs w:val="26"/>
                <w:lang w:val="vi-VN"/>
              </w:rPr>
            </w:pPr>
          </w:p>
          <w:p w14:paraId="1D860F1B" w14:textId="77777777" w:rsidR="001A2F6D" w:rsidRPr="003506B4" w:rsidRDefault="001A2F6D" w:rsidP="00BB2613">
            <w:pPr>
              <w:jc w:val="both"/>
              <w:rPr>
                <w:rFonts w:eastAsia="Calibri"/>
                <w:color w:val="FF0000"/>
                <w:sz w:val="26"/>
                <w:szCs w:val="26"/>
                <w:lang w:val="vi-VN"/>
              </w:rPr>
            </w:pPr>
          </w:p>
          <w:p w14:paraId="3AFE3BE0" w14:textId="77777777" w:rsidR="001A2F6D" w:rsidRPr="003506B4" w:rsidRDefault="001A2F6D" w:rsidP="00BB2613">
            <w:pPr>
              <w:jc w:val="both"/>
              <w:rPr>
                <w:rFonts w:eastAsia="Calibri"/>
                <w:color w:val="FF0000"/>
                <w:sz w:val="26"/>
                <w:szCs w:val="26"/>
                <w:lang w:val="vi-VN"/>
              </w:rPr>
            </w:pPr>
            <w:r w:rsidRPr="003506B4">
              <w:rPr>
                <w:rFonts w:eastAsia="Calibri"/>
                <w:color w:val="FF0000"/>
                <w:sz w:val="26"/>
                <w:szCs w:val="26"/>
                <w:lang w:val="vi-VN"/>
              </w:rPr>
              <w:t>- HS nêu phần cần Ghi nhớ</w:t>
            </w:r>
          </w:p>
        </w:tc>
      </w:tr>
    </w:tbl>
    <w:p w14:paraId="6735DF31" w14:textId="77777777" w:rsidR="001A2F6D" w:rsidRPr="003506B4" w:rsidRDefault="001A2F6D" w:rsidP="001A2F6D">
      <w:pPr>
        <w:rPr>
          <w:b/>
          <w:bCs/>
          <w:sz w:val="26"/>
          <w:szCs w:val="26"/>
          <w:lang w:val="vi-VN"/>
        </w:rPr>
      </w:pPr>
      <w:r w:rsidRPr="003506B4">
        <w:rPr>
          <w:b/>
          <w:bCs/>
          <w:sz w:val="26"/>
          <w:szCs w:val="26"/>
          <w:lang w:val="vi-VN"/>
        </w:rPr>
        <w:t>IV.ĐIỀU CHỈNH SAU BÀI DẠY (nếu có)</w:t>
      </w:r>
    </w:p>
    <w:p w14:paraId="1B9F5A78" w14:textId="18C058FC" w:rsidR="00F54986" w:rsidRDefault="001A2F6D" w:rsidP="001A2F6D">
      <w:r w:rsidRPr="00F009FE">
        <w:rPr>
          <w:sz w:val="26"/>
          <w:szCs w:val="26"/>
          <w:lang w:val="vi-VN"/>
        </w:rPr>
        <w:t>………………………………………………………………………………………………………………………………………………………………………………………………………………………………………………………………………………………………………………</w:t>
      </w:r>
      <w:r>
        <w:rPr>
          <w:sz w:val="26"/>
          <w:szCs w:val="26"/>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C8DD6" w14:textId="77777777" w:rsidR="00D3665D" w:rsidRDefault="00D3665D" w:rsidP="006C0177">
      <w:r>
        <w:separator/>
      </w:r>
    </w:p>
  </w:endnote>
  <w:endnote w:type="continuationSeparator" w:id="0">
    <w:p w14:paraId="6505FB7F" w14:textId="77777777" w:rsidR="00D3665D" w:rsidRDefault="00D3665D" w:rsidP="006C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22065" w14:textId="77777777" w:rsidR="006C0177" w:rsidRDefault="006C01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38F5B" w14:textId="77777777" w:rsidR="006C0177" w:rsidRDefault="006C017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42F64" w14:textId="77777777" w:rsidR="006C0177" w:rsidRDefault="006C01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22179" w14:textId="77777777" w:rsidR="00D3665D" w:rsidRDefault="00D3665D" w:rsidP="006C0177">
      <w:r>
        <w:separator/>
      </w:r>
    </w:p>
  </w:footnote>
  <w:footnote w:type="continuationSeparator" w:id="0">
    <w:p w14:paraId="25353DA6" w14:textId="77777777" w:rsidR="00D3665D" w:rsidRDefault="00D3665D" w:rsidP="006C01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D0BEB" w14:textId="77777777" w:rsidR="006C0177" w:rsidRDefault="006C01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0E3E1" w14:textId="51491FB5" w:rsidR="006C0177" w:rsidRPr="006C0177" w:rsidRDefault="006C0177" w:rsidP="006C0177">
    <w:pPr>
      <w:tabs>
        <w:tab w:val="center" w:pos="4680"/>
        <w:tab w:val="right" w:pos="9360"/>
      </w:tabs>
      <w:rPr>
        <w:rFonts w:eastAsia="Calibri"/>
      </w:rPr>
    </w:pPr>
    <w:r w:rsidRPr="006C0177">
      <w:rPr>
        <w:rFonts w:eastAsia="Calibri"/>
      </w:rPr>
      <w:t>Trường Tiểu học Thị Trấn Phú Hòa</w:t>
    </w:r>
    <w:r w:rsidRPr="006C0177">
      <w:rPr>
        <w:rFonts w:eastAsia="Calibri"/>
      </w:rPr>
      <w:tab/>
    </w:r>
    <w:r w:rsidRPr="006C0177">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72514" w14:textId="77777777" w:rsidR="006C0177" w:rsidRDefault="006C01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90EF0"/>
    <w:multiLevelType w:val="hybridMultilevel"/>
    <w:tmpl w:val="FDC2B520"/>
    <w:lvl w:ilvl="0" w:tplc="3230D676">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F6D"/>
    <w:rsid w:val="001A2F6D"/>
    <w:rsid w:val="003D477F"/>
    <w:rsid w:val="003F1E00"/>
    <w:rsid w:val="006C0177"/>
    <w:rsid w:val="006C4ACC"/>
    <w:rsid w:val="00A43315"/>
    <w:rsid w:val="00D3665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B583"/>
  <w15:chartTrackingRefBased/>
  <w15:docId w15:val="{DC72F480-7AAD-4754-81A4-EA48C9AE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F6D"/>
    <w:pPr>
      <w:spacing w:after="0" w:line="240" w:lineRule="auto"/>
    </w:pPr>
    <w:rPr>
      <w:rFonts w:cs="Times New Roman"/>
      <w:sz w:val="28"/>
      <w:szCs w:val="24"/>
    </w:rPr>
  </w:style>
  <w:style w:type="paragraph" w:styleId="Heading1">
    <w:name w:val="heading 1"/>
    <w:basedOn w:val="Normal"/>
    <w:next w:val="Normal"/>
    <w:link w:val="Heading1Char"/>
    <w:uiPriority w:val="9"/>
    <w:qFormat/>
    <w:rsid w:val="001A2F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2F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2F6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A2F6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A2F6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A2F6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2F6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2F6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2F6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F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2F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2F6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2F6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A2F6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A2F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2F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2F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2F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2F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F6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A2F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2F6D"/>
    <w:pPr>
      <w:spacing w:before="160"/>
      <w:jc w:val="center"/>
    </w:pPr>
    <w:rPr>
      <w:i/>
      <w:iCs/>
      <w:color w:val="404040" w:themeColor="text1" w:themeTint="BF"/>
    </w:rPr>
  </w:style>
  <w:style w:type="character" w:customStyle="1" w:styleId="QuoteChar">
    <w:name w:val="Quote Char"/>
    <w:basedOn w:val="DefaultParagraphFont"/>
    <w:link w:val="Quote"/>
    <w:uiPriority w:val="29"/>
    <w:rsid w:val="001A2F6D"/>
    <w:rPr>
      <w:i/>
      <w:iCs/>
      <w:color w:val="404040" w:themeColor="text1" w:themeTint="BF"/>
    </w:rPr>
  </w:style>
  <w:style w:type="paragraph" w:styleId="ListParagraph">
    <w:name w:val="List Paragraph"/>
    <w:basedOn w:val="Normal"/>
    <w:uiPriority w:val="34"/>
    <w:qFormat/>
    <w:rsid w:val="001A2F6D"/>
    <w:pPr>
      <w:ind w:left="720"/>
      <w:contextualSpacing/>
    </w:pPr>
  </w:style>
  <w:style w:type="character" w:styleId="IntenseEmphasis">
    <w:name w:val="Intense Emphasis"/>
    <w:basedOn w:val="DefaultParagraphFont"/>
    <w:uiPriority w:val="21"/>
    <w:qFormat/>
    <w:rsid w:val="001A2F6D"/>
    <w:rPr>
      <w:i/>
      <w:iCs/>
      <w:color w:val="2F5496" w:themeColor="accent1" w:themeShade="BF"/>
    </w:rPr>
  </w:style>
  <w:style w:type="paragraph" w:styleId="IntenseQuote">
    <w:name w:val="Intense Quote"/>
    <w:basedOn w:val="Normal"/>
    <w:next w:val="Normal"/>
    <w:link w:val="IntenseQuoteChar"/>
    <w:uiPriority w:val="30"/>
    <w:qFormat/>
    <w:rsid w:val="001A2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2F6D"/>
    <w:rPr>
      <w:i/>
      <w:iCs/>
      <w:color w:val="2F5496" w:themeColor="accent1" w:themeShade="BF"/>
    </w:rPr>
  </w:style>
  <w:style w:type="character" w:styleId="IntenseReference">
    <w:name w:val="Intense Reference"/>
    <w:basedOn w:val="DefaultParagraphFont"/>
    <w:uiPriority w:val="32"/>
    <w:qFormat/>
    <w:rsid w:val="001A2F6D"/>
    <w:rPr>
      <w:b/>
      <w:bCs/>
      <w:smallCaps/>
      <w:color w:val="2F5496" w:themeColor="accent1" w:themeShade="BF"/>
      <w:spacing w:val="5"/>
    </w:rPr>
  </w:style>
  <w:style w:type="paragraph" w:styleId="Header">
    <w:name w:val="header"/>
    <w:basedOn w:val="Normal"/>
    <w:link w:val="HeaderChar"/>
    <w:uiPriority w:val="99"/>
    <w:unhideWhenUsed/>
    <w:rsid w:val="006C0177"/>
    <w:pPr>
      <w:tabs>
        <w:tab w:val="center" w:pos="4680"/>
        <w:tab w:val="right" w:pos="9360"/>
      </w:tabs>
    </w:pPr>
  </w:style>
  <w:style w:type="character" w:customStyle="1" w:styleId="HeaderChar">
    <w:name w:val="Header Char"/>
    <w:basedOn w:val="DefaultParagraphFont"/>
    <w:link w:val="Header"/>
    <w:uiPriority w:val="99"/>
    <w:rsid w:val="006C0177"/>
    <w:rPr>
      <w:rFonts w:cs="Times New Roman"/>
      <w:sz w:val="28"/>
      <w:szCs w:val="24"/>
    </w:rPr>
  </w:style>
  <w:style w:type="paragraph" w:styleId="Footer">
    <w:name w:val="footer"/>
    <w:basedOn w:val="Normal"/>
    <w:link w:val="FooterChar"/>
    <w:uiPriority w:val="99"/>
    <w:unhideWhenUsed/>
    <w:rsid w:val="006C0177"/>
    <w:pPr>
      <w:tabs>
        <w:tab w:val="center" w:pos="4680"/>
        <w:tab w:val="right" w:pos="9360"/>
      </w:tabs>
    </w:pPr>
  </w:style>
  <w:style w:type="character" w:customStyle="1" w:styleId="FooterChar">
    <w:name w:val="Footer Char"/>
    <w:basedOn w:val="DefaultParagraphFont"/>
    <w:link w:val="Footer"/>
    <w:uiPriority w:val="99"/>
    <w:rsid w:val="006C0177"/>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11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2025-03-08T08:48:00Z</dcterms:created>
  <dcterms:modified xsi:type="dcterms:W3CDTF">2025-03-11T07:28:00Z</dcterms:modified>
</cp:coreProperties>
</file>