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31269" w14:textId="77777777" w:rsidR="0081780F" w:rsidRPr="00F75ABF" w:rsidRDefault="0081780F" w:rsidP="0081780F">
      <w:pPr>
        <w:ind w:left="720" w:hanging="720"/>
        <w:jc w:val="center"/>
        <w:rPr>
          <w:rFonts w:eastAsia="Times New Roman"/>
          <w:b/>
          <w:bCs/>
          <w:color w:val="4472C4" w:themeColor="accent1"/>
          <w:sz w:val="26"/>
          <w:szCs w:val="26"/>
        </w:rPr>
      </w:pPr>
      <w:r w:rsidRPr="00F75ABF">
        <w:rPr>
          <w:rFonts w:eastAsia="Times New Roman"/>
          <w:b/>
          <w:bCs/>
          <w:color w:val="4472C4" w:themeColor="accent1"/>
          <w:sz w:val="26"/>
          <w:szCs w:val="26"/>
        </w:rPr>
        <w:t>HOẠT ĐỘNG TRẢI NGHIỆM</w:t>
      </w:r>
    </w:p>
    <w:p w14:paraId="26C62E86" w14:textId="77777777" w:rsidR="0081780F" w:rsidRPr="00F75ABF" w:rsidRDefault="0081780F" w:rsidP="0081780F">
      <w:pPr>
        <w:ind w:left="720" w:hanging="720"/>
        <w:jc w:val="center"/>
        <w:rPr>
          <w:rFonts w:eastAsia="Times New Roman"/>
          <w:b/>
          <w:bCs/>
          <w:color w:val="4472C4" w:themeColor="accent1"/>
          <w:sz w:val="26"/>
          <w:szCs w:val="26"/>
        </w:rPr>
      </w:pPr>
      <w:r w:rsidRPr="00F75ABF">
        <w:rPr>
          <w:rFonts w:eastAsia="Times New Roman"/>
          <w:b/>
          <w:bCs/>
          <w:color w:val="4472C4" w:themeColor="accent1"/>
          <w:sz w:val="26"/>
          <w:szCs w:val="26"/>
        </w:rPr>
        <w:t xml:space="preserve">SHL: LẬP KẾ HOẠCH XÂY DỰNG </w:t>
      </w:r>
    </w:p>
    <w:p w14:paraId="1BF37F22" w14:textId="77777777" w:rsidR="0081780F" w:rsidRPr="00F75ABF" w:rsidRDefault="0081780F" w:rsidP="0081780F">
      <w:pPr>
        <w:ind w:left="720" w:hanging="720"/>
        <w:jc w:val="center"/>
        <w:rPr>
          <w:rFonts w:eastAsia="Times New Roman"/>
          <w:b/>
          <w:bCs/>
          <w:color w:val="4472C4" w:themeColor="accent1"/>
          <w:sz w:val="26"/>
          <w:szCs w:val="26"/>
        </w:rPr>
      </w:pPr>
      <w:r w:rsidRPr="00F75ABF">
        <w:rPr>
          <w:rFonts w:eastAsia="Times New Roman"/>
          <w:b/>
          <w:bCs/>
          <w:color w:val="4472C4" w:themeColor="accent1"/>
          <w:sz w:val="26"/>
          <w:szCs w:val="26"/>
        </w:rPr>
        <w:t>ĐỘI THIẾU NIÊN TIỀN PHONG HỒ CHÍ MINH CỦA LỚP</w:t>
      </w:r>
    </w:p>
    <w:p w14:paraId="6760F485" w14:textId="77777777" w:rsidR="0081780F" w:rsidRPr="00F75ABF" w:rsidRDefault="0081780F" w:rsidP="0081780F">
      <w:pPr>
        <w:jc w:val="both"/>
        <w:rPr>
          <w:rFonts w:eastAsia="Times New Roman"/>
          <w:b/>
          <w:bCs/>
          <w:sz w:val="26"/>
          <w:szCs w:val="26"/>
        </w:rPr>
      </w:pPr>
      <w:r w:rsidRPr="00F75ABF">
        <w:rPr>
          <w:rFonts w:eastAsia="Times New Roman"/>
          <w:b/>
          <w:bCs/>
          <w:sz w:val="26"/>
          <w:szCs w:val="26"/>
        </w:rPr>
        <w:t>I. YÊU CẦU CẦN ĐẠT:</w:t>
      </w:r>
    </w:p>
    <w:p w14:paraId="0D9182DD" w14:textId="77777777" w:rsidR="0081780F" w:rsidRPr="00F75ABF" w:rsidRDefault="0081780F" w:rsidP="0081780F">
      <w:pPr>
        <w:jc w:val="both"/>
        <w:rPr>
          <w:rFonts w:eastAsia="Times New Roman"/>
          <w:sz w:val="26"/>
          <w:szCs w:val="26"/>
        </w:rPr>
      </w:pPr>
      <w:r w:rsidRPr="00F75ABF">
        <w:rPr>
          <w:color w:val="000000" w:themeColor="text1"/>
          <w:sz w:val="26"/>
          <w:szCs w:val="26"/>
        </w:rPr>
        <w:t xml:space="preserve">- Năng lực tổ chức hoạt động: Xác định được mục tiêu cá nhân trong </w:t>
      </w:r>
      <w:r w:rsidRPr="00F75ABF">
        <w:rPr>
          <w:rFonts w:eastAsia="Times New Roman"/>
          <w:sz w:val="26"/>
          <w:szCs w:val="26"/>
        </w:rPr>
        <w:t>kế hoạch thực hiện việc mình / nhóm mình sẽ làm để tham gia xây dựng</w:t>
      </w:r>
      <w:r w:rsidRPr="00F75ABF">
        <w:rPr>
          <w:color w:val="000000" w:themeColor="text1"/>
          <w:sz w:val="26"/>
          <w:szCs w:val="26"/>
        </w:rPr>
        <w:t xml:space="preserve"> trong </w:t>
      </w:r>
      <w:r w:rsidRPr="00F75ABF">
        <w:rPr>
          <w:rFonts w:eastAsia="Times New Roman"/>
          <w:sz w:val="26"/>
          <w:szCs w:val="26"/>
        </w:rPr>
        <w:t>Đội Thiếu niên Tiền Phong Hồ Chí Minh; Thực hiện được các việc làm theo đúng kế hoạch đã đề ra.</w:t>
      </w:r>
    </w:p>
    <w:p w14:paraId="22560505" w14:textId="77777777" w:rsidR="0081780F" w:rsidRPr="00F75ABF" w:rsidRDefault="0081780F" w:rsidP="0081780F">
      <w:pPr>
        <w:jc w:val="both"/>
        <w:rPr>
          <w:rFonts w:eastAsia="Times New Roman"/>
          <w:sz w:val="26"/>
          <w:szCs w:val="26"/>
        </w:rPr>
      </w:pPr>
      <w:r w:rsidRPr="00F75ABF">
        <w:rPr>
          <w:rFonts w:eastAsia="Times New Roman"/>
          <w:sz w:val="26"/>
          <w:szCs w:val="26"/>
        </w:rPr>
        <w:t>- Năng lực giao tiếp và hợp tác: Phối hợp với bạn cùng nhóm để hoàn thành công việc theo kế hoạch.</w:t>
      </w:r>
    </w:p>
    <w:p w14:paraId="590B5526" w14:textId="77777777" w:rsidR="0081780F" w:rsidRPr="00F75ABF" w:rsidRDefault="0081780F" w:rsidP="0081780F">
      <w:pPr>
        <w:jc w:val="both"/>
        <w:rPr>
          <w:rFonts w:eastAsia="Times New Roman"/>
          <w:sz w:val="26"/>
          <w:szCs w:val="26"/>
        </w:rPr>
      </w:pPr>
      <w:r w:rsidRPr="00F75ABF">
        <w:rPr>
          <w:rFonts w:eastAsia="Times New Roman"/>
          <w:sz w:val="26"/>
          <w:szCs w:val="26"/>
        </w:rPr>
        <w:t>- Biết đoàn kết, chia sẻ cùng bạn trong sinh hoạt. Có ý thức với lớp, tôn trọng nền nếp, nội quy lớp học tôn trọng và trách nhiệm với các hoạt động của Đội Thiếu niên Tiền Phong Hồ Chí Minh.</w:t>
      </w:r>
    </w:p>
    <w:p w14:paraId="22CE85D2" w14:textId="77777777" w:rsidR="0081780F" w:rsidRPr="00F75ABF" w:rsidRDefault="0081780F" w:rsidP="0081780F">
      <w:pPr>
        <w:jc w:val="both"/>
        <w:rPr>
          <w:rFonts w:eastAsia="Times New Roman"/>
          <w:color w:val="FF0000"/>
          <w:sz w:val="26"/>
          <w:szCs w:val="26"/>
        </w:rPr>
      </w:pPr>
      <w:r w:rsidRPr="00F75ABF">
        <w:rPr>
          <w:bCs/>
          <w:color w:val="FF0000"/>
          <w:sz w:val="26"/>
          <w:szCs w:val="26"/>
        </w:rPr>
        <w:t>-Tích hợp GDATGT</w:t>
      </w:r>
      <w:r w:rsidRPr="00F75ABF">
        <w:rPr>
          <w:bCs/>
          <w:color w:val="FF0000"/>
          <w:sz w:val="26"/>
          <w:szCs w:val="26"/>
          <w:lang w:val="vi-VN"/>
        </w:rPr>
        <w:t>: Bài 1</w:t>
      </w:r>
      <w:r w:rsidRPr="00F75ABF">
        <w:rPr>
          <w:bCs/>
          <w:color w:val="FF0000"/>
          <w:sz w:val="26"/>
          <w:szCs w:val="26"/>
        </w:rPr>
        <w:t xml:space="preserve"> </w:t>
      </w:r>
      <w:r w:rsidRPr="00F75ABF">
        <w:rPr>
          <w:bCs/>
          <w:color w:val="FF0000"/>
          <w:sz w:val="26"/>
          <w:szCs w:val="26"/>
          <w:lang w:val="vi-VN"/>
        </w:rPr>
        <w:t>(</w:t>
      </w:r>
      <w:r w:rsidRPr="00F75ABF">
        <w:rPr>
          <w:bCs/>
          <w:color w:val="FF0000"/>
          <w:sz w:val="26"/>
          <w:szCs w:val="26"/>
        </w:rPr>
        <w:t>HĐ</w:t>
      </w:r>
      <w:r w:rsidRPr="00F75ABF">
        <w:rPr>
          <w:bCs/>
          <w:color w:val="FF0000"/>
          <w:sz w:val="26"/>
          <w:szCs w:val="26"/>
          <w:lang w:val="vi-VN"/>
        </w:rPr>
        <w:t xml:space="preserve"> </w:t>
      </w:r>
      <w:r w:rsidRPr="00F75ABF">
        <w:rPr>
          <w:color w:val="FF0000"/>
          <w:sz w:val="26"/>
          <w:szCs w:val="26"/>
          <w:lang w:val="vi-VN"/>
        </w:rPr>
        <w:t>Khám phá 2)</w:t>
      </w:r>
    </w:p>
    <w:p w14:paraId="67F09C28" w14:textId="77777777" w:rsidR="0081780F" w:rsidRPr="00F75ABF" w:rsidRDefault="0081780F" w:rsidP="0081780F">
      <w:pPr>
        <w:jc w:val="both"/>
        <w:rPr>
          <w:rFonts w:eastAsia="Times New Roman"/>
          <w:b/>
          <w:sz w:val="26"/>
          <w:szCs w:val="26"/>
        </w:rPr>
      </w:pPr>
      <w:r w:rsidRPr="00F75ABF">
        <w:rPr>
          <w:rFonts w:eastAsia="Times New Roman"/>
          <w:b/>
          <w:sz w:val="26"/>
          <w:szCs w:val="26"/>
        </w:rPr>
        <w:t xml:space="preserve">II. ĐỒ DÙNG DẠY HỌC </w:t>
      </w:r>
    </w:p>
    <w:p w14:paraId="14A3A6B1" w14:textId="77777777" w:rsidR="0081780F" w:rsidRPr="00F75ABF" w:rsidRDefault="0081780F" w:rsidP="0081780F">
      <w:pPr>
        <w:jc w:val="both"/>
        <w:rPr>
          <w:rFonts w:eastAsia="Times New Roman"/>
          <w:sz w:val="26"/>
          <w:szCs w:val="26"/>
        </w:rPr>
      </w:pPr>
      <w:r w:rsidRPr="00F75ABF">
        <w:rPr>
          <w:rFonts w:eastAsia="Times New Roman"/>
          <w:sz w:val="26"/>
          <w:szCs w:val="26"/>
        </w:rPr>
        <w:t>- Kế hoạch bài dạy, bài giảng Power point.</w:t>
      </w:r>
    </w:p>
    <w:p w14:paraId="653E86F3" w14:textId="77777777" w:rsidR="0081780F" w:rsidRPr="00F75ABF" w:rsidRDefault="0081780F" w:rsidP="0081780F">
      <w:pPr>
        <w:jc w:val="both"/>
        <w:rPr>
          <w:rFonts w:eastAsia="Times New Roman"/>
          <w:sz w:val="26"/>
          <w:szCs w:val="26"/>
        </w:rPr>
      </w:pPr>
      <w:r w:rsidRPr="00F75ABF">
        <w:rPr>
          <w:rFonts w:eastAsia="Times New Roman"/>
          <w:sz w:val="26"/>
          <w:szCs w:val="26"/>
        </w:rPr>
        <w:t>- SGK và các thiết bị, học liệu phục vụ cho tiết dạy.</w:t>
      </w:r>
    </w:p>
    <w:p w14:paraId="2ACC1064" w14:textId="77777777" w:rsidR="0081780F" w:rsidRPr="00F75ABF" w:rsidRDefault="0081780F" w:rsidP="0081780F">
      <w:pPr>
        <w:jc w:val="both"/>
        <w:outlineLvl w:val="0"/>
        <w:rPr>
          <w:rFonts w:eastAsia="Times New Roman"/>
          <w:b/>
          <w:bCs/>
          <w:sz w:val="26"/>
          <w:szCs w:val="26"/>
          <w:u w:val="single"/>
        </w:rPr>
      </w:pPr>
      <w:r w:rsidRPr="00F75ABF">
        <w:rPr>
          <w:rFonts w:eastAsia="Times New Roman"/>
          <w:b/>
          <w:sz w:val="26"/>
          <w:szCs w:val="26"/>
        </w:rPr>
        <w:t>III. CÁC HOẠT ĐỘNG DẠY HỌC CHỦ YẾU</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81780F" w:rsidRPr="00F75ABF" w14:paraId="2C78F82E" w14:textId="77777777" w:rsidTr="00D5796B">
        <w:tc>
          <w:tcPr>
            <w:tcW w:w="5058" w:type="dxa"/>
            <w:tcBorders>
              <w:bottom w:val="dashed" w:sz="4" w:space="0" w:color="auto"/>
            </w:tcBorders>
          </w:tcPr>
          <w:p w14:paraId="719D8652" w14:textId="77777777" w:rsidR="0081780F" w:rsidRPr="00F75ABF" w:rsidRDefault="0081780F" w:rsidP="00D5796B">
            <w:pPr>
              <w:jc w:val="center"/>
              <w:rPr>
                <w:rFonts w:eastAsia="Times New Roman"/>
                <w:b/>
                <w:sz w:val="26"/>
                <w:szCs w:val="26"/>
              </w:rPr>
            </w:pPr>
            <w:r w:rsidRPr="00F75ABF">
              <w:rPr>
                <w:rFonts w:eastAsia="Times New Roman"/>
                <w:b/>
                <w:sz w:val="26"/>
                <w:szCs w:val="26"/>
              </w:rPr>
              <w:t>Hoạt động của giáo viên</w:t>
            </w:r>
          </w:p>
        </w:tc>
        <w:tc>
          <w:tcPr>
            <w:tcW w:w="4672" w:type="dxa"/>
            <w:tcBorders>
              <w:bottom w:val="dashed" w:sz="4" w:space="0" w:color="auto"/>
            </w:tcBorders>
          </w:tcPr>
          <w:p w14:paraId="4336E842" w14:textId="77777777" w:rsidR="0081780F" w:rsidRPr="00F75ABF" w:rsidRDefault="0081780F" w:rsidP="00D5796B">
            <w:pPr>
              <w:jc w:val="center"/>
              <w:rPr>
                <w:rFonts w:eastAsia="Times New Roman"/>
                <w:b/>
                <w:sz w:val="26"/>
                <w:szCs w:val="26"/>
              </w:rPr>
            </w:pPr>
            <w:r w:rsidRPr="00F75ABF">
              <w:rPr>
                <w:rFonts w:eastAsia="Times New Roman"/>
                <w:b/>
                <w:sz w:val="26"/>
                <w:szCs w:val="26"/>
              </w:rPr>
              <w:t>Hoạt động của học sinh</w:t>
            </w:r>
          </w:p>
        </w:tc>
      </w:tr>
      <w:tr w:rsidR="0081780F" w:rsidRPr="00F75ABF" w14:paraId="00179BC8" w14:textId="77777777" w:rsidTr="00D5796B">
        <w:tc>
          <w:tcPr>
            <w:tcW w:w="5058" w:type="dxa"/>
            <w:tcBorders>
              <w:bottom w:val="dashed" w:sz="4" w:space="0" w:color="auto"/>
            </w:tcBorders>
          </w:tcPr>
          <w:p w14:paraId="37D5CC23" w14:textId="77777777" w:rsidR="0081780F" w:rsidRPr="00F75ABF" w:rsidRDefault="0081780F" w:rsidP="00D5796B">
            <w:pPr>
              <w:jc w:val="both"/>
              <w:rPr>
                <w:rFonts w:eastAsia="Times New Roman"/>
                <w:bCs/>
                <w:i/>
                <w:sz w:val="26"/>
                <w:szCs w:val="26"/>
                <w:lang w:val="nl-NL"/>
              </w:rPr>
            </w:pPr>
            <w:r w:rsidRPr="00F75ABF">
              <w:rPr>
                <w:rFonts w:eastAsia="Times New Roman"/>
                <w:b/>
                <w:bCs/>
                <w:sz w:val="26"/>
                <w:szCs w:val="26"/>
                <w:lang w:val="nl-NL"/>
              </w:rPr>
              <w:t>1. Hoạt động Mở đầu</w:t>
            </w:r>
          </w:p>
        </w:tc>
        <w:tc>
          <w:tcPr>
            <w:tcW w:w="4672" w:type="dxa"/>
            <w:tcBorders>
              <w:bottom w:val="dashed" w:sz="4" w:space="0" w:color="auto"/>
            </w:tcBorders>
          </w:tcPr>
          <w:p w14:paraId="200522E0" w14:textId="77777777" w:rsidR="0081780F" w:rsidRPr="00F75ABF" w:rsidRDefault="0081780F" w:rsidP="00D5796B">
            <w:pPr>
              <w:jc w:val="both"/>
              <w:rPr>
                <w:rFonts w:eastAsia="Times New Roman"/>
                <w:sz w:val="26"/>
                <w:szCs w:val="26"/>
                <w:lang w:val="nl-NL"/>
              </w:rPr>
            </w:pPr>
          </w:p>
        </w:tc>
      </w:tr>
      <w:tr w:rsidR="0081780F" w:rsidRPr="00F75ABF" w14:paraId="2EA953FF" w14:textId="77777777" w:rsidTr="00D5796B">
        <w:tc>
          <w:tcPr>
            <w:tcW w:w="5058" w:type="dxa"/>
            <w:tcBorders>
              <w:bottom w:val="dashed" w:sz="4" w:space="0" w:color="auto"/>
            </w:tcBorders>
          </w:tcPr>
          <w:p w14:paraId="24C0082C" w14:textId="77777777" w:rsidR="0081780F" w:rsidRPr="00F75ABF" w:rsidRDefault="0081780F" w:rsidP="00D5796B">
            <w:pPr>
              <w:jc w:val="both"/>
              <w:rPr>
                <w:i/>
                <w:color w:val="141414"/>
                <w:sz w:val="26"/>
                <w:szCs w:val="26"/>
              </w:rPr>
            </w:pPr>
            <w:r w:rsidRPr="00F75ABF">
              <w:rPr>
                <w:rFonts w:eastAsia="Times New Roman"/>
                <w:sz w:val="26"/>
                <w:szCs w:val="26"/>
              </w:rPr>
              <w:t xml:space="preserve">- GV tổ chức cho HS hát một bài hài về Đội Thiếu niên tiền phong Hồ Chí Minh mà các em đã được học (hoặc thuộc). Ví dụ: </w:t>
            </w:r>
            <w:r w:rsidRPr="00F75ABF">
              <w:rPr>
                <w:rFonts w:eastAsia="Times New Roman"/>
                <w:bCs/>
                <w:i/>
                <w:sz w:val="26"/>
                <w:szCs w:val="26"/>
              </w:rPr>
              <w:t>Hành khúc Đội TNTP Hồ Chí Minh</w:t>
            </w:r>
            <w:r w:rsidRPr="00F75ABF">
              <w:rPr>
                <w:rFonts w:eastAsia="Times New Roman"/>
                <w:i/>
                <w:sz w:val="26"/>
                <w:szCs w:val="26"/>
              </w:rPr>
              <w:t>, Bay cao tiếng hát ước mơ, Ai yêu Bác Hồ Chí Minh hơn thiếu niên nhi đồng,...</w:t>
            </w:r>
          </w:p>
          <w:p w14:paraId="76064285" w14:textId="77777777" w:rsidR="0081780F" w:rsidRPr="00F75ABF" w:rsidRDefault="0081780F" w:rsidP="00D5796B">
            <w:pPr>
              <w:jc w:val="both"/>
              <w:outlineLvl w:val="0"/>
              <w:rPr>
                <w:rFonts w:eastAsia="Times New Roman"/>
                <w:bCs/>
                <w:sz w:val="26"/>
                <w:szCs w:val="26"/>
              </w:rPr>
            </w:pPr>
            <w:r w:rsidRPr="00F75ABF">
              <w:rPr>
                <w:rFonts w:eastAsia="Times New Roman"/>
                <w:bCs/>
                <w:sz w:val="26"/>
                <w:szCs w:val="26"/>
              </w:rPr>
              <w:t>- GV dẫn dắt vào giờ sinh hoạt lớp.</w:t>
            </w:r>
          </w:p>
        </w:tc>
        <w:tc>
          <w:tcPr>
            <w:tcW w:w="4672" w:type="dxa"/>
            <w:tcBorders>
              <w:bottom w:val="dashed" w:sz="4" w:space="0" w:color="auto"/>
            </w:tcBorders>
          </w:tcPr>
          <w:p w14:paraId="6932DB2E" w14:textId="77777777" w:rsidR="0081780F" w:rsidRPr="00F75ABF" w:rsidRDefault="0081780F" w:rsidP="00D5796B">
            <w:pPr>
              <w:jc w:val="both"/>
              <w:rPr>
                <w:rFonts w:eastAsia="Times New Roman"/>
                <w:sz w:val="26"/>
                <w:szCs w:val="26"/>
              </w:rPr>
            </w:pPr>
            <w:r w:rsidRPr="00F75ABF">
              <w:rPr>
                <w:rFonts w:eastAsia="Times New Roman"/>
                <w:sz w:val="26"/>
                <w:szCs w:val="26"/>
              </w:rPr>
              <w:t>- HS hát và vận động.</w:t>
            </w:r>
          </w:p>
          <w:p w14:paraId="5F0F5F15" w14:textId="77777777" w:rsidR="0081780F" w:rsidRPr="00F75ABF" w:rsidRDefault="0081780F" w:rsidP="00D5796B">
            <w:pPr>
              <w:jc w:val="both"/>
              <w:rPr>
                <w:rFonts w:eastAsia="Times New Roman"/>
                <w:sz w:val="26"/>
                <w:szCs w:val="26"/>
              </w:rPr>
            </w:pPr>
            <w:r w:rsidRPr="00F75ABF">
              <w:rPr>
                <w:rFonts w:eastAsia="Times New Roman"/>
                <w:sz w:val="26"/>
                <w:szCs w:val="26"/>
              </w:rPr>
              <w:t>- HS chia sẻ cảm xúc của mình về những bài hát của Đội thiếu niên Tiền phong Hồ Chí Minh.</w:t>
            </w:r>
          </w:p>
          <w:p w14:paraId="6BBF8DA1" w14:textId="77777777" w:rsidR="0081780F" w:rsidRPr="00F75ABF" w:rsidRDefault="0081780F" w:rsidP="00D5796B">
            <w:pPr>
              <w:jc w:val="both"/>
              <w:rPr>
                <w:rFonts w:eastAsia="Times New Roman"/>
                <w:sz w:val="26"/>
                <w:szCs w:val="26"/>
              </w:rPr>
            </w:pPr>
          </w:p>
        </w:tc>
      </w:tr>
      <w:tr w:rsidR="0081780F" w:rsidRPr="00F75ABF" w14:paraId="0DD91F5D" w14:textId="77777777" w:rsidTr="00D5796B">
        <w:tc>
          <w:tcPr>
            <w:tcW w:w="5058" w:type="dxa"/>
            <w:tcBorders>
              <w:top w:val="dashed" w:sz="4" w:space="0" w:color="auto"/>
              <w:bottom w:val="dashed" w:sz="4" w:space="0" w:color="auto"/>
            </w:tcBorders>
          </w:tcPr>
          <w:p w14:paraId="310836E1" w14:textId="77777777" w:rsidR="0081780F" w:rsidRPr="00F75ABF" w:rsidRDefault="0081780F" w:rsidP="00D5796B">
            <w:pPr>
              <w:jc w:val="both"/>
              <w:rPr>
                <w:rFonts w:eastAsia="Times New Roman"/>
                <w:b/>
                <w:sz w:val="26"/>
                <w:szCs w:val="26"/>
              </w:rPr>
            </w:pPr>
            <w:r w:rsidRPr="00F75ABF">
              <w:rPr>
                <w:rFonts w:eastAsia="Times New Roman"/>
                <w:b/>
                <w:sz w:val="26"/>
                <w:szCs w:val="26"/>
              </w:rPr>
              <w:t>2.Sinh hoạt lớp</w:t>
            </w:r>
          </w:p>
          <w:p w14:paraId="232E1607" w14:textId="77777777" w:rsidR="0081780F" w:rsidRPr="00F75ABF" w:rsidRDefault="0081780F" w:rsidP="00D5796B">
            <w:pPr>
              <w:jc w:val="both"/>
              <w:rPr>
                <w:rFonts w:eastAsia="Times New Roman"/>
                <w:b/>
                <w:sz w:val="26"/>
                <w:szCs w:val="26"/>
              </w:rPr>
            </w:pPr>
            <w:r w:rsidRPr="00F75ABF">
              <w:rPr>
                <w:rFonts w:eastAsia="Times New Roman"/>
                <w:b/>
                <w:sz w:val="26"/>
                <w:szCs w:val="26"/>
              </w:rPr>
              <w:t xml:space="preserve"> Hoạt động 1: </w:t>
            </w:r>
            <w:r w:rsidRPr="00F75ABF">
              <w:rPr>
                <w:b/>
                <w:color w:val="000000"/>
                <w:sz w:val="26"/>
                <w:szCs w:val="26"/>
              </w:rPr>
              <w:t xml:space="preserve">Tổng kết hoạt động tuần 1 và phương hướng hoạt động tuần 2 </w:t>
            </w:r>
            <w:r w:rsidRPr="00F75ABF">
              <w:rPr>
                <w:rFonts w:eastAsia="Times New Roman"/>
                <w:b/>
                <w:sz w:val="26"/>
                <w:szCs w:val="26"/>
              </w:rPr>
              <w:t xml:space="preserve"> (Làm việc theo tổ)</w:t>
            </w:r>
          </w:p>
        </w:tc>
        <w:tc>
          <w:tcPr>
            <w:tcW w:w="4672" w:type="dxa"/>
            <w:tcBorders>
              <w:top w:val="dashed" w:sz="4" w:space="0" w:color="auto"/>
              <w:bottom w:val="dashed" w:sz="4" w:space="0" w:color="auto"/>
            </w:tcBorders>
          </w:tcPr>
          <w:p w14:paraId="3A0FDE8A" w14:textId="77777777" w:rsidR="0081780F" w:rsidRPr="00F75ABF" w:rsidRDefault="0081780F" w:rsidP="00D5796B">
            <w:pPr>
              <w:jc w:val="both"/>
              <w:rPr>
                <w:rFonts w:eastAsia="Times New Roman"/>
                <w:sz w:val="26"/>
                <w:szCs w:val="26"/>
              </w:rPr>
            </w:pPr>
          </w:p>
        </w:tc>
      </w:tr>
      <w:tr w:rsidR="0081780F" w:rsidRPr="00F75ABF" w14:paraId="3A77C7AE" w14:textId="77777777" w:rsidTr="00D5796B">
        <w:tc>
          <w:tcPr>
            <w:tcW w:w="5058" w:type="dxa"/>
            <w:tcBorders>
              <w:top w:val="dashed" w:sz="4" w:space="0" w:color="auto"/>
              <w:bottom w:val="dashed" w:sz="4" w:space="0" w:color="auto"/>
            </w:tcBorders>
          </w:tcPr>
          <w:p w14:paraId="5D94F459" w14:textId="77777777" w:rsidR="0081780F" w:rsidRPr="00F75ABF" w:rsidRDefault="0081780F" w:rsidP="00D5796B">
            <w:pPr>
              <w:jc w:val="both"/>
              <w:rPr>
                <w:rFonts w:eastAsia="Times New Roman"/>
                <w:b/>
                <w:sz w:val="26"/>
                <w:szCs w:val="26"/>
              </w:rPr>
            </w:pPr>
            <w:r w:rsidRPr="00F75ABF">
              <w:rPr>
                <w:rFonts w:eastAsia="Times New Roman"/>
                <w:b/>
                <w:sz w:val="26"/>
                <w:szCs w:val="26"/>
              </w:rPr>
              <w:t>* Đánh giá kết quả tuần 2</w:t>
            </w:r>
          </w:p>
          <w:p w14:paraId="366ED1B3" w14:textId="77777777" w:rsidR="0081780F" w:rsidRPr="00F75ABF" w:rsidRDefault="0081780F" w:rsidP="00D5796B">
            <w:pPr>
              <w:jc w:val="both"/>
              <w:rPr>
                <w:rFonts w:eastAsia="Times New Roman"/>
                <w:sz w:val="26"/>
                <w:szCs w:val="26"/>
              </w:rPr>
            </w:pPr>
            <w:r w:rsidRPr="00F75ABF">
              <w:rPr>
                <w:rFonts w:eastAsia="Times New Roman"/>
                <w:b/>
                <w:sz w:val="26"/>
                <w:szCs w:val="26"/>
              </w:rPr>
              <w:t xml:space="preserve">- </w:t>
            </w:r>
            <w:r w:rsidRPr="00F75ABF">
              <w:rPr>
                <w:rFonts w:eastAsia="Times New Roman"/>
                <w:sz w:val="26"/>
                <w:szCs w:val="26"/>
              </w:rPr>
              <w:t xml:space="preserve">GV mời lớp trưởng điều hành phần sinh hoạt cuối tuần: Đánh giá kết quả hoạt động cuối tuần. </w:t>
            </w:r>
          </w:p>
          <w:p w14:paraId="546F91EC" w14:textId="77777777" w:rsidR="0081780F" w:rsidRPr="00F75ABF" w:rsidRDefault="0081780F" w:rsidP="00D5796B">
            <w:pPr>
              <w:jc w:val="both"/>
              <w:rPr>
                <w:rFonts w:eastAsia="Times New Roman"/>
                <w:sz w:val="26"/>
                <w:szCs w:val="26"/>
              </w:rPr>
            </w:pPr>
            <w:r w:rsidRPr="00F75ABF">
              <w:rPr>
                <w:rFonts w:eastAsia="Times New Roman"/>
                <w:sz w:val="26"/>
                <w:szCs w:val="26"/>
              </w:rPr>
              <w:t>- Lớp trưởng lên điều hành nội dung sinh hoạt: Mời các tổ thảo luận, tự đánh giá kết quả kết quả hoạt động trong tuần:</w:t>
            </w:r>
          </w:p>
          <w:p w14:paraId="573DF907" w14:textId="77777777" w:rsidR="0081780F" w:rsidRPr="00F75ABF" w:rsidRDefault="0081780F" w:rsidP="00D5796B">
            <w:pPr>
              <w:jc w:val="both"/>
              <w:rPr>
                <w:rFonts w:eastAsia="Times New Roman"/>
                <w:sz w:val="26"/>
                <w:szCs w:val="26"/>
              </w:rPr>
            </w:pPr>
            <w:r w:rsidRPr="00F75ABF">
              <w:rPr>
                <w:rFonts w:eastAsia="Times New Roman"/>
                <w:sz w:val="26"/>
                <w:szCs w:val="26"/>
              </w:rPr>
              <w:t>+ Sinh hoạt nền nếp.</w:t>
            </w:r>
          </w:p>
          <w:p w14:paraId="7F8769C4" w14:textId="77777777" w:rsidR="0081780F" w:rsidRPr="00F75ABF" w:rsidRDefault="0081780F" w:rsidP="00D5796B">
            <w:pPr>
              <w:jc w:val="both"/>
              <w:rPr>
                <w:rFonts w:eastAsia="Times New Roman"/>
                <w:sz w:val="26"/>
                <w:szCs w:val="26"/>
              </w:rPr>
            </w:pPr>
            <w:r w:rsidRPr="00F75ABF">
              <w:rPr>
                <w:rFonts w:eastAsia="Times New Roman"/>
                <w:sz w:val="26"/>
                <w:szCs w:val="26"/>
              </w:rPr>
              <w:t>+ Thi đua của đội cờ đỏ tổ chức.</w:t>
            </w:r>
          </w:p>
          <w:p w14:paraId="08F17772" w14:textId="77777777" w:rsidR="0081780F" w:rsidRPr="00F75ABF" w:rsidRDefault="0081780F" w:rsidP="00D5796B">
            <w:pPr>
              <w:jc w:val="both"/>
              <w:rPr>
                <w:rFonts w:eastAsia="Times New Roman"/>
                <w:sz w:val="26"/>
                <w:szCs w:val="26"/>
              </w:rPr>
            </w:pPr>
            <w:r w:rsidRPr="00F75ABF">
              <w:rPr>
                <w:rFonts w:eastAsia="Times New Roman"/>
                <w:sz w:val="26"/>
                <w:szCs w:val="26"/>
              </w:rPr>
              <w:t>+ Kết quả hoạt động các phong trào.</w:t>
            </w:r>
          </w:p>
          <w:p w14:paraId="328011FA" w14:textId="77777777" w:rsidR="0081780F" w:rsidRPr="00F75ABF" w:rsidRDefault="0081780F" w:rsidP="00D5796B">
            <w:pPr>
              <w:jc w:val="both"/>
              <w:rPr>
                <w:rFonts w:eastAsia="Times New Roman"/>
                <w:sz w:val="26"/>
                <w:szCs w:val="26"/>
              </w:rPr>
            </w:pPr>
            <w:r w:rsidRPr="00F75ABF">
              <w:rPr>
                <w:rFonts w:eastAsia="Times New Roman"/>
                <w:sz w:val="26"/>
                <w:szCs w:val="26"/>
              </w:rPr>
              <w:t>+ Một số nội dung phát sinh trong tuần...</w:t>
            </w:r>
          </w:p>
          <w:p w14:paraId="763E7B2F" w14:textId="77777777" w:rsidR="0081780F" w:rsidRPr="00F75ABF" w:rsidRDefault="0081780F" w:rsidP="00D5796B">
            <w:pPr>
              <w:jc w:val="both"/>
              <w:rPr>
                <w:rFonts w:eastAsia="Times New Roman"/>
                <w:sz w:val="26"/>
                <w:szCs w:val="26"/>
              </w:rPr>
            </w:pPr>
            <w:r w:rsidRPr="00F75ABF">
              <w:rPr>
                <w:rFonts w:eastAsia="Times New Roman"/>
                <w:sz w:val="26"/>
                <w:szCs w:val="26"/>
              </w:rPr>
              <w:t>- Lớp trưởng mời Tổ trưởng các tổ báo cáo.</w:t>
            </w:r>
          </w:p>
          <w:p w14:paraId="5608B255" w14:textId="77777777" w:rsidR="0081780F" w:rsidRPr="00F75ABF" w:rsidRDefault="0081780F" w:rsidP="00D5796B">
            <w:pPr>
              <w:jc w:val="both"/>
              <w:rPr>
                <w:rFonts w:eastAsia="Times New Roman"/>
                <w:sz w:val="26"/>
                <w:szCs w:val="26"/>
              </w:rPr>
            </w:pPr>
            <w:r w:rsidRPr="00F75ABF">
              <w:rPr>
                <w:rFonts w:eastAsia="Times New Roman"/>
                <w:sz w:val="26"/>
                <w:szCs w:val="26"/>
              </w:rPr>
              <w:t>- Lớp trưởng tổng hợp kết quả và mời giáo viên chủ nhiệm nhận xét chung.</w:t>
            </w:r>
          </w:p>
          <w:p w14:paraId="26AE5540" w14:textId="77777777" w:rsidR="0081780F" w:rsidRPr="00F75ABF" w:rsidRDefault="0081780F" w:rsidP="00D5796B">
            <w:pPr>
              <w:jc w:val="both"/>
              <w:rPr>
                <w:rFonts w:eastAsia="Times New Roman"/>
                <w:sz w:val="26"/>
                <w:szCs w:val="26"/>
              </w:rPr>
            </w:pPr>
            <w:r w:rsidRPr="00F75ABF">
              <w:rPr>
                <w:rFonts w:eastAsia="Times New Roman"/>
                <w:sz w:val="26"/>
                <w:szCs w:val="26"/>
              </w:rPr>
              <w:t>- GV nhận xét chung, tuyên dương. (Có thể khen, thưởng,...tuỳ vào kết quả trong tuần)</w:t>
            </w:r>
          </w:p>
          <w:p w14:paraId="09094115" w14:textId="77777777" w:rsidR="0081780F" w:rsidRPr="00F75ABF" w:rsidRDefault="0081780F" w:rsidP="00D5796B">
            <w:pPr>
              <w:jc w:val="both"/>
              <w:rPr>
                <w:rFonts w:eastAsia="Times New Roman"/>
                <w:b/>
                <w:sz w:val="26"/>
                <w:szCs w:val="26"/>
              </w:rPr>
            </w:pPr>
            <w:r w:rsidRPr="00F75ABF">
              <w:rPr>
                <w:rFonts w:eastAsia="Times New Roman"/>
                <w:b/>
                <w:sz w:val="26"/>
                <w:szCs w:val="26"/>
              </w:rPr>
              <w:t>* Xây dựng kế hoạch tuần tới. (Làm việc nhóm 4 hoặc theo tổ)</w:t>
            </w:r>
          </w:p>
          <w:p w14:paraId="43128B62" w14:textId="77777777" w:rsidR="0081780F" w:rsidRPr="00F75ABF" w:rsidRDefault="0081780F" w:rsidP="00D5796B">
            <w:pPr>
              <w:jc w:val="both"/>
              <w:rPr>
                <w:rFonts w:eastAsia="Times New Roman"/>
                <w:sz w:val="26"/>
                <w:szCs w:val="26"/>
              </w:rPr>
            </w:pPr>
            <w:r w:rsidRPr="00F75ABF">
              <w:rPr>
                <w:rFonts w:eastAsia="Times New Roman"/>
                <w:sz w:val="26"/>
                <w:szCs w:val="26"/>
              </w:rPr>
              <w:lastRenderedPageBreak/>
              <w:t xml:space="preserve"> </w:t>
            </w:r>
            <w:r w:rsidRPr="00F75ABF">
              <w:rPr>
                <w:rFonts w:eastAsia="Times New Roman"/>
                <w:b/>
                <w:sz w:val="26"/>
                <w:szCs w:val="26"/>
              </w:rPr>
              <w:t xml:space="preserve">- </w:t>
            </w:r>
            <w:r w:rsidRPr="00F75ABF">
              <w:rPr>
                <w:rFonts w:eastAsia="Times New Roman"/>
                <w:sz w:val="26"/>
                <w:szCs w:val="26"/>
              </w:rPr>
              <w:t>GV yêu cầu lớp Trưởng (hoặc lớp phó học tập) triển khai kế hoạch hoạt động tuần tới. Yêu cầu các nhóm (tổ) thảo luận, nhận xét, bổ sung các nội dung trong kế hoạch.</w:t>
            </w:r>
          </w:p>
          <w:p w14:paraId="397A16C1" w14:textId="77777777" w:rsidR="0081780F" w:rsidRPr="00F75ABF" w:rsidRDefault="0081780F" w:rsidP="00D5796B">
            <w:pPr>
              <w:jc w:val="both"/>
              <w:rPr>
                <w:rFonts w:eastAsia="Times New Roman"/>
                <w:sz w:val="26"/>
                <w:szCs w:val="26"/>
              </w:rPr>
            </w:pPr>
            <w:r w:rsidRPr="00F75ABF">
              <w:rPr>
                <w:rFonts w:eastAsia="Times New Roman"/>
                <w:sz w:val="26"/>
                <w:szCs w:val="26"/>
              </w:rPr>
              <w:t>+ Thực hiện nền nếp trong tuần.</w:t>
            </w:r>
          </w:p>
          <w:p w14:paraId="1BC7B006" w14:textId="77777777" w:rsidR="0081780F" w:rsidRPr="00F75ABF" w:rsidRDefault="0081780F" w:rsidP="00D5796B">
            <w:pPr>
              <w:jc w:val="both"/>
              <w:rPr>
                <w:rFonts w:eastAsia="Times New Roman"/>
                <w:sz w:val="26"/>
                <w:szCs w:val="26"/>
              </w:rPr>
            </w:pPr>
            <w:r w:rsidRPr="00F75ABF">
              <w:rPr>
                <w:rFonts w:eastAsia="Times New Roman"/>
                <w:sz w:val="26"/>
                <w:szCs w:val="26"/>
              </w:rPr>
              <w:t>+ Thi đua học tập tốt theo chấm điểm của đội cờ đỏ.</w:t>
            </w:r>
          </w:p>
          <w:p w14:paraId="56B89BB6" w14:textId="77777777" w:rsidR="0081780F" w:rsidRPr="00F75ABF" w:rsidRDefault="0081780F" w:rsidP="00D5796B">
            <w:pPr>
              <w:jc w:val="both"/>
              <w:rPr>
                <w:rFonts w:eastAsia="Times New Roman"/>
                <w:sz w:val="26"/>
                <w:szCs w:val="26"/>
              </w:rPr>
            </w:pPr>
            <w:r w:rsidRPr="00F75ABF">
              <w:rPr>
                <w:rFonts w:eastAsia="Times New Roman"/>
                <w:sz w:val="26"/>
                <w:szCs w:val="26"/>
              </w:rPr>
              <w:t>+ Thực hiện các hoạt động các phong trào.</w:t>
            </w:r>
          </w:p>
          <w:p w14:paraId="033A848A" w14:textId="77777777" w:rsidR="0081780F" w:rsidRPr="00F75ABF" w:rsidRDefault="0081780F" w:rsidP="00D5796B">
            <w:pPr>
              <w:jc w:val="both"/>
              <w:rPr>
                <w:rFonts w:eastAsia="Times New Roman"/>
                <w:sz w:val="26"/>
                <w:szCs w:val="26"/>
              </w:rPr>
            </w:pPr>
            <w:r w:rsidRPr="00F75ABF">
              <w:rPr>
                <w:rFonts w:eastAsia="Times New Roman"/>
                <w:sz w:val="26"/>
                <w:szCs w:val="26"/>
              </w:rPr>
              <w:t>- Lớp trưởng báo cáo kết quả thảo luận kế hoạch và mời GV nhận xét, góp ý.</w:t>
            </w:r>
          </w:p>
          <w:p w14:paraId="76FB596D" w14:textId="77777777" w:rsidR="0081780F" w:rsidRPr="00F75ABF" w:rsidRDefault="0081780F" w:rsidP="00D5796B">
            <w:pPr>
              <w:jc w:val="both"/>
              <w:rPr>
                <w:rFonts w:eastAsia="Times New Roman"/>
                <w:sz w:val="26"/>
                <w:szCs w:val="26"/>
              </w:rPr>
            </w:pPr>
            <w:r w:rsidRPr="00F75ABF">
              <w:rPr>
                <w:rFonts w:eastAsia="Times New Roman"/>
                <w:sz w:val="26"/>
                <w:szCs w:val="26"/>
              </w:rPr>
              <w:t>- GV nhận xét chung, thống nhất, và biểu quyết hành động.</w:t>
            </w:r>
          </w:p>
        </w:tc>
        <w:tc>
          <w:tcPr>
            <w:tcW w:w="4672" w:type="dxa"/>
            <w:tcBorders>
              <w:top w:val="dashed" w:sz="4" w:space="0" w:color="auto"/>
              <w:bottom w:val="dashed" w:sz="4" w:space="0" w:color="auto"/>
            </w:tcBorders>
          </w:tcPr>
          <w:p w14:paraId="23A2ACC1" w14:textId="77777777" w:rsidR="0081780F" w:rsidRPr="00F75ABF" w:rsidRDefault="0081780F" w:rsidP="00D5796B">
            <w:pPr>
              <w:jc w:val="both"/>
              <w:rPr>
                <w:rFonts w:eastAsia="Times New Roman"/>
                <w:sz w:val="26"/>
                <w:szCs w:val="26"/>
              </w:rPr>
            </w:pPr>
          </w:p>
          <w:p w14:paraId="32CA1FC9" w14:textId="77777777" w:rsidR="0081780F" w:rsidRPr="00F75ABF" w:rsidRDefault="0081780F" w:rsidP="00D5796B">
            <w:pPr>
              <w:jc w:val="both"/>
              <w:rPr>
                <w:rFonts w:eastAsia="Times New Roman"/>
                <w:sz w:val="26"/>
                <w:szCs w:val="26"/>
              </w:rPr>
            </w:pPr>
          </w:p>
          <w:p w14:paraId="0F323A4A" w14:textId="77777777" w:rsidR="0081780F" w:rsidRPr="00F75ABF" w:rsidRDefault="0081780F" w:rsidP="00D5796B">
            <w:pPr>
              <w:jc w:val="both"/>
              <w:rPr>
                <w:rFonts w:eastAsia="Times New Roman"/>
                <w:sz w:val="26"/>
                <w:szCs w:val="26"/>
              </w:rPr>
            </w:pPr>
            <w:r w:rsidRPr="00F75ABF">
              <w:rPr>
                <w:rFonts w:eastAsia="Times New Roman"/>
                <w:sz w:val="26"/>
                <w:szCs w:val="26"/>
              </w:rPr>
              <w:t xml:space="preserve">- Lớp trưởng lên điều hành phần sinh hoạt cuối tuần: Đánh giá kết quả hoạt động cuối tuần. </w:t>
            </w:r>
          </w:p>
          <w:p w14:paraId="14F2DB50" w14:textId="77777777" w:rsidR="0081780F" w:rsidRPr="00F75ABF" w:rsidRDefault="0081780F" w:rsidP="00D5796B">
            <w:pPr>
              <w:jc w:val="both"/>
              <w:rPr>
                <w:rFonts w:eastAsia="Times New Roman"/>
                <w:sz w:val="26"/>
                <w:szCs w:val="26"/>
              </w:rPr>
            </w:pPr>
            <w:r w:rsidRPr="00F75ABF">
              <w:rPr>
                <w:rFonts w:eastAsia="Times New Roman"/>
                <w:sz w:val="26"/>
                <w:szCs w:val="26"/>
              </w:rPr>
              <w:t>- Mời các nhóm thảo luận, tự đánh giá kết quả kết quả hoạt động trong tuần.</w:t>
            </w:r>
          </w:p>
          <w:p w14:paraId="43D448E8" w14:textId="77777777" w:rsidR="0081780F" w:rsidRPr="00F75ABF" w:rsidRDefault="0081780F" w:rsidP="00D5796B">
            <w:pPr>
              <w:jc w:val="both"/>
              <w:rPr>
                <w:rFonts w:eastAsia="Times New Roman"/>
                <w:sz w:val="26"/>
                <w:szCs w:val="26"/>
              </w:rPr>
            </w:pPr>
          </w:p>
          <w:p w14:paraId="41FDB2A4" w14:textId="77777777" w:rsidR="0081780F" w:rsidRPr="00F75ABF" w:rsidRDefault="0081780F" w:rsidP="00D5796B">
            <w:pPr>
              <w:jc w:val="both"/>
              <w:rPr>
                <w:rFonts w:eastAsia="Times New Roman"/>
                <w:sz w:val="26"/>
                <w:szCs w:val="26"/>
              </w:rPr>
            </w:pPr>
          </w:p>
          <w:p w14:paraId="3CBB068F" w14:textId="77777777" w:rsidR="0081780F" w:rsidRPr="00F75ABF" w:rsidRDefault="0081780F" w:rsidP="00D5796B">
            <w:pPr>
              <w:jc w:val="both"/>
              <w:rPr>
                <w:rFonts w:eastAsia="Times New Roman"/>
                <w:sz w:val="26"/>
                <w:szCs w:val="26"/>
              </w:rPr>
            </w:pPr>
          </w:p>
          <w:p w14:paraId="6DF772A4" w14:textId="77777777" w:rsidR="0081780F" w:rsidRPr="00F75ABF" w:rsidRDefault="0081780F" w:rsidP="00D5796B">
            <w:pPr>
              <w:jc w:val="both"/>
              <w:rPr>
                <w:rFonts w:eastAsia="Times New Roman"/>
                <w:sz w:val="26"/>
                <w:szCs w:val="26"/>
              </w:rPr>
            </w:pPr>
          </w:p>
          <w:p w14:paraId="48F5DD7C" w14:textId="77777777" w:rsidR="0081780F" w:rsidRPr="00F75ABF" w:rsidRDefault="0081780F" w:rsidP="00D5796B">
            <w:pPr>
              <w:jc w:val="both"/>
              <w:rPr>
                <w:rFonts w:eastAsia="Times New Roman"/>
                <w:sz w:val="26"/>
                <w:szCs w:val="26"/>
              </w:rPr>
            </w:pPr>
          </w:p>
          <w:p w14:paraId="1B3ECB12" w14:textId="77777777" w:rsidR="0081780F" w:rsidRPr="00F75ABF" w:rsidRDefault="0081780F" w:rsidP="00D5796B">
            <w:pPr>
              <w:jc w:val="both"/>
              <w:rPr>
                <w:rFonts w:eastAsia="Times New Roman"/>
                <w:sz w:val="26"/>
                <w:szCs w:val="26"/>
              </w:rPr>
            </w:pPr>
            <w:r w:rsidRPr="00F75ABF">
              <w:rPr>
                <w:rFonts w:eastAsia="Times New Roman"/>
                <w:sz w:val="26"/>
                <w:szCs w:val="26"/>
              </w:rPr>
              <w:t>- Các tổ trưởng lần lượt báo cáo kết quả hoạt động cuối tuần.</w:t>
            </w:r>
          </w:p>
          <w:p w14:paraId="53013007" w14:textId="77777777" w:rsidR="0081780F" w:rsidRPr="00F75ABF" w:rsidRDefault="0081780F" w:rsidP="00D5796B">
            <w:pPr>
              <w:jc w:val="both"/>
              <w:rPr>
                <w:rFonts w:eastAsia="Times New Roman"/>
                <w:sz w:val="26"/>
                <w:szCs w:val="26"/>
              </w:rPr>
            </w:pPr>
          </w:p>
          <w:p w14:paraId="6F9C691D" w14:textId="77777777" w:rsidR="0081780F" w:rsidRPr="00F75ABF" w:rsidRDefault="0081780F" w:rsidP="00D5796B">
            <w:pPr>
              <w:jc w:val="both"/>
              <w:rPr>
                <w:rFonts w:eastAsia="Times New Roman"/>
                <w:sz w:val="26"/>
                <w:szCs w:val="26"/>
              </w:rPr>
            </w:pPr>
          </w:p>
          <w:p w14:paraId="5E795EF1" w14:textId="77777777" w:rsidR="0081780F" w:rsidRPr="00F75ABF" w:rsidRDefault="0081780F" w:rsidP="00D5796B">
            <w:pPr>
              <w:jc w:val="both"/>
              <w:rPr>
                <w:rFonts w:eastAsia="Times New Roman"/>
                <w:sz w:val="26"/>
                <w:szCs w:val="26"/>
              </w:rPr>
            </w:pPr>
            <w:r w:rsidRPr="00F75ABF">
              <w:rPr>
                <w:rFonts w:eastAsia="Times New Roman"/>
                <w:sz w:val="26"/>
                <w:szCs w:val="26"/>
              </w:rPr>
              <w:t>- Lắng nghe rút kinh nghiệm.</w:t>
            </w:r>
          </w:p>
          <w:p w14:paraId="713C227B" w14:textId="77777777" w:rsidR="0081780F" w:rsidRPr="00F75ABF" w:rsidRDefault="0081780F" w:rsidP="00D5796B">
            <w:pPr>
              <w:jc w:val="both"/>
              <w:rPr>
                <w:rFonts w:eastAsia="Times New Roman"/>
                <w:sz w:val="26"/>
                <w:szCs w:val="26"/>
              </w:rPr>
            </w:pPr>
          </w:p>
          <w:p w14:paraId="2B03CE35" w14:textId="77777777" w:rsidR="0081780F" w:rsidRPr="00F75ABF" w:rsidRDefault="0081780F" w:rsidP="00D5796B">
            <w:pPr>
              <w:jc w:val="both"/>
              <w:rPr>
                <w:rFonts w:eastAsia="Times New Roman"/>
                <w:sz w:val="26"/>
                <w:szCs w:val="26"/>
              </w:rPr>
            </w:pPr>
          </w:p>
          <w:p w14:paraId="4C0A951B" w14:textId="77777777" w:rsidR="0081780F" w:rsidRPr="00F75ABF" w:rsidRDefault="0081780F" w:rsidP="00D5796B">
            <w:pPr>
              <w:jc w:val="both"/>
              <w:rPr>
                <w:rFonts w:eastAsia="Times New Roman"/>
                <w:sz w:val="26"/>
                <w:szCs w:val="26"/>
              </w:rPr>
            </w:pPr>
            <w:r w:rsidRPr="00F75ABF">
              <w:rPr>
                <w:rFonts w:eastAsia="Times New Roman"/>
                <w:sz w:val="26"/>
                <w:szCs w:val="26"/>
              </w:rPr>
              <w:t>- 1 HS nêu lại  nội dung.</w:t>
            </w:r>
          </w:p>
          <w:p w14:paraId="4D06FC15" w14:textId="77777777" w:rsidR="0081780F" w:rsidRPr="00F75ABF" w:rsidRDefault="0081780F" w:rsidP="00D5796B">
            <w:pPr>
              <w:jc w:val="both"/>
              <w:rPr>
                <w:rFonts w:eastAsia="Times New Roman"/>
                <w:sz w:val="26"/>
                <w:szCs w:val="26"/>
              </w:rPr>
            </w:pPr>
          </w:p>
          <w:p w14:paraId="20019237" w14:textId="77777777" w:rsidR="0081780F" w:rsidRPr="00F75ABF" w:rsidRDefault="0081780F" w:rsidP="00D5796B">
            <w:pPr>
              <w:jc w:val="both"/>
              <w:rPr>
                <w:rFonts w:eastAsia="Times New Roman"/>
                <w:sz w:val="26"/>
                <w:szCs w:val="26"/>
              </w:rPr>
            </w:pPr>
          </w:p>
          <w:p w14:paraId="775300A0" w14:textId="77777777" w:rsidR="0081780F" w:rsidRPr="00F75ABF" w:rsidRDefault="0081780F" w:rsidP="00D5796B">
            <w:pPr>
              <w:jc w:val="both"/>
              <w:rPr>
                <w:rFonts w:eastAsia="Times New Roman"/>
                <w:sz w:val="26"/>
                <w:szCs w:val="26"/>
              </w:rPr>
            </w:pPr>
            <w:r w:rsidRPr="00F75ABF">
              <w:rPr>
                <w:rFonts w:eastAsia="Times New Roman"/>
                <w:sz w:val="26"/>
                <w:szCs w:val="26"/>
              </w:rPr>
              <w:t>- Lớp Trưởng (hoặc lớp phó học tập) triển khai kế hoạt động tuần tới.</w:t>
            </w:r>
          </w:p>
          <w:p w14:paraId="464BE041" w14:textId="77777777" w:rsidR="0081780F" w:rsidRPr="00F75ABF" w:rsidRDefault="0081780F" w:rsidP="00D5796B">
            <w:pPr>
              <w:jc w:val="both"/>
              <w:rPr>
                <w:rFonts w:eastAsia="Times New Roman"/>
                <w:sz w:val="26"/>
                <w:szCs w:val="26"/>
              </w:rPr>
            </w:pPr>
          </w:p>
          <w:p w14:paraId="67E6E744" w14:textId="77777777" w:rsidR="0081780F" w:rsidRPr="00F75ABF" w:rsidRDefault="0081780F" w:rsidP="00D5796B">
            <w:pPr>
              <w:jc w:val="both"/>
              <w:rPr>
                <w:rFonts w:eastAsia="Times New Roman"/>
                <w:sz w:val="26"/>
                <w:szCs w:val="26"/>
              </w:rPr>
            </w:pPr>
          </w:p>
          <w:p w14:paraId="20430AC0" w14:textId="77777777" w:rsidR="0081780F" w:rsidRPr="00F75ABF" w:rsidRDefault="0081780F" w:rsidP="00D5796B">
            <w:pPr>
              <w:jc w:val="both"/>
              <w:rPr>
                <w:rFonts w:eastAsia="Times New Roman"/>
                <w:sz w:val="26"/>
                <w:szCs w:val="26"/>
              </w:rPr>
            </w:pPr>
            <w:r w:rsidRPr="00F75ABF">
              <w:rPr>
                <w:rFonts w:eastAsia="Times New Roman"/>
                <w:sz w:val="26"/>
                <w:szCs w:val="26"/>
              </w:rPr>
              <w:t>- HS thảo luận nhóm 4 hoặc tổ: Xem xét các nội dung trong tuần tới, bổ sung nếu cần.</w:t>
            </w:r>
          </w:p>
          <w:p w14:paraId="47002292" w14:textId="77777777" w:rsidR="0081780F" w:rsidRPr="00F75ABF" w:rsidRDefault="0081780F" w:rsidP="00D5796B">
            <w:pPr>
              <w:jc w:val="both"/>
              <w:rPr>
                <w:rFonts w:eastAsia="Times New Roman"/>
                <w:sz w:val="26"/>
                <w:szCs w:val="26"/>
              </w:rPr>
            </w:pPr>
          </w:p>
          <w:p w14:paraId="6B3B0511" w14:textId="77777777" w:rsidR="0081780F" w:rsidRPr="00F75ABF" w:rsidRDefault="0081780F" w:rsidP="00D5796B">
            <w:pPr>
              <w:jc w:val="both"/>
              <w:rPr>
                <w:rFonts w:eastAsia="Times New Roman"/>
                <w:sz w:val="26"/>
                <w:szCs w:val="26"/>
              </w:rPr>
            </w:pPr>
            <w:r w:rsidRPr="00F75ABF">
              <w:rPr>
                <w:rFonts w:eastAsia="Times New Roman"/>
                <w:sz w:val="26"/>
                <w:szCs w:val="26"/>
              </w:rPr>
              <w:t>- Một số nhóm nhận xét, bổ sung.</w:t>
            </w:r>
          </w:p>
          <w:p w14:paraId="523E48B2" w14:textId="77777777" w:rsidR="0081780F" w:rsidRPr="00F75ABF" w:rsidRDefault="0081780F" w:rsidP="00D5796B">
            <w:pPr>
              <w:jc w:val="both"/>
              <w:rPr>
                <w:rFonts w:eastAsia="Times New Roman"/>
                <w:sz w:val="26"/>
                <w:szCs w:val="26"/>
              </w:rPr>
            </w:pPr>
            <w:r w:rsidRPr="00F75ABF">
              <w:rPr>
                <w:rFonts w:eastAsia="Times New Roman"/>
                <w:sz w:val="26"/>
                <w:szCs w:val="26"/>
              </w:rPr>
              <w:t>- Cả lớp biểu quyết hành động bằng giơ tay.</w:t>
            </w:r>
          </w:p>
        </w:tc>
      </w:tr>
      <w:tr w:rsidR="0081780F" w:rsidRPr="00F75ABF" w14:paraId="0D4BC86D" w14:textId="77777777" w:rsidTr="00D5796B">
        <w:tc>
          <w:tcPr>
            <w:tcW w:w="9730" w:type="dxa"/>
            <w:gridSpan w:val="2"/>
            <w:tcBorders>
              <w:top w:val="dashed" w:sz="4" w:space="0" w:color="auto"/>
              <w:bottom w:val="dashed" w:sz="4" w:space="0" w:color="auto"/>
            </w:tcBorders>
          </w:tcPr>
          <w:p w14:paraId="20343115" w14:textId="77777777" w:rsidR="0081780F" w:rsidRPr="00F75ABF" w:rsidRDefault="0081780F" w:rsidP="00D5796B">
            <w:pPr>
              <w:jc w:val="both"/>
              <w:rPr>
                <w:rFonts w:eastAsia="Times New Roman"/>
                <w:b/>
                <w:bCs/>
                <w:iCs/>
                <w:sz w:val="26"/>
                <w:szCs w:val="26"/>
              </w:rPr>
            </w:pPr>
            <w:r w:rsidRPr="00F75ABF">
              <w:rPr>
                <w:rFonts w:eastAsia="Times New Roman"/>
                <w:b/>
                <w:bCs/>
                <w:iCs/>
                <w:sz w:val="26"/>
                <w:szCs w:val="26"/>
              </w:rPr>
              <w:lastRenderedPageBreak/>
              <w:t>3. Sinh hoạt chủ đề: Lập kế hoạch xây dựng Đội thiếu niên Tiền phong Hồ Chí Minh của lớp</w:t>
            </w:r>
          </w:p>
        </w:tc>
      </w:tr>
      <w:tr w:rsidR="0081780F" w:rsidRPr="00F75ABF" w14:paraId="6DBA5FE2" w14:textId="77777777" w:rsidTr="00D5796B">
        <w:tc>
          <w:tcPr>
            <w:tcW w:w="5058" w:type="dxa"/>
            <w:tcBorders>
              <w:top w:val="dashed" w:sz="4" w:space="0" w:color="auto"/>
              <w:bottom w:val="dashed" w:sz="4" w:space="0" w:color="auto"/>
            </w:tcBorders>
          </w:tcPr>
          <w:p w14:paraId="2F54B040" w14:textId="77777777" w:rsidR="0081780F" w:rsidRPr="00F75ABF" w:rsidRDefault="0081780F" w:rsidP="00D5796B">
            <w:pPr>
              <w:jc w:val="both"/>
              <w:rPr>
                <w:rFonts w:eastAsia="Times New Roman"/>
                <w:bCs/>
                <w:iCs/>
                <w:sz w:val="26"/>
                <w:szCs w:val="26"/>
              </w:rPr>
            </w:pPr>
            <w:r w:rsidRPr="00F75ABF">
              <w:rPr>
                <w:rFonts w:eastAsia="Times New Roman"/>
                <w:bCs/>
                <w:iCs/>
                <w:sz w:val="26"/>
                <w:szCs w:val="26"/>
              </w:rPr>
              <w:t>– GV giao nhiệm vụ cho Ban Cán sự lớp / Chi đội điều hành. GV hỗ trợ.</w:t>
            </w:r>
          </w:p>
          <w:p w14:paraId="5EFA58FF" w14:textId="77777777" w:rsidR="0081780F" w:rsidRPr="00F75ABF" w:rsidRDefault="0081780F" w:rsidP="00D5796B">
            <w:pPr>
              <w:jc w:val="both"/>
              <w:rPr>
                <w:sz w:val="26"/>
                <w:szCs w:val="26"/>
              </w:rPr>
            </w:pPr>
            <w:r w:rsidRPr="00F75ABF">
              <w:rPr>
                <w:sz w:val="26"/>
                <w:szCs w:val="26"/>
              </w:rPr>
              <w:t>– GV hỗ trợ Ban cán sự / Chi đội</w:t>
            </w:r>
            <w:r w:rsidRPr="00F75ABF">
              <w:rPr>
                <w:spacing w:val="35"/>
                <w:sz w:val="26"/>
                <w:szCs w:val="26"/>
              </w:rPr>
              <w:t xml:space="preserve"> </w:t>
            </w:r>
            <w:r w:rsidRPr="00F75ABF">
              <w:rPr>
                <w:sz w:val="26"/>
                <w:szCs w:val="26"/>
              </w:rPr>
              <w:t>tổ</w:t>
            </w:r>
            <w:r w:rsidRPr="00F75ABF">
              <w:rPr>
                <w:spacing w:val="40"/>
                <w:sz w:val="26"/>
                <w:szCs w:val="26"/>
              </w:rPr>
              <w:t xml:space="preserve"> </w:t>
            </w:r>
            <w:r w:rsidRPr="00F75ABF">
              <w:rPr>
                <w:sz w:val="26"/>
                <w:szCs w:val="26"/>
              </w:rPr>
              <w:t xml:space="preserve">chức cho các bạn nêu nhanh ý kiến về các hoạt động em muốn làm để xây dựng Đội Thiếu niên Tiền phong Hồ Chí Minh của trường. </w:t>
            </w:r>
          </w:p>
          <w:p w14:paraId="45350EFF" w14:textId="77777777" w:rsidR="0081780F" w:rsidRPr="00F75ABF" w:rsidRDefault="0081780F" w:rsidP="00D5796B">
            <w:pPr>
              <w:jc w:val="both"/>
              <w:rPr>
                <w:sz w:val="26"/>
                <w:szCs w:val="26"/>
              </w:rPr>
            </w:pPr>
            <w:r w:rsidRPr="00F75ABF">
              <w:rPr>
                <w:sz w:val="26"/>
                <w:szCs w:val="26"/>
              </w:rPr>
              <w:t xml:space="preserve">– GV ghi tên các việc HS đề xuất lên bảng. </w:t>
            </w:r>
          </w:p>
          <w:p w14:paraId="1F8D16BE" w14:textId="77777777" w:rsidR="0081780F" w:rsidRPr="00F75ABF" w:rsidRDefault="0081780F" w:rsidP="00D5796B">
            <w:pPr>
              <w:jc w:val="both"/>
              <w:rPr>
                <w:rFonts w:eastAsia="Times New Roman"/>
                <w:bCs/>
                <w:iCs/>
                <w:sz w:val="26"/>
                <w:szCs w:val="26"/>
              </w:rPr>
            </w:pPr>
          </w:p>
        </w:tc>
        <w:tc>
          <w:tcPr>
            <w:tcW w:w="4672" w:type="dxa"/>
            <w:tcBorders>
              <w:top w:val="dashed" w:sz="4" w:space="0" w:color="auto"/>
              <w:bottom w:val="dashed" w:sz="4" w:space="0" w:color="auto"/>
            </w:tcBorders>
          </w:tcPr>
          <w:p w14:paraId="02AE4328" w14:textId="77777777" w:rsidR="0081780F" w:rsidRPr="00F75ABF" w:rsidRDefault="0081780F" w:rsidP="00D5796B">
            <w:pPr>
              <w:jc w:val="both"/>
              <w:rPr>
                <w:sz w:val="26"/>
                <w:szCs w:val="26"/>
              </w:rPr>
            </w:pPr>
            <w:r w:rsidRPr="00F75ABF">
              <w:rPr>
                <w:sz w:val="26"/>
                <w:szCs w:val="26"/>
              </w:rPr>
              <w:t>– HS trong lớp tự do nêu ý kiến:</w:t>
            </w:r>
          </w:p>
          <w:p w14:paraId="7252F79F" w14:textId="77777777" w:rsidR="0081780F" w:rsidRPr="00F75ABF" w:rsidRDefault="0081780F" w:rsidP="00D5796B">
            <w:pPr>
              <w:widowControl w:val="0"/>
              <w:tabs>
                <w:tab w:val="left" w:pos="2187"/>
              </w:tabs>
              <w:autoSpaceDE w:val="0"/>
              <w:autoSpaceDN w:val="0"/>
              <w:jc w:val="both"/>
              <w:rPr>
                <w:sz w:val="26"/>
                <w:szCs w:val="26"/>
              </w:rPr>
            </w:pPr>
            <w:r w:rsidRPr="00F75ABF">
              <w:rPr>
                <w:sz w:val="26"/>
                <w:szCs w:val="26"/>
              </w:rPr>
              <w:t>Gợi ý:</w:t>
            </w:r>
          </w:p>
          <w:p w14:paraId="73F28167" w14:textId="77777777" w:rsidR="0081780F" w:rsidRPr="00F75ABF" w:rsidRDefault="0081780F" w:rsidP="00D5796B">
            <w:pPr>
              <w:widowControl w:val="0"/>
              <w:tabs>
                <w:tab w:val="left" w:pos="2187"/>
              </w:tabs>
              <w:autoSpaceDE w:val="0"/>
              <w:autoSpaceDN w:val="0"/>
              <w:jc w:val="both"/>
              <w:rPr>
                <w:sz w:val="26"/>
                <w:szCs w:val="26"/>
              </w:rPr>
            </w:pPr>
            <w:r w:rsidRPr="00F75ABF">
              <w:rPr>
                <w:sz w:val="26"/>
                <w:szCs w:val="26"/>
              </w:rPr>
              <w:t>– Tập văn nghệ để chuẩn bị cho Hội diễn văn nghệ;</w:t>
            </w:r>
          </w:p>
          <w:p w14:paraId="395B39E4" w14:textId="77777777" w:rsidR="0081780F" w:rsidRPr="00F75ABF" w:rsidRDefault="0081780F" w:rsidP="00D5796B">
            <w:pPr>
              <w:widowControl w:val="0"/>
              <w:tabs>
                <w:tab w:val="left" w:pos="2187"/>
              </w:tabs>
              <w:autoSpaceDE w:val="0"/>
              <w:autoSpaceDN w:val="0"/>
              <w:jc w:val="both"/>
              <w:rPr>
                <w:sz w:val="26"/>
                <w:szCs w:val="26"/>
              </w:rPr>
            </w:pPr>
            <w:r w:rsidRPr="00F75ABF">
              <w:rPr>
                <w:sz w:val="26"/>
                <w:szCs w:val="26"/>
              </w:rPr>
              <w:t>– Tập võ để tham gia hội thao của trường;</w:t>
            </w:r>
          </w:p>
          <w:p w14:paraId="7BC8A1D6" w14:textId="77777777" w:rsidR="0081780F" w:rsidRPr="00F75ABF" w:rsidRDefault="0081780F" w:rsidP="00D5796B">
            <w:pPr>
              <w:widowControl w:val="0"/>
              <w:tabs>
                <w:tab w:val="left" w:pos="2187"/>
              </w:tabs>
              <w:autoSpaceDE w:val="0"/>
              <w:autoSpaceDN w:val="0"/>
              <w:jc w:val="both"/>
              <w:rPr>
                <w:sz w:val="26"/>
                <w:szCs w:val="26"/>
              </w:rPr>
            </w:pPr>
            <w:r w:rsidRPr="00F75ABF">
              <w:rPr>
                <w:sz w:val="26"/>
                <w:szCs w:val="26"/>
              </w:rPr>
              <w:t>– Viết kịch bản và tập luyện để biểu diễn vào giờ chào cờ;</w:t>
            </w:r>
          </w:p>
          <w:p w14:paraId="5AF58FEB" w14:textId="77777777" w:rsidR="0081780F" w:rsidRPr="00F75ABF" w:rsidRDefault="0081780F" w:rsidP="00D5796B">
            <w:pPr>
              <w:widowControl w:val="0"/>
              <w:tabs>
                <w:tab w:val="left" w:pos="2187"/>
              </w:tabs>
              <w:autoSpaceDE w:val="0"/>
              <w:autoSpaceDN w:val="0"/>
              <w:jc w:val="both"/>
              <w:rPr>
                <w:sz w:val="26"/>
                <w:szCs w:val="26"/>
              </w:rPr>
            </w:pPr>
            <w:r w:rsidRPr="00F75ABF">
              <w:rPr>
                <w:sz w:val="26"/>
                <w:szCs w:val="26"/>
              </w:rPr>
              <w:t>– Tham gia câu lạc bộ STEM nghiên cứu khoa học;</w:t>
            </w:r>
          </w:p>
          <w:p w14:paraId="199F09E8" w14:textId="77777777" w:rsidR="0081780F" w:rsidRPr="00F75ABF" w:rsidRDefault="0081780F" w:rsidP="00D5796B">
            <w:pPr>
              <w:widowControl w:val="0"/>
              <w:tabs>
                <w:tab w:val="left" w:pos="2187"/>
              </w:tabs>
              <w:autoSpaceDE w:val="0"/>
              <w:autoSpaceDN w:val="0"/>
              <w:jc w:val="both"/>
              <w:rPr>
                <w:sz w:val="26"/>
                <w:szCs w:val="26"/>
              </w:rPr>
            </w:pPr>
            <w:r w:rsidRPr="00F75ABF">
              <w:rPr>
                <w:sz w:val="26"/>
                <w:szCs w:val="26"/>
              </w:rPr>
              <w:t>– Tham gia hoạt động tình nguyện;</w:t>
            </w:r>
          </w:p>
          <w:p w14:paraId="054BD377" w14:textId="77777777" w:rsidR="0081780F" w:rsidRPr="00F75ABF" w:rsidRDefault="0081780F" w:rsidP="00D5796B">
            <w:pPr>
              <w:widowControl w:val="0"/>
              <w:tabs>
                <w:tab w:val="left" w:pos="2187"/>
              </w:tabs>
              <w:autoSpaceDE w:val="0"/>
              <w:autoSpaceDN w:val="0"/>
              <w:jc w:val="both"/>
              <w:rPr>
                <w:sz w:val="26"/>
                <w:szCs w:val="26"/>
              </w:rPr>
            </w:pPr>
            <w:r w:rsidRPr="00F75ABF">
              <w:rPr>
                <w:sz w:val="26"/>
                <w:szCs w:val="26"/>
              </w:rPr>
              <w:t>– Tham gia hỗ trợ các em học sinh lớp dưới;</w:t>
            </w:r>
          </w:p>
          <w:p w14:paraId="48FC28F6" w14:textId="77777777" w:rsidR="0081780F" w:rsidRPr="00F75ABF" w:rsidRDefault="0081780F" w:rsidP="00D5796B">
            <w:pPr>
              <w:widowControl w:val="0"/>
              <w:tabs>
                <w:tab w:val="left" w:pos="2187"/>
              </w:tabs>
              <w:autoSpaceDE w:val="0"/>
              <w:autoSpaceDN w:val="0"/>
              <w:jc w:val="both"/>
              <w:rPr>
                <w:sz w:val="26"/>
                <w:szCs w:val="26"/>
              </w:rPr>
            </w:pPr>
            <w:r w:rsidRPr="00F75ABF">
              <w:rPr>
                <w:sz w:val="26"/>
                <w:szCs w:val="26"/>
              </w:rPr>
              <w:t>– Phụ trách sao nhi đồng;</w:t>
            </w:r>
          </w:p>
          <w:p w14:paraId="0CBC5012" w14:textId="77777777" w:rsidR="0081780F" w:rsidRPr="00F75ABF" w:rsidRDefault="0081780F" w:rsidP="00D5796B">
            <w:pPr>
              <w:widowControl w:val="0"/>
              <w:tabs>
                <w:tab w:val="left" w:pos="2187"/>
              </w:tabs>
              <w:autoSpaceDE w:val="0"/>
              <w:autoSpaceDN w:val="0"/>
              <w:jc w:val="both"/>
              <w:rPr>
                <w:sz w:val="26"/>
                <w:szCs w:val="26"/>
              </w:rPr>
            </w:pPr>
            <w:r w:rsidRPr="00F75ABF">
              <w:rPr>
                <w:sz w:val="26"/>
                <w:szCs w:val="26"/>
              </w:rPr>
              <w:t>– Thực hiện công trình măng non;</w:t>
            </w:r>
          </w:p>
          <w:p w14:paraId="2F5868D4" w14:textId="77777777" w:rsidR="0081780F" w:rsidRPr="00F75ABF" w:rsidRDefault="0081780F" w:rsidP="00D5796B">
            <w:pPr>
              <w:jc w:val="both"/>
              <w:rPr>
                <w:rFonts w:eastAsia="Times New Roman"/>
                <w:sz w:val="26"/>
                <w:szCs w:val="26"/>
              </w:rPr>
            </w:pPr>
            <w:r w:rsidRPr="00F75ABF">
              <w:rPr>
                <w:sz w:val="26"/>
                <w:szCs w:val="26"/>
              </w:rPr>
              <w:t>– Thực hiện chương trình phát thanh măng non…</w:t>
            </w:r>
          </w:p>
        </w:tc>
      </w:tr>
      <w:tr w:rsidR="0081780F" w:rsidRPr="00F75ABF" w14:paraId="107603BC" w14:textId="77777777" w:rsidTr="00D5796B">
        <w:tc>
          <w:tcPr>
            <w:tcW w:w="5058" w:type="dxa"/>
            <w:tcBorders>
              <w:top w:val="dashed" w:sz="4" w:space="0" w:color="auto"/>
              <w:bottom w:val="dashed" w:sz="4" w:space="0" w:color="auto"/>
            </w:tcBorders>
          </w:tcPr>
          <w:p w14:paraId="21FD5D43" w14:textId="77777777" w:rsidR="0081780F" w:rsidRPr="00F75ABF" w:rsidRDefault="0081780F" w:rsidP="00D5796B">
            <w:pPr>
              <w:widowControl w:val="0"/>
              <w:tabs>
                <w:tab w:val="left" w:pos="2187"/>
              </w:tabs>
              <w:autoSpaceDE w:val="0"/>
              <w:autoSpaceDN w:val="0"/>
              <w:spacing w:before="163"/>
              <w:jc w:val="both"/>
              <w:rPr>
                <w:sz w:val="26"/>
                <w:szCs w:val="26"/>
              </w:rPr>
            </w:pPr>
            <w:r w:rsidRPr="00F75ABF">
              <w:rPr>
                <w:sz w:val="26"/>
                <w:szCs w:val="26"/>
              </w:rPr>
              <w:t>– GV tổ chức cho HS chia lại nhóm trong lớp. Những em có chung mong muốn về việc làm xây dựng Đội Thiếu niên Tiền phong Hồ Chí Minh của trường thành 1 nhóm.</w:t>
            </w:r>
          </w:p>
          <w:p w14:paraId="0FEF8612" w14:textId="77777777" w:rsidR="0081780F" w:rsidRPr="00F75ABF" w:rsidRDefault="0081780F" w:rsidP="00D5796B">
            <w:pPr>
              <w:widowControl w:val="0"/>
              <w:tabs>
                <w:tab w:val="left" w:pos="2187"/>
              </w:tabs>
              <w:autoSpaceDE w:val="0"/>
              <w:autoSpaceDN w:val="0"/>
              <w:spacing w:before="163"/>
              <w:jc w:val="both"/>
              <w:rPr>
                <w:sz w:val="26"/>
                <w:szCs w:val="26"/>
              </w:rPr>
            </w:pPr>
            <w:r w:rsidRPr="00F75ABF">
              <w:rPr>
                <w:sz w:val="26"/>
                <w:szCs w:val="26"/>
              </w:rPr>
              <w:t>– GV đề nghị HS trong nhóm trao đổi về việc mà các em sẽ làm để xây dựng Đội Thiếu niên Tiền phong Hồ Chí Minh của trường sau đó lập thành kế hoạch cụ thể.</w:t>
            </w:r>
          </w:p>
          <w:p w14:paraId="72F712E3" w14:textId="77777777" w:rsidR="0081780F" w:rsidRPr="00F75ABF" w:rsidRDefault="0081780F" w:rsidP="00D5796B">
            <w:pPr>
              <w:jc w:val="both"/>
              <w:rPr>
                <w:rFonts w:eastAsia="Times New Roman"/>
                <w:bCs/>
                <w:iCs/>
                <w:sz w:val="26"/>
                <w:szCs w:val="26"/>
              </w:rPr>
            </w:pPr>
            <w:r w:rsidRPr="00F75ABF">
              <w:rPr>
                <w:sz w:val="26"/>
                <w:szCs w:val="26"/>
              </w:rPr>
              <w:t>– GV nhắc các nhóm tham khảo ý kiến cô giáo, Ban Chấp hành Chi đội, các bạn,… để hoàn thiện kế hoạch của nhóm trong 1 tuần. Tuần sau, các nhóm sẽ báo cáo Kế hoạch trước lớp.</w:t>
            </w:r>
          </w:p>
        </w:tc>
        <w:tc>
          <w:tcPr>
            <w:tcW w:w="4672" w:type="dxa"/>
            <w:tcBorders>
              <w:top w:val="dashed" w:sz="4" w:space="0" w:color="auto"/>
              <w:bottom w:val="dashed" w:sz="4" w:space="0" w:color="auto"/>
            </w:tcBorders>
          </w:tcPr>
          <w:p w14:paraId="0B9C9112" w14:textId="77777777" w:rsidR="0081780F" w:rsidRPr="00F75ABF" w:rsidRDefault="0081780F" w:rsidP="00D5796B">
            <w:pPr>
              <w:jc w:val="both"/>
              <w:rPr>
                <w:sz w:val="26"/>
                <w:szCs w:val="26"/>
              </w:rPr>
            </w:pPr>
          </w:p>
        </w:tc>
      </w:tr>
      <w:tr w:rsidR="0081780F" w:rsidRPr="00F75ABF" w14:paraId="19254F92" w14:textId="77777777" w:rsidTr="00D5796B">
        <w:tc>
          <w:tcPr>
            <w:tcW w:w="5058" w:type="dxa"/>
            <w:tcBorders>
              <w:top w:val="dashed" w:sz="4" w:space="0" w:color="auto"/>
              <w:bottom w:val="dashed" w:sz="4" w:space="0" w:color="auto"/>
            </w:tcBorders>
          </w:tcPr>
          <w:p w14:paraId="1A79EC83" w14:textId="77777777" w:rsidR="0081780F" w:rsidRPr="00F75ABF" w:rsidRDefault="0081780F" w:rsidP="00D5796B">
            <w:pPr>
              <w:jc w:val="both"/>
              <w:rPr>
                <w:rFonts w:eastAsia="Times New Roman"/>
                <w:color w:val="FF0000"/>
                <w:sz w:val="26"/>
                <w:szCs w:val="26"/>
              </w:rPr>
            </w:pPr>
            <w:r w:rsidRPr="00F75ABF">
              <w:rPr>
                <w:bCs/>
                <w:color w:val="FF0000"/>
                <w:sz w:val="26"/>
                <w:szCs w:val="26"/>
              </w:rPr>
              <w:t>Tích hợp GDATG</w:t>
            </w:r>
            <w:r w:rsidRPr="00F75ABF">
              <w:rPr>
                <w:bCs/>
                <w:color w:val="FF0000"/>
                <w:sz w:val="26"/>
                <w:szCs w:val="26"/>
                <w:lang w:val="vi-VN"/>
              </w:rPr>
              <w:t>: Bài 1</w:t>
            </w:r>
            <w:r w:rsidRPr="00F75ABF">
              <w:rPr>
                <w:bCs/>
                <w:color w:val="FF0000"/>
                <w:sz w:val="26"/>
                <w:szCs w:val="26"/>
              </w:rPr>
              <w:t xml:space="preserve"> </w:t>
            </w:r>
            <w:r w:rsidRPr="00F75ABF">
              <w:rPr>
                <w:bCs/>
                <w:color w:val="FF0000"/>
                <w:sz w:val="26"/>
                <w:szCs w:val="26"/>
                <w:lang w:val="vi-VN"/>
              </w:rPr>
              <w:t>(</w:t>
            </w:r>
            <w:r w:rsidRPr="00F75ABF">
              <w:rPr>
                <w:bCs/>
                <w:color w:val="FF0000"/>
                <w:sz w:val="26"/>
                <w:szCs w:val="26"/>
              </w:rPr>
              <w:t>HĐ</w:t>
            </w:r>
            <w:r w:rsidRPr="00F75ABF">
              <w:rPr>
                <w:bCs/>
                <w:color w:val="FF0000"/>
                <w:sz w:val="26"/>
                <w:szCs w:val="26"/>
                <w:lang w:val="vi-VN"/>
              </w:rPr>
              <w:t xml:space="preserve"> </w:t>
            </w:r>
            <w:r w:rsidRPr="00F75ABF">
              <w:rPr>
                <w:color w:val="FF0000"/>
                <w:sz w:val="26"/>
                <w:szCs w:val="26"/>
                <w:lang w:val="vi-VN"/>
              </w:rPr>
              <w:t>Khám phá 2)</w:t>
            </w:r>
          </w:p>
          <w:p w14:paraId="52730D52" w14:textId="77777777" w:rsidR="0081780F" w:rsidRPr="00F75ABF" w:rsidRDefault="0081780F" w:rsidP="00D5796B">
            <w:pPr>
              <w:contextualSpacing/>
              <w:jc w:val="both"/>
              <w:rPr>
                <w:rFonts w:eastAsia="SimSun"/>
                <w:b/>
                <w:color w:val="FF0000"/>
                <w:sz w:val="26"/>
                <w:szCs w:val="26"/>
                <w:lang w:val="vi-VN"/>
              </w:rPr>
            </w:pPr>
            <w:r w:rsidRPr="00F75ABF">
              <w:rPr>
                <w:rFonts w:eastAsia="SimSun"/>
                <w:b/>
                <w:color w:val="FF0000"/>
                <w:sz w:val="26"/>
                <w:szCs w:val="26"/>
                <w:lang w:val="vi-VN"/>
              </w:rPr>
              <w:t xml:space="preserve">2. </w:t>
            </w:r>
            <w:r w:rsidRPr="00F75ABF">
              <w:rPr>
                <w:rFonts w:eastAsia="SimSun"/>
                <w:b/>
                <w:color w:val="FF0000"/>
                <w:sz w:val="26"/>
                <w:szCs w:val="26"/>
              </w:rPr>
              <w:t>Tìm hiểu một</w:t>
            </w:r>
            <w:r w:rsidRPr="00F75ABF">
              <w:rPr>
                <w:rFonts w:eastAsia="SimSun"/>
                <w:b/>
                <w:color w:val="FF0000"/>
                <w:sz w:val="26"/>
                <w:szCs w:val="26"/>
                <w:lang w:val="vi-VN"/>
              </w:rPr>
              <w:t xml:space="preserve"> số hành vi nguy hiểm khi chuyển hướng</w:t>
            </w:r>
          </w:p>
          <w:p w14:paraId="22D2D151" w14:textId="77777777" w:rsidR="0081780F" w:rsidRPr="00F75ABF" w:rsidRDefault="0081780F" w:rsidP="00D5796B">
            <w:pPr>
              <w:contextualSpacing/>
              <w:jc w:val="both"/>
              <w:rPr>
                <w:rFonts w:eastAsia="SimSun"/>
                <w:color w:val="FF0000"/>
                <w:sz w:val="26"/>
                <w:szCs w:val="26"/>
                <w:lang w:val="vi-VN"/>
              </w:rPr>
            </w:pPr>
            <w:r w:rsidRPr="00F75ABF">
              <w:rPr>
                <w:rFonts w:eastAsia="Calibri"/>
                <w:color w:val="FF0000"/>
                <w:sz w:val="26"/>
                <w:szCs w:val="26"/>
                <w:lang w:val="vi-VN"/>
              </w:rPr>
              <w:lastRenderedPageBreak/>
              <w:t xml:space="preserve">- GV yêu cầu HS quan sát tranh và chỉ ra những hành vi </w:t>
            </w:r>
            <w:r w:rsidRPr="00F75ABF">
              <w:rPr>
                <w:rFonts w:eastAsia="SimSun"/>
                <w:color w:val="FF0000"/>
                <w:sz w:val="26"/>
                <w:szCs w:val="26"/>
                <w:lang w:val="vi-VN"/>
              </w:rPr>
              <w:t>nguy hiểm khi chuyển hướng.</w:t>
            </w:r>
          </w:p>
          <w:p w14:paraId="0CB4D1B1" w14:textId="77777777" w:rsidR="0081780F" w:rsidRPr="00F75ABF" w:rsidRDefault="0081780F" w:rsidP="00D5796B">
            <w:pPr>
              <w:jc w:val="both"/>
              <w:rPr>
                <w:rFonts w:eastAsia="Calibri"/>
                <w:color w:val="FF0000"/>
                <w:sz w:val="26"/>
                <w:szCs w:val="26"/>
                <w:lang w:val="vi-VN"/>
              </w:rPr>
            </w:pPr>
            <w:r w:rsidRPr="00F75ABF">
              <w:rPr>
                <w:rFonts w:eastAsia="Calibri"/>
                <w:color w:val="FF0000"/>
                <w:sz w:val="26"/>
                <w:szCs w:val="26"/>
                <w:lang w:val="vi-VN"/>
              </w:rPr>
              <w:t>- Giáo viên yêu cầu HS trình bày. Các bạn khác nhận xét, bổ sung.</w:t>
            </w:r>
          </w:p>
          <w:p w14:paraId="0FDD2ECC" w14:textId="77777777" w:rsidR="0081780F" w:rsidRPr="00F75ABF" w:rsidRDefault="0081780F" w:rsidP="00D5796B">
            <w:pPr>
              <w:jc w:val="both"/>
              <w:rPr>
                <w:rFonts w:eastAsia="Calibri"/>
                <w:color w:val="FF0000"/>
                <w:sz w:val="26"/>
                <w:szCs w:val="26"/>
                <w:lang w:val="vi-VN"/>
              </w:rPr>
            </w:pPr>
            <w:r w:rsidRPr="00F75ABF">
              <w:rPr>
                <w:rFonts w:eastAsia="Calibri"/>
                <w:color w:val="FF0000"/>
                <w:sz w:val="26"/>
                <w:szCs w:val="26"/>
                <w:lang w:val="vi-VN"/>
              </w:rPr>
              <w:t xml:space="preserve">- GV nhận xét, tuyên dương và kết luận. </w:t>
            </w:r>
          </w:p>
          <w:p w14:paraId="33590421" w14:textId="77777777" w:rsidR="0081780F" w:rsidRPr="00F75ABF" w:rsidRDefault="0081780F" w:rsidP="00D5796B">
            <w:pPr>
              <w:jc w:val="both"/>
              <w:rPr>
                <w:rFonts w:eastAsia="Calibri"/>
                <w:color w:val="FF0000"/>
                <w:sz w:val="26"/>
                <w:szCs w:val="26"/>
                <w:lang w:val="vi-VN"/>
              </w:rPr>
            </w:pPr>
            <w:r w:rsidRPr="00F75ABF">
              <w:rPr>
                <w:rFonts w:eastAsia="Calibri"/>
                <w:color w:val="FF0000"/>
                <w:sz w:val="26"/>
                <w:szCs w:val="26"/>
                <w:lang w:val="vi-VN"/>
              </w:rPr>
              <w:t>+ Kể thêm những hành vi khác khi chuyển hướng.</w:t>
            </w:r>
          </w:p>
          <w:p w14:paraId="79002C6B" w14:textId="77777777" w:rsidR="0081780F" w:rsidRPr="00F75ABF" w:rsidRDefault="0081780F" w:rsidP="00D5796B">
            <w:pPr>
              <w:widowControl w:val="0"/>
              <w:tabs>
                <w:tab w:val="left" w:pos="2187"/>
              </w:tabs>
              <w:autoSpaceDE w:val="0"/>
              <w:autoSpaceDN w:val="0"/>
              <w:jc w:val="both"/>
              <w:rPr>
                <w:color w:val="FF0000"/>
                <w:sz w:val="26"/>
                <w:szCs w:val="26"/>
              </w:rPr>
            </w:pPr>
            <w:r w:rsidRPr="00F75ABF">
              <w:rPr>
                <w:rFonts w:eastAsia="Calibri"/>
                <w:color w:val="FF0000"/>
                <w:sz w:val="26"/>
                <w:szCs w:val="26"/>
              </w:rPr>
              <w:t>- GV nhận xét</w:t>
            </w:r>
            <w:r w:rsidRPr="00F75ABF">
              <w:rPr>
                <w:rFonts w:eastAsia="Calibri"/>
                <w:color w:val="FF0000"/>
                <w:sz w:val="26"/>
                <w:szCs w:val="26"/>
                <w:lang w:val="vi-VN"/>
              </w:rPr>
              <w:t>.</w:t>
            </w:r>
          </w:p>
        </w:tc>
        <w:tc>
          <w:tcPr>
            <w:tcW w:w="4672" w:type="dxa"/>
            <w:tcBorders>
              <w:top w:val="dashed" w:sz="4" w:space="0" w:color="auto"/>
              <w:bottom w:val="dashed" w:sz="4" w:space="0" w:color="auto"/>
            </w:tcBorders>
          </w:tcPr>
          <w:p w14:paraId="16B4FB30" w14:textId="77777777" w:rsidR="0081780F" w:rsidRPr="00F75ABF" w:rsidRDefault="0081780F" w:rsidP="00D5796B">
            <w:pPr>
              <w:jc w:val="both"/>
              <w:rPr>
                <w:rFonts w:eastAsia="Calibri"/>
                <w:color w:val="FF0000"/>
                <w:sz w:val="26"/>
                <w:szCs w:val="26"/>
                <w:lang w:val="vi-VN"/>
              </w:rPr>
            </w:pPr>
          </w:p>
          <w:p w14:paraId="38150CB9" w14:textId="77777777" w:rsidR="0081780F" w:rsidRPr="00F75ABF" w:rsidRDefault="0081780F" w:rsidP="00D5796B">
            <w:pPr>
              <w:jc w:val="both"/>
              <w:rPr>
                <w:rFonts w:eastAsia="Calibri"/>
                <w:color w:val="FF0000"/>
                <w:sz w:val="26"/>
                <w:szCs w:val="26"/>
                <w:lang w:val="vi-VN"/>
              </w:rPr>
            </w:pPr>
          </w:p>
          <w:p w14:paraId="1A95D619" w14:textId="77777777" w:rsidR="0081780F" w:rsidRPr="00F75ABF" w:rsidRDefault="0081780F" w:rsidP="00D5796B">
            <w:pPr>
              <w:jc w:val="both"/>
              <w:rPr>
                <w:rFonts w:eastAsia="Calibri"/>
                <w:color w:val="FF0000"/>
                <w:sz w:val="26"/>
                <w:szCs w:val="26"/>
                <w:lang w:val="en-GB"/>
              </w:rPr>
            </w:pPr>
          </w:p>
          <w:p w14:paraId="01433C1A" w14:textId="77777777" w:rsidR="0081780F" w:rsidRPr="00F75ABF" w:rsidRDefault="0081780F" w:rsidP="00D5796B">
            <w:pPr>
              <w:jc w:val="both"/>
              <w:rPr>
                <w:rFonts w:eastAsia="Calibri"/>
                <w:color w:val="FF0000"/>
                <w:sz w:val="26"/>
                <w:szCs w:val="26"/>
                <w:lang w:val="vi-VN"/>
              </w:rPr>
            </w:pPr>
          </w:p>
          <w:p w14:paraId="0B655BB5" w14:textId="77777777" w:rsidR="0081780F" w:rsidRPr="00F75ABF" w:rsidRDefault="0081780F" w:rsidP="00D5796B">
            <w:pPr>
              <w:jc w:val="both"/>
              <w:rPr>
                <w:rFonts w:eastAsia="Calibri"/>
                <w:color w:val="FF0000"/>
                <w:sz w:val="26"/>
                <w:szCs w:val="26"/>
                <w:lang w:val="vi-VN"/>
              </w:rPr>
            </w:pPr>
            <w:r w:rsidRPr="00F75ABF">
              <w:rPr>
                <w:rFonts w:eastAsia="Calibri"/>
                <w:color w:val="FF0000"/>
                <w:sz w:val="26"/>
                <w:szCs w:val="26"/>
                <w:lang w:val="vi-VN"/>
              </w:rPr>
              <w:t>- HS quan sát tranh và TLCH</w:t>
            </w:r>
          </w:p>
          <w:p w14:paraId="4A7BF350" w14:textId="77777777" w:rsidR="0081780F" w:rsidRPr="00F75ABF" w:rsidRDefault="0081780F" w:rsidP="00D5796B">
            <w:pPr>
              <w:jc w:val="both"/>
              <w:rPr>
                <w:rFonts w:eastAsia="Calibri"/>
                <w:color w:val="FF0000"/>
                <w:sz w:val="26"/>
                <w:szCs w:val="26"/>
                <w:lang w:val="en-GB"/>
              </w:rPr>
            </w:pPr>
          </w:p>
          <w:p w14:paraId="10323120" w14:textId="77777777" w:rsidR="0081780F" w:rsidRPr="00F75ABF" w:rsidRDefault="0081780F" w:rsidP="00D5796B">
            <w:pPr>
              <w:jc w:val="both"/>
              <w:rPr>
                <w:rFonts w:eastAsia="Calibri"/>
                <w:color w:val="FF0000"/>
                <w:sz w:val="26"/>
                <w:szCs w:val="26"/>
                <w:lang w:val="en-GB"/>
              </w:rPr>
            </w:pPr>
          </w:p>
          <w:p w14:paraId="70934761" w14:textId="77777777" w:rsidR="0081780F" w:rsidRPr="00F75ABF" w:rsidRDefault="0081780F" w:rsidP="00D5796B">
            <w:pPr>
              <w:jc w:val="both"/>
              <w:rPr>
                <w:rFonts w:eastAsia="Calibri"/>
                <w:color w:val="FF0000"/>
                <w:sz w:val="26"/>
                <w:szCs w:val="26"/>
                <w:lang w:val="vi-VN"/>
              </w:rPr>
            </w:pPr>
            <w:r w:rsidRPr="00F75ABF">
              <w:rPr>
                <w:rFonts w:eastAsia="Calibri"/>
                <w:color w:val="FF0000"/>
                <w:sz w:val="26"/>
                <w:szCs w:val="26"/>
                <w:lang w:val="vi-VN"/>
              </w:rPr>
              <w:t xml:space="preserve">- HS </w:t>
            </w:r>
            <w:r w:rsidRPr="00F75ABF">
              <w:rPr>
                <w:rFonts w:eastAsia="Calibri"/>
                <w:color w:val="FF0000"/>
                <w:sz w:val="26"/>
                <w:szCs w:val="26"/>
              </w:rPr>
              <w:t>trình bày</w:t>
            </w:r>
            <w:r w:rsidRPr="00F75ABF">
              <w:rPr>
                <w:rFonts w:eastAsia="Calibri"/>
                <w:color w:val="FF0000"/>
                <w:sz w:val="26"/>
                <w:szCs w:val="26"/>
                <w:lang w:val="vi-VN"/>
              </w:rPr>
              <w:t>.</w:t>
            </w:r>
          </w:p>
          <w:p w14:paraId="5D263B43" w14:textId="77777777" w:rsidR="0081780F" w:rsidRPr="00F75ABF" w:rsidRDefault="0081780F" w:rsidP="00D5796B">
            <w:pPr>
              <w:jc w:val="both"/>
              <w:rPr>
                <w:rFonts w:eastAsia="Calibri"/>
                <w:color w:val="FF0000"/>
                <w:sz w:val="26"/>
                <w:szCs w:val="26"/>
                <w:lang w:val="vi-VN"/>
              </w:rPr>
            </w:pPr>
          </w:p>
          <w:p w14:paraId="1EBC7041" w14:textId="77777777" w:rsidR="0081780F" w:rsidRPr="00F75ABF" w:rsidRDefault="0081780F" w:rsidP="00D5796B">
            <w:pPr>
              <w:jc w:val="both"/>
              <w:rPr>
                <w:rFonts w:eastAsia="Calibri"/>
                <w:color w:val="FF0000"/>
                <w:sz w:val="26"/>
                <w:szCs w:val="26"/>
                <w:lang w:val="vi-VN"/>
              </w:rPr>
            </w:pPr>
          </w:p>
          <w:p w14:paraId="3E2B2B34" w14:textId="77777777" w:rsidR="0081780F" w:rsidRPr="00F75ABF" w:rsidRDefault="0081780F" w:rsidP="00D5796B">
            <w:pPr>
              <w:jc w:val="both"/>
              <w:rPr>
                <w:color w:val="FF0000"/>
                <w:sz w:val="26"/>
                <w:szCs w:val="26"/>
              </w:rPr>
            </w:pPr>
            <w:r w:rsidRPr="00F75ABF">
              <w:rPr>
                <w:rFonts w:eastAsia="Calibri"/>
                <w:color w:val="FF0000"/>
                <w:sz w:val="26"/>
                <w:szCs w:val="26"/>
                <w:lang w:val="vi-VN"/>
              </w:rPr>
              <w:t>- HS nêu ý kiến.</w:t>
            </w:r>
          </w:p>
        </w:tc>
      </w:tr>
      <w:tr w:rsidR="0081780F" w:rsidRPr="00F75ABF" w14:paraId="110C264B" w14:textId="77777777" w:rsidTr="00D5796B">
        <w:tc>
          <w:tcPr>
            <w:tcW w:w="5058" w:type="dxa"/>
            <w:tcBorders>
              <w:top w:val="dashed" w:sz="4" w:space="0" w:color="auto"/>
              <w:bottom w:val="dashed" w:sz="4" w:space="0" w:color="auto"/>
            </w:tcBorders>
          </w:tcPr>
          <w:p w14:paraId="476A5A2C" w14:textId="77777777" w:rsidR="0081780F" w:rsidRPr="00F75ABF" w:rsidRDefault="0081780F" w:rsidP="00D5796B">
            <w:pPr>
              <w:jc w:val="both"/>
              <w:rPr>
                <w:rFonts w:eastAsia="Times New Roman"/>
                <w:b/>
                <w:sz w:val="26"/>
                <w:szCs w:val="26"/>
              </w:rPr>
            </w:pPr>
            <w:r w:rsidRPr="00F75ABF">
              <w:rPr>
                <w:rFonts w:eastAsia="Times New Roman"/>
                <w:b/>
                <w:sz w:val="26"/>
                <w:szCs w:val="26"/>
              </w:rPr>
              <w:lastRenderedPageBreak/>
              <w:t>4. Tổng kết / cam kết hành động</w:t>
            </w:r>
          </w:p>
        </w:tc>
        <w:tc>
          <w:tcPr>
            <w:tcW w:w="4672" w:type="dxa"/>
            <w:tcBorders>
              <w:top w:val="dashed" w:sz="4" w:space="0" w:color="auto"/>
              <w:bottom w:val="dashed" w:sz="4" w:space="0" w:color="auto"/>
            </w:tcBorders>
          </w:tcPr>
          <w:p w14:paraId="5612246C" w14:textId="77777777" w:rsidR="0081780F" w:rsidRPr="00F75ABF" w:rsidRDefault="0081780F" w:rsidP="00D5796B">
            <w:pPr>
              <w:jc w:val="both"/>
              <w:rPr>
                <w:rFonts w:eastAsia="Times New Roman"/>
                <w:sz w:val="26"/>
                <w:szCs w:val="26"/>
              </w:rPr>
            </w:pPr>
          </w:p>
        </w:tc>
      </w:tr>
      <w:tr w:rsidR="0081780F" w:rsidRPr="00F75ABF" w14:paraId="12742DEA" w14:textId="77777777" w:rsidTr="00D5796B">
        <w:tc>
          <w:tcPr>
            <w:tcW w:w="5058" w:type="dxa"/>
            <w:tcBorders>
              <w:top w:val="dashed" w:sz="4" w:space="0" w:color="auto"/>
              <w:bottom w:val="single" w:sz="4" w:space="0" w:color="auto"/>
            </w:tcBorders>
          </w:tcPr>
          <w:p w14:paraId="1A25C3AB" w14:textId="77777777" w:rsidR="0081780F" w:rsidRPr="00F75ABF" w:rsidRDefault="0081780F" w:rsidP="00D5796B">
            <w:pPr>
              <w:jc w:val="both"/>
              <w:rPr>
                <w:rFonts w:eastAsia="Times New Roman"/>
                <w:sz w:val="26"/>
                <w:szCs w:val="26"/>
              </w:rPr>
            </w:pPr>
            <w:r w:rsidRPr="00F75ABF">
              <w:rPr>
                <w:color w:val="000000"/>
                <w:sz w:val="26"/>
                <w:szCs w:val="26"/>
              </w:rPr>
              <w:t>− GV động viên và nhắc HS các việc cần chú ý thực hiện để thực hiện tốt nội dung em đã chọn để góp phần xây dựng Đội viên Đội Thiếu niên Tiền phong Hồ Chí Minh.</w:t>
            </w:r>
          </w:p>
        </w:tc>
        <w:tc>
          <w:tcPr>
            <w:tcW w:w="4672" w:type="dxa"/>
            <w:tcBorders>
              <w:top w:val="dashed" w:sz="4" w:space="0" w:color="auto"/>
              <w:bottom w:val="single" w:sz="4" w:space="0" w:color="auto"/>
            </w:tcBorders>
          </w:tcPr>
          <w:p w14:paraId="35D04858" w14:textId="77777777" w:rsidR="0081780F" w:rsidRPr="00F75ABF" w:rsidRDefault="0081780F" w:rsidP="00D5796B">
            <w:pPr>
              <w:jc w:val="both"/>
              <w:rPr>
                <w:rFonts w:eastAsia="Times New Roman"/>
                <w:sz w:val="26"/>
                <w:szCs w:val="26"/>
              </w:rPr>
            </w:pPr>
            <w:r w:rsidRPr="00F75ABF">
              <w:rPr>
                <w:rFonts w:eastAsia="Times New Roman"/>
                <w:sz w:val="26"/>
                <w:szCs w:val="26"/>
              </w:rPr>
              <w:t>- HS lắng nghe, rút kinh nghiệm</w:t>
            </w:r>
          </w:p>
        </w:tc>
      </w:tr>
    </w:tbl>
    <w:p w14:paraId="0E122A99" w14:textId="77777777" w:rsidR="0081780F" w:rsidRPr="00F75ABF" w:rsidRDefault="0081780F" w:rsidP="0081780F">
      <w:pPr>
        <w:rPr>
          <w:b/>
          <w:bCs/>
          <w:sz w:val="26"/>
          <w:szCs w:val="26"/>
        </w:rPr>
      </w:pPr>
      <w:r w:rsidRPr="00F75ABF">
        <w:rPr>
          <w:b/>
          <w:bCs/>
          <w:sz w:val="26"/>
          <w:szCs w:val="26"/>
        </w:rPr>
        <w:t>IV.ĐIỀU CHỈNH SAU BÀI DẠY (nếu có)</w:t>
      </w:r>
    </w:p>
    <w:p w14:paraId="69F8F916" w14:textId="77777777" w:rsidR="0081780F" w:rsidRPr="00F75ABF" w:rsidRDefault="0081780F" w:rsidP="0081780F">
      <w:pPr>
        <w:rPr>
          <w:sz w:val="26"/>
          <w:szCs w:val="26"/>
        </w:rPr>
      </w:pPr>
      <w:r w:rsidRPr="00F75ABF">
        <w:rPr>
          <w:sz w:val="26"/>
          <w:szCs w:val="26"/>
        </w:rPr>
        <w:t>…………………………………………………………………………………………</w:t>
      </w:r>
    </w:p>
    <w:p w14:paraId="0F78A21A" w14:textId="77777777" w:rsidR="0081780F" w:rsidRPr="00F75ABF" w:rsidRDefault="0081780F" w:rsidP="0081780F">
      <w:pPr>
        <w:rPr>
          <w:sz w:val="26"/>
          <w:szCs w:val="26"/>
        </w:rPr>
      </w:pPr>
      <w:r w:rsidRPr="00F75ABF">
        <w:rPr>
          <w:sz w:val="26"/>
          <w:szCs w:val="26"/>
        </w:rPr>
        <w:t>…………………………………………………………………………………………</w:t>
      </w:r>
    </w:p>
    <w:p w14:paraId="21EF8282" w14:textId="77777777" w:rsidR="0081780F" w:rsidRPr="00F75ABF" w:rsidRDefault="0081780F" w:rsidP="0081780F">
      <w:pPr>
        <w:rPr>
          <w:sz w:val="26"/>
          <w:szCs w:val="26"/>
        </w:rPr>
      </w:pPr>
      <w:r w:rsidRPr="00F75ABF">
        <w:rPr>
          <w:sz w:val="26"/>
          <w:szCs w:val="26"/>
        </w:rPr>
        <w:t>…………………………………………………………………………………………</w:t>
      </w:r>
    </w:p>
    <w:p w14:paraId="7C6E7E81" w14:textId="77777777" w:rsidR="0081780F" w:rsidRDefault="0081780F" w:rsidP="0081780F">
      <w:pPr>
        <w:jc w:val="center"/>
        <w:rPr>
          <w:b/>
          <w:bCs/>
          <w:i/>
          <w:iCs/>
          <w:color w:val="FF0000"/>
          <w:sz w:val="26"/>
          <w:szCs w:val="26"/>
        </w:rPr>
      </w:pPr>
    </w:p>
    <w:p w14:paraId="35F80D6E" w14:textId="77777777" w:rsidR="0081780F" w:rsidRDefault="0081780F" w:rsidP="0081780F">
      <w:pPr>
        <w:jc w:val="center"/>
        <w:rPr>
          <w:b/>
          <w:bCs/>
          <w:i/>
          <w:iCs/>
          <w:color w:val="FF0000"/>
          <w:sz w:val="26"/>
          <w:szCs w:val="26"/>
        </w:rPr>
      </w:pPr>
    </w:p>
    <w:p w14:paraId="1C2767F2"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5028E" w14:textId="77777777" w:rsidR="000225AC" w:rsidRDefault="000225AC" w:rsidP="0009130B">
      <w:r>
        <w:separator/>
      </w:r>
    </w:p>
  </w:endnote>
  <w:endnote w:type="continuationSeparator" w:id="0">
    <w:p w14:paraId="6F799309" w14:textId="77777777" w:rsidR="000225AC" w:rsidRDefault="000225AC" w:rsidP="0009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D761C" w14:textId="77777777" w:rsidR="0009130B" w:rsidRDefault="000913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E4AC9" w14:textId="77777777" w:rsidR="0009130B" w:rsidRDefault="000913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354FF" w14:textId="77777777" w:rsidR="0009130B" w:rsidRDefault="000913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61437" w14:textId="77777777" w:rsidR="000225AC" w:rsidRDefault="000225AC" w:rsidP="0009130B">
      <w:r>
        <w:separator/>
      </w:r>
    </w:p>
  </w:footnote>
  <w:footnote w:type="continuationSeparator" w:id="0">
    <w:p w14:paraId="2E6F7E61" w14:textId="77777777" w:rsidR="000225AC" w:rsidRDefault="000225AC" w:rsidP="000913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FF399" w14:textId="77777777" w:rsidR="0009130B" w:rsidRDefault="0009130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B8B02" w14:textId="17A99BC4" w:rsidR="0009130B" w:rsidRPr="0009130B" w:rsidRDefault="0009130B" w:rsidP="0009130B">
    <w:pPr>
      <w:tabs>
        <w:tab w:val="center" w:pos="4680"/>
        <w:tab w:val="right" w:pos="9360"/>
      </w:tabs>
      <w:rPr>
        <w:rFonts w:eastAsia="Calibri"/>
      </w:rPr>
    </w:pPr>
    <w:r w:rsidRPr="0009130B">
      <w:rPr>
        <w:rFonts w:eastAsia="Calibri"/>
      </w:rPr>
      <w:t>Trường Tiểu học Thị Trấn Phú Hòa</w:t>
    </w:r>
    <w:r w:rsidRPr="0009130B">
      <w:rPr>
        <w:rFonts w:eastAsia="Calibri"/>
      </w:rPr>
      <w:tab/>
    </w:r>
    <w:r w:rsidRPr="0009130B">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85B01" w14:textId="77777777" w:rsidR="0009130B" w:rsidRDefault="000913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0F"/>
    <w:rsid w:val="000225AC"/>
    <w:rsid w:val="0009130B"/>
    <w:rsid w:val="003D477F"/>
    <w:rsid w:val="003F1E00"/>
    <w:rsid w:val="004F25E7"/>
    <w:rsid w:val="006C4ACC"/>
    <w:rsid w:val="0081780F"/>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911B"/>
  <w15:chartTrackingRefBased/>
  <w15:docId w15:val="{8011E4D1-BD40-4703-98E9-32C2A53C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0F"/>
    <w:pPr>
      <w:spacing w:after="0" w:line="240" w:lineRule="auto"/>
    </w:pPr>
    <w:rPr>
      <w:rFonts w:cs="Times New Roman"/>
      <w:sz w:val="28"/>
      <w:szCs w:val="24"/>
    </w:rPr>
  </w:style>
  <w:style w:type="paragraph" w:styleId="Heading1">
    <w:name w:val="heading 1"/>
    <w:basedOn w:val="Normal"/>
    <w:next w:val="Normal"/>
    <w:link w:val="Heading1Char"/>
    <w:uiPriority w:val="9"/>
    <w:qFormat/>
    <w:rsid w:val="0081780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780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780F"/>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81780F"/>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81780F"/>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81780F"/>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81780F"/>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81780F"/>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81780F"/>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8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78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780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780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1780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1780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780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780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780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78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8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80F"/>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1780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1780F"/>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81780F"/>
    <w:rPr>
      <w:i/>
      <w:iCs/>
      <w:color w:val="404040" w:themeColor="text1" w:themeTint="BF"/>
    </w:rPr>
  </w:style>
  <w:style w:type="paragraph" w:styleId="ListParagraph">
    <w:name w:val="List Paragraph"/>
    <w:basedOn w:val="Normal"/>
    <w:uiPriority w:val="34"/>
    <w:qFormat/>
    <w:rsid w:val="0081780F"/>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81780F"/>
    <w:rPr>
      <w:i/>
      <w:iCs/>
      <w:color w:val="2F5496" w:themeColor="accent1" w:themeShade="BF"/>
    </w:rPr>
  </w:style>
  <w:style w:type="paragraph" w:styleId="IntenseQuote">
    <w:name w:val="Intense Quote"/>
    <w:basedOn w:val="Normal"/>
    <w:next w:val="Normal"/>
    <w:link w:val="IntenseQuoteChar"/>
    <w:uiPriority w:val="30"/>
    <w:qFormat/>
    <w:rsid w:val="0081780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81780F"/>
    <w:rPr>
      <w:i/>
      <w:iCs/>
      <w:color w:val="2F5496" w:themeColor="accent1" w:themeShade="BF"/>
    </w:rPr>
  </w:style>
  <w:style w:type="character" w:styleId="IntenseReference">
    <w:name w:val="Intense Reference"/>
    <w:basedOn w:val="DefaultParagraphFont"/>
    <w:uiPriority w:val="32"/>
    <w:qFormat/>
    <w:rsid w:val="0081780F"/>
    <w:rPr>
      <w:b/>
      <w:bCs/>
      <w:smallCaps/>
      <w:color w:val="2F5496" w:themeColor="accent1" w:themeShade="BF"/>
      <w:spacing w:val="5"/>
    </w:rPr>
  </w:style>
  <w:style w:type="paragraph" w:styleId="Header">
    <w:name w:val="header"/>
    <w:basedOn w:val="Normal"/>
    <w:link w:val="HeaderChar"/>
    <w:uiPriority w:val="99"/>
    <w:unhideWhenUsed/>
    <w:rsid w:val="0009130B"/>
    <w:pPr>
      <w:tabs>
        <w:tab w:val="center" w:pos="4680"/>
        <w:tab w:val="right" w:pos="9360"/>
      </w:tabs>
    </w:pPr>
  </w:style>
  <w:style w:type="character" w:customStyle="1" w:styleId="HeaderChar">
    <w:name w:val="Header Char"/>
    <w:basedOn w:val="DefaultParagraphFont"/>
    <w:link w:val="Header"/>
    <w:uiPriority w:val="99"/>
    <w:rsid w:val="0009130B"/>
    <w:rPr>
      <w:rFonts w:cs="Times New Roman"/>
      <w:sz w:val="28"/>
      <w:szCs w:val="24"/>
    </w:rPr>
  </w:style>
  <w:style w:type="paragraph" w:styleId="Footer">
    <w:name w:val="footer"/>
    <w:basedOn w:val="Normal"/>
    <w:link w:val="FooterChar"/>
    <w:uiPriority w:val="99"/>
    <w:unhideWhenUsed/>
    <w:rsid w:val="0009130B"/>
    <w:pPr>
      <w:tabs>
        <w:tab w:val="center" w:pos="4680"/>
        <w:tab w:val="right" w:pos="9360"/>
      </w:tabs>
    </w:pPr>
  </w:style>
  <w:style w:type="character" w:customStyle="1" w:styleId="FooterChar">
    <w:name w:val="Footer Char"/>
    <w:basedOn w:val="DefaultParagraphFont"/>
    <w:link w:val="Footer"/>
    <w:uiPriority w:val="99"/>
    <w:rsid w:val="0009130B"/>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90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2025-03-06T12:48:00Z</dcterms:created>
  <dcterms:modified xsi:type="dcterms:W3CDTF">2025-03-11T07:25:00Z</dcterms:modified>
</cp:coreProperties>
</file>