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D9FBC" w14:textId="77777777" w:rsidR="00B3449D" w:rsidRPr="00E77324" w:rsidRDefault="00B3449D" w:rsidP="00B3449D">
      <w:pPr>
        <w:jc w:val="center"/>
        <w:rPr>
          <w:b/>
          <w:bCs/>
          <w:color w:val="4472C4" w:themeColor="accent1"/>
          <w:sz w:val="24"/>
        </w:rPr>
      </w:pPr>
      <w:r w:rsidRPr="00E77324">
        <w:rPr>
          <w:b/>
          <w:bCs/>
          <w:color w:val="4472C4" w:themeColor="accent1"/>
          <w:sz w:val="24"/>
        </w:rPr>
        <w:t>ĐẠO ĐỨC</w:t>
      </w:r>
    </w:p>
    <w:p w14:paraId="25A5B8E1" w14:textId="77777777" w:rsidR="00B3449D" w:rsidRPr="00E77324" w:rsidRDefault="00B3449D" w:rsidP="00B3449D">
      <w:pPr>
        <w:jc w:val="center"/>
        <w:rPr>
          <w:b/>
          <w:bCs/>
          <w:color w:val="4472C4" w:themeColor="accent1"/>
          <w:sz w:val="24"/>
        </w:rPr>
      </w:pPr>
      <w:r w:rsidRPr="0028413B">
        <w:rPr>
          <w:b/>
          <w:bCs/>
          <w:color w:val="4472C4" w:themeColor="accent1"/>
          <w:sz w:val="24"/>
        </w:rPr>
        <w:t>BÀI 2</w:t>
      </w:r>
      <w:r w:rsidRPr="00E77324">
        <w:rPr>
          <w:b/>
          <w:bCs/>
          <w:i/>
          <w:iCs/>
          <w:color w:val="4472C4" w:themeColor="accent1"/>
          <w:sz w:val="24"/>
        </w:rPr>
        <w:t>:</w:t>
      </w:r>
      <w:r w:rsidRPr="00E77324">
        <w:rPr>
          <w:b/>
          <w:bCs/>
          <w:color w:val="4472C4" w:themeColor="accent1"/>
          <w:sz w:val="24"/>
        </w:rPr>
        <w:t xml:space="preserve"> EM BIẾT ƠN NGƯỜI CÓ CÔNG VỚI QUÊ HƯƠNG, ĐẤT NƯỚC (tiết 2)</w:t>
      </w:r>
    </w:p>
    <w:p w14:paraId="61B25173" w14:textId="77777777" w:rsidR="00B3449D" w:rsidRPr="00E77324" w:rsidRDefault="00B3449D" w:rsidP="00B3449D">
      <w:pPr>
        <w:jc w:val="both"/>
        <w:rPr>
          <w:b/>
          <w:bCs/>
          <w:sz w:val="24"/>
        </w:rPr>
      </w:pPr>
      <w:r w:rsidRPr="00E77324">
        <w:rPr>
          <w:b/>
          <w:bCs/>
          <w:sz w:val="24"/>
        </w:rPr>
        <w:t>I.YÊU CẦU CẦN ĐẠT</w:t>
      </w:r>
    </w:p>
    <w:p w14:paraId="10EB8E15" w14:textId="77777777" w:rsidR="00B3449D" w:rsidRPr="00E77324" w:rsidRDefault="00B3449D" w:rsidP="00B3449D">
      <w:pPr>
        <w:jc w:val="both"/>
        <w:rPr>
          <w:sz w:val="24"/>
        </w:rPr>
      </w:pPr>
      <w:r w:rsidRPr="00E77324">
        <w:rPr>
          <w:sz w:val="24"/>
        </w:rPr>
        <w:t>-Nêu được lời nói, việc làm cụ thể phù hợp với lứa tuổi thể hiện lòng biết ơn người có công với quê hương, đất nước. Đồng tình với lời nói, việc làm thể hiện lòng biết ơn người có công với quê hương, đất nước; không đồng tình với lời nói, việc làm không thể hiện lòng biết ơn người có công với quê hương, đất nước. Thể hiện được lòng biết ơn những người có công với quê hương, đất nước bằng lời nói, việc làm cụ thể phù hợp với lứa tuổi. Nhắc nhở bạn bè có thái độ, hành vi biết ơn những người có công với quê hương, đất nước. Sưu tầm được hình ảnh và đóng góp của một số Danh nhân văn hoá thế giới của Việt Nam.</w:t>
      </w:r>
    </w:p>
    <w:p w14:paraId="37B68549" w14:textId="77777777" w:rsidR="00B3449D" w:rsidRPr="00E77324" w:rsidRDefault="00B3449D" w:rsidP="00B3449D">
      <w:pPr>
        <w:rPr>
          <w:sz w:val="24"/>
        </w:rPr>
      </w:pPr>
      <w:r w:rsidRPr="00E77324">
        <w:rPr>
          <w:sz w:val="24"/>
        </w:rPr>
        <w:t>-Tìm được những cách giải quyết khác nhau cho cùng một vấn đề (qua hoạt động sắm vai). Có thói quen trao đổi, giúp đỡ nhau trong học tập (qua hoạt động thảo luận nhóm).</w:t>
      </w:r>
    </w:p>
    <w:p w14:paraId="70240A33" w14:textId="77777777" w:rsidR="00B3449D" w:rsidRPr="00E77324" w:rsidRDefault="00B3449D" w:rsidP="00B3449D">
      <w:pPr>
        <w:rPr>
          <w:sz w:val="24"/>
        </w:rPr>
      </w:pPr>
      <w:r w:rsidRPr="00E77324">
        <w:rPr>
          <w:sz w:val="24"/>
        </w:rPr>
        <w:t>-Kính trọng, biết ơn người có công với quê hương, đất nước. Thể hiện được sự yêu quý bạn bè trong quá trình thảo luận nhóm.</w:t>
      </w:r>
    </w:p>
    <w:p w14:paraId="31A827B6" w14:textId="77777777" w:rsidR="00B3449D" w:rsidRPr="00E77324" w:rsidRDefault="00B3449D" w:rsidP="00B3449D">
      <w:pPr>
        <w:jc w:val="both"/>
        <w:rPr>
          <w:rFonts w:eastAsia="Calibri"/>
          <w:color w:val="FF0000"/>
          <w:sz w:val="24"/>
        </w:rPr>
      </w:pPr>
      <w:r w:rsidRPr="00E77324">
        <w:rPr>
          <w:rFonts w:eastAsia="Calibri"/>
          <w:color w:val="FF0000"/>
          <w:sz w:val="24"/>
        </w:rPr>
        <w:t>-</w:t>
      </w:r>
      <w:r w:rsidRPr="00E77324">
        <w:rPr>
          <w:rFonts w:eastAsia="Calibri"/>
          <w:b/>
          <w:bCs/>
          <w:color w:val="FF0000"/>
          <w:sz w:val="24"/>
        </w:rPr>
        <w:t>Tích hợp</w:t>
      </w:r>
      <w:r w:rsidRPr="00E77324">
        <w:rPr>
          <w:rFonts w:eastAsia="Calibri"/>
          <w:color w:val="FF0000"/>
          <w:sz w:val="24"/>
        </w:rPr>
        <w:t xml:space="preserve"> GDLTCM, ĐĐLS: Kể được tên và đóng góp của những người có công với quê hương, đất nước.  Biết vì sao phải biết ơn những người có công với quê hương, đất nước.  Thể hiện được lòng biết ơn bằng lời nói, việc làm cụ thể phù hợp với lứa tuổi.  Nhắc nhở bạn bè có thái độ, hành vi biết ơn những người có công với quê hương, đất nước.</w:t>
      </w:r>
    </w:p>
    <w:p w14:paraId="1B083B39" w14:textId="77777777" w:rsidR="00B3449D" w:rsidRPr="00E77324" w:rsidRDefault="00B3449D" w:rsidP="00B3449D">
      <w:pPr>
        <w:jc w:val="both"/>
        <w:rPr>
          <w:b/>
          <w:bCs/>
          <w:sz w:val="24"/>
        </w:rPr>
      </w:pPr>
      <w:r w:rsidRPr="00E77324">
        <w:rPr>
          <w:b/>
          <w:bCs/>
          <w:sz w:val="24"/>
        </w:rPr>
        <w:t>II.ĐỒ DÙNG DẠY HỌC</w:t>
      </w:r>
    </w:p>
    <w:p w14:paraId="25D4C5D6" w14:textId="77777777" w:rsidR="00B3449D" w:rsidRPr="00E77324" w:rsidRDefault="00B3449D" w:rsidP="00B3449D">
      <w:pPr>
        <w:jc w:val="both"/>
        <w:rPr>
          <w:b/>
          <w:bCs/>
          <w:sz w:val="24"/>
        </w:rPr>
      </w:pPr>
      <w:r w:rsidRPr="00E77324">
        <w:rPr>
          <w:b/>
          <w:bCs/>
          <w:sz w:val="24"/>
        </w:rPr>
        <w:t>1.Giáo viên</w:t>
      </w:r>
    </w:p>
    <w:p w14:paraId="6EB66B32" w14:textId="77777777" w:rsidR="00B3449D" w:rsidRPr="00E77324" w:rsidRDefault="00B3449D" w:rsidP="00B3449D">
      <w:pPr>
        <w:rPr>
          <w:sz w:val="24"/>
        </w:rPr>
      </w:pPr>
      <w:r w:rsidRPr="00E77324">
        <w:rPr>
          <w:sz w:val="24"/>
        </w:rPr>
        <w:t xml:space="preserve">-Bảng nhóm được thiết kế sẵn </w:t>
      </w:r>
    </w:p>
    <w:p w14:paraId="673B4FCD" w14:textId="77777777" w:rsidR="00B3449D" w:rsidRPr="00E77324" w:rsidRDefault="00B3449D" w:rsidP="00B3449D">
      <w:pPr>
        <w:rPr>
          <w:sz w:val="24"/>
        </w:rPr>
      </w:pPr>
      <w:r w:rsidRPr="00E77324">
        <w:rPr>
          <w:sz w:val="24"/>
        </w:rPr>
        <w:t>-Các hình ảnh minh hoạ, tài liệu về các Danh nhân văn hoá thế giới của Việt Nam.</w:t>
      </w:r>
    </w:p>
    <w:p w14:paraId="69716860" w14:textId="77777777" w:rsidR="00B3449D" w:rsidRPr="00E77324" w:rsidRDefault="00B3449D" w:rsidP="00B3449D">
      <w:pPr>
        <w:rPr>
          <w:sz w:val="24"/>
        </w:rPr>
      </w:pPr>
      <w:r w:rsidRPr="00E77324">
        <w:rPr>
          <w:sz w:val="24"/>
        </w:rPr>
        <w:t>-Hoa trắc nghiệm/bộ thẻ cảm xúc.</w:t>
      </w:r>
    </w:p>
    <w:p w14:paraId="3EBE2336" w14:textId="77777777" w:rsidR="00B3449D" w:rsidRPr="00E77324" w:rsidRDefault="00B3449D" w:rsidP="00B3449D">
      <w:pPr>
        <w:rPr>
          <w:sz w:val="24"/>
        </w:rPr>
      </w:pPr>
      <w:r w:rsidRPr="00E77324">
        <w:rPr>
          <w:sz w:val="24"/>
        </w:rPr>
        <w:t>-Máy tính, máy chiếu, bài giảng điện tử.</w:t>
      </w:r>
    </w:p>
    <w:p w14:paraId="1F599D85" w14:textId="77777777" w:rsidR="00B3449D" w:rsidRPr="00E77324" w:rsidRDefault="00B3449D" w:rsidP="00B3449D">
      <w:pPr>
        <w:rPr>
          <w:sz w:val="24"/>
        </w:rPr>
      </w:pPr>
      <w:r w:rsidRPr="00E77324">
        <w:rPr>
          <w:sz w:val="24"/>
        </w:rPr>
        <w:t>-Các hình ảnh lời nói, việc làm cụ thể biết ơn người có công với quê hương, đất nước phù hợp với lứa tuổi.</w:t>
      </w:r>
    </w:p>
    <w:p w14:paraId="4BFCB50F" w14:textId="77777777" w:rsidR="00B3449D" w:rsidRPr="00E77324" w:rsidRDefault="00B3449D" w:rsidP="00B3449D">
      <w:pPr>
        <w:rPr>
          <w:sz w:val="24"/>
        </w:rPr>
      </w:pPr>
      <w:r w:rsidRPr="00E77324">
        <w:rPr>
          <w:sz w:val="24"/>
        </w:rPr>
        <w:t>-Các hình ảnh minh hoạ tình huống về lời nói, việc làm cụ thể biết ơn người có công với quê hương, đất nước phù hợp với lứa tuổi.</w:t>
      </w:r>
    </w:p>
    <w:p w14:paraId="38BACDB3" w14:textId="77777777" w:rsidR="00B3449D" w:rsidRPr="00E77324" w:rsidRDefault="00B3449D" w:rsidP="00B3449D">
      <w:pPr>
        <w:rPr>
          <w:sz w:val="24"/>
        </w:rPr>
      </w:pPr>
      <w:r w:rsidRPr="00E77324">
        <w:rPr>
          <w:sz w:val="24"/>
        </w:rPr>
        <w:t xml:space="preserve">-Bài hát </w:t>
      </w:r>
      <w:r w:rsidRPr="00E77324">
        <w:rPr>
          <w:i/>
          <w:iCs/>
          <w:sz w:val="24"/>
        </w:rPr>
        <w:t>Biết ơn chị Võ Thị Sáu</w:t>
      </w:r>
      <w:r w:rsidRPr="00E77324">
        <w:rPr>
          <w:sz w:val="24"/>
        </w:rPr>
        <w:t xml:space="preserve"> (Nhạc và lời: Nguyễn Đức Toàn).</w:t>
      </w:r>
    </w:p>
    <w:p w14:paraId="71723047" w14:textId="77777777" w:rsidR="00B3449D" w:rsidRPr="00E77324" w:rsidRDefault="00B3449D" w:rsidP="00B3449D">
      <w:pPr>
        <w:jc w:val="both"/>
        <w:rPr>
          <w:b/>
          <w:bCs/>
          <w:sz w:val="24"/>
        </w:rPr>
      </w:pPr>
      <w:r w:rsidRPr="00E77324">
        <w:rPr>
          <w:b/>
          <w:bCs/>
          <w:sz w:val="24"/>
        </w:rPr>
        <w:t>2.Học sinh</w:t>
      </w:r>
    </w:p>
    <w:p w14:paraId="44B31558" w14:textId="77777777" w:rsidR="00B3449D" w:rsidRPr="00E77324" w:rsidRDefault="00B3449D" w:rsidP="00B3449D">
      <w:pPr>
        <w:rPr>
          <w:sz w:val="24"/>
        </w:rPr>
      </w:pPr>
      <w:r w:rsidRPr="00E77324">
        <w:rPr>
          <w:sz w:val="24"/>
        </w:rPr>
        <w:t>– SGK, VBT (nếu có).</w:t>
      </w:r>
    </w:p>
    <w:p w14:paraId="2546AD0F" w14:textId="77777777" w:rsidR="00B3449D" w:rsidRPr="00E77324" w:rsidRDefault="00B3449D" w:rsidP="00B3449D">
      <w:pPr>
        <w:rPr>
          <w:sz w:val="24"/>
        </w:rPr>
      </w:pPr>
      <w:r w:rsidRPr="00E77324">
        <w:rPr>
          <w:sz w:val="24"/>
        </w:rPr>
        <w:t>– Giấy A4 (giấy ghi chú hoặc giấy nháp).</w:t>
      </w:r>
    </w:p>
    <w:p w14:paraId="2369D4FE" w14:textId="77777777" w:rsidR="00B3449D" w:rsidRPr="00E77324" w:rsidRDefault="00B3449D" w:rsidP="00B3449D">
      <w:pPr>
        <w:rPr>
          <w:sz w:val="24"/>
        </w:rPr>
      </w:pPr>
      <w:r w:rsidRPr="00E77324">
        <w:rPr>
          <w:sz w:val="24"/>
        </w:rPr>
        <w:t>– Bút viết, bảng con và phấn/bút lông viết bảng</w:t>
      </w:r>
    </w:p>
    <w:p w14:paraId="2E1CE51F" w14:textId="77777777" w:rsidR="00B3449D" w:rsidRPr="00E77324" w:rsidRDefault="00B3449D" w:rsidP="00B3449D">
      <w:pPr>
        <w:jc w:val="both"/>
        <w:rPr>
          <w:b/>
          <w:bCs/>
          <w:sz w:val="24"/>
        </w:rPr>
      </w:pPr>
      <w:r w:rsidRPr="00E77324">
        <w:rPr>
          <w:b/>
          <w:bCs/>
          <w:sz w:val="24"/>
        </w:rPr>
        <w:t>III.CÁC HOẠT ĐỘNG DẠY HỌC CHỦ YÊU</w:t>
      </w:r>
    </w:p>
    <w:tbl>
      <w:tblPr>
        <w:tblStyle w:val="TableGrid"/>
        <w:tblW w:w="9912" w:type="dxa"/>
        <w:tblBorders>
          <w:insideH w:val="none" w:sz="0" w:space="0" w:color="auto"/>
        </w:tblBorders>
        <w:tblLook w:val="04A0" w:firstRow="1" w:lastRow="0" w:firstColumn="1" w:lastColumn="0" w:noHBand="0" w:noVBand="1"/>
      </w:tblPr>
      <w:tblGrid>
        <w:gridCol w:w="5098"/>
        <w:gridCol w:w="4814"/>
      </w:tblGrid>
      <w:tr w:rsidR="00B3449D" w:rsidRPr="00E77324" w14:paraId="68E5F1D5" w14:textId="77777777" w:rsidTr="0030095B">
        <w:tc>
          <w:tcPr>
            <w:tcW w:w="5098" w:type="dxa"/>
            <w:tcBorders>
              <w:top w:val="single" w:sz="4" w:space="0" w:color="auto"/>
              <w:bottom w:val="single" w:sz="4" w:space="0" w:color="auto"/>
            </w:tcBorders>
          </w:tcPr>
          <w:p w14:paraId="258EAFBA" w14:textId="77777777" w:rsidR="00B3449D" w:rsidRPr="00E77324" w:rsidRDefault="00B3449D" w:rsidP="0030095B">
            <w:pPr>
              <w:jc w:val="center"/>
              <w:rPr>
                <w:b/>
                <w:bCs/>
                <w:sz w:val="24"/>
              </w:rPr>
            </w:pPr>
            <w:r w:rsidRPr="00E77324">
              <w:rPr>
                <w:b/>
                <w:bCs/>
                <w:sz w:val="24"/>
              </w:rPr>
              <w:t>HOẠT ĐỘNG CỦA GV</w:t>
            </w:r>
          </w:p>
        </w:tc>
        <w:tc>
          <w:tcPr>
            <w:tcW w:w="4814" w:type="dxa"/>
            <w:tcBorders>
              <w:top w:val="single" w:sz="4" w:space="0" w:color="auto"/>
              <w:bottom w:val="single" w:sz="4" w:space="0" w:color="auto"/>
            </w:tcBorders>
          </w:tcPr>
          <w:p w14:paraId="6DF847C3" w14:textId="77777777" w:rsidR="00B3449D" w:rsidRPr="00E77324" w:rsidRDefault="00B3449D" w:rsidP="0030095B">
            <w:pPr>
              <w:jc w:val="center"/>
              <w:rPr>
                <w:b/>
                <w:bCs/>
                <w:sz w:val="24"/>
              </w:rPr>
            </w:pPr>
            <w:r w:rsidRPr="00E77324">
              <w:rPr>
                <w:b/>
                <w:bCs/>
                <w:sz w:val="24"/>
              </w:rPr>
              <w:t>HOẠT ĐỘNG CỦA HS</w:t>
            </w:r>
          </w:p>
        </w:tc>
      </w:tr>
      <w:tr w:rsidR="00B3449D" w:rsidRPr="00E77324" w14:paraId="5696F7C9" w14:textId="77777777" w:rsidTr="0030095B">
        <w:tc>
          <w:tcPr>
            <w:tcW w:w="5098" w:type="dxa"/>
            <w:tcBorders>
              <w:top w:val="single" w:sz="4" w:space="0" w:color="auto"/>
            </w:tcBorders>
          </w:tcPr>
          <w:p w14:paraId="587B6B18" w14:textId="77777777" w:rsidR="00B3449D" w:rsidRPr="00E77324" w:rsidRDefault="00B3449D" w:rsidP="0030095B">
            <w:pPr>
              <w:jc w:val="both"/>
              <w:rPr>
                <w:b/>
                <w:bCs/>
                <w:sz w:val="24"/>
              </w:rPr>
            </w:pPr>
            <w:r w:rsidRPr="00E77324">
              <w:rPr>
                <w:b/>
                <w:bCs/>
                <w:sz w:val="24"/>
              </w:rPr>
              <w:t>1.Hoạt động Mở đầu (3 phút)</w:t>
            </w:r>
          </w:p>
          <w:p w14:paraId="11C85515" w14:textId="77777777" w:rsidR="00B3449D" w:rsidRPr="00E77324" w:rsidRDefault="00B3449D" w:rsidP="0030095B">
            <w:pPr>
              <w:jc w:val="both"/>
              <w:rPr>
                <w:sz w:val="24"/>
              </w:rPr>
            </w:pPr>
            <w:r w:rsidRPr="00E77324">
              <w:rPr>
                <w:sz w:val="24"/>
              </w:rPr>
              <w:t>-GV cho học sinh hát và vận động theo nhạc một bài hát có ý nghĩa ca ngợi truyền thống biết ơn người có công với quê hương.</w:t>
            </w:r>
          </w:p>
          <w:p w14:paraId="4D74C68B" w14:textId="77777777" w:rsidR="00B3449D" w:rsidRPr="00E77324" w:rsidRDefault="00B3449D" w:rsidP="0030095B">
            <w:pPr>
              <w:jc w:val="both"/>
              <w:rPr>
                <w:sz w:val="24"/>
              </w:rPr>
            </w:pPr>
            <w:r w:rsidRPr="00E77324">
              <w:rPr>
                <w:sz w:val="24"/>
              </w:rPr>
              <w:t>-Nêu vài điều cảm nhận về bài hát ấy.</w:t>
            </w:r>
          </w:p>
        </w:tc>
        <w:tc>
          <w:tcPr>
            <w:tcW w:w="4814" w:type="dxa"/>
            <w:tcBorders>
              <w:top w:val="single" w:sz="4" w:space="0" w:color="auto"/>
            </w:tcBorders>
          </w:tcPr>
          <w:p w14:paraId="13F19A04" w14:textId="77777777" w:rsidR="00B3449D" w:rsidRPr="00E77324" w:rsidRDefault="00B3449D" w:rsidP="0030095B">
            <w:pPr>
              <w:jc w:val="both"/>
              <w:rPr>
                <w:b/>
                <w:bCs/>
                <w:sz w:val="24"/>
              </w:rPr>
            </w:pPr>
          </w:p>
          <w:p w14:paraId="36AE44ED" w14:textId="77777777" w:rsidR="00B3449D" w:rsidRPr="00E77324" w:rsidRDefault="00B3449D" w:rsidP="0030095B">
            <w:pPr>
              <w:jc w:val="both"/>
              <w:rPr>
                <w:sz w:val="24"/>
              </w:rPr>
            </w:pPr>
            <w:r w:rsidRPr="00E77324">
              <w:rPr>
                <w:b/>
                <w:bCs/>
                <w:sz w:val="24"/>
              </w:rPr>
              <w:t>-</w:t>
            </w:r>
            <w:r w:rsidRPr="00E77324">
              <w:rPr>
                <w:sz w:val="24"/>
              </w:rPr>
              <w:t>HS thực hiện theo yêu cầu của GV.</w:t>
            </w:r>
          </w:p>
        </w:tc>
      </w:tr>
      <w:tr w:rsidR="00B3449D" w:rsidRPr="00E77324" w14:paraId="16C17679" w14:textId="77777777" w:rsidTr="0030095B">
        <w:tc>
          <w:tcPr>
            <w:tcW w:w="9912" w:type="dxa"/>
            <w:gridSpan w:val="2"/>
          </w:tcPr>
          <w:p w14:paraId="78ACC2FE" w14:textId="77777777" w:rsidR="00B3449D" w:rsidRPr="00E77324" w:rsidRDefault="00B3449D" w:rsidP="0030095B">
            <w:pPr>
              <w:jc w:val="both"/>
              <w:rPr>
                <w:b/>
                <w:bCs/>
                <w:sz w:val="24"/>
              </w:rPr>
            </w:pPr>
            <w:r w:rsidRPr="00E77324">
              <w:rPr>
                <w:b/>
                <w:bCs/>
                <w:sz w:val="24"/>
              </w:rPr>
              <w:t>2.Hoạt động Luyện tập, thực hành (30 phút)</w:t>
            </w:r>
          </w:p>
        </w:tc>
      </w:tr>
      <w:tr w:rsidR="00B3449D" w:rsidRPr="00E77324" w14:paraId="661A99D8" w14:textId="77777777" w:rsidTr="0030095B">
        <w:tc>
          <w:tcPr>
            <w:tcW w:w="5098" w:type="dxa"/>
          </w:tcPr>
          <w:p w14:paraId="16EABE86" w14:textId="77777777" w:rsidR="00B3449D" w:rsidRPr="00E77324" w:rsidRDefault="00B3449D" w:rsidP="0030095B">
            <w:pPr>
              <w:jc w:val="both"/>
              <w:rPr>
                <w:b/>
                <w:bCs/>
                <w:sz w:val="24"/>
              </w:rPr>
            </w:pPr>
            <w:r w:rsidRPr="00E77324">
              <w:rPr>
                <w:b/>
                <w:bCs/>
                <w:i/>
                <w:iCs/>
                <w:sz w:val="24"/>
              </w:rPr>
              <w:t>Luyện tập 1. Nhận xét ý kiến</w:t>
            </w:r>
          </w:p>
        </w:tc>
        <w:tc>
          <w:tcPr>
            <w:tcW w:w="4814" w:type="dxa"/>
          </w:tcPr>
          <w:p w14:paraId="469BE7DB" w14:textId="77777777" w:rsidR="00B3449D" w:rsidRPr="00E77324" w:rsidRDefault="00B3449D" w:rsidP="0030095B">
            <w:pPr>
              <w:jc w:val="both"/>
              <w:rPr>
                <w:b/>
                <w:bCs/>
                <w:sz w:val="24"/>
              </w:rPr>
            </w:pPr>
          </w:p>
        </w:tc>
      </w:tr>
      <w:tr w:rsidR="00B3449D" w:rsidRPr="00E77324" w14:paraId="4BA3D17F" w14:textId="77777777" w:rsidTr="0030095B">
        <w:tc>
          <w:tcPr>
            <w:tcW w:w="5098" w:type="dxa"/>
          </w:tcPr>
          <w:p w14:paraId="258CD2C8" w14:textId="77777777" w:rsidR="00B3449D" w:rsidRPr="00E77324" w:rsidRDefault="00B3449D" w:rsidP="0030095B">
            <w:pPr>
              <w:rPr>
                <w:sz w:val="24"/>
              </w:rPr>
            </w:pPr>
            <w:r w:rsidRPr="00E77324">
              <w:rPr>
                <w:sz w:val="24"/>
              </w:rPr>
              <w:t>1. GV có thể linh hoạt cho HS làm việc cá nhân hoặc theo nhóm. GV hướng dẫn HS chuẩn bị và thực hiện: Viết các ý kiến viết lên hình bông hoa; bảng nhóm được thiết kế dạng chia đôi, một bên là vườn hoa, một bên là bãi đất trống. HS đồng tình với ý kiến nào thì dán bông hoa viết ý kiến đó vào vườn hoa, không đồng tình thì dán bông hoa ở khu vực đất trống. Sau khi dán, nhóm thảo luận về cách lựa chọn của mình.</w:t>
            </w:r>
          </w:p>
          <w:p w14:paraId="267EF7EF" w14:textId="77777777" w:rsidR="00B3449D" w:rsidRPr="00E77324" w:rsidRDefault="00B3449D" w:rsidP="0030095B">
            <w:pPr>
              <w:rPr>
                <w:i/>
                <w:iCs/>
                <w:sz w:val="24"/>
              </w:rPr>
            </w:pPr>
            <w:r w:rsidRPr="00E77324">
              <w:rPr>
                <w:i/>
                <w:iCs/>
                <w:sz w:val="24"/>
              </w:rPr>
              <w:t>Các ý kiến:</w:t>
            </w:r>
          </w:p>
          <w:p w14:paraId="6FFA44EB" w14:textId="77777777" w:rsidR="00B3449D" w:rsidRPr="00E77324" w:rsidRDefault="00B3449D" w:rsidP="0030095B">
            <w:pPr>
              <w:rPr>
                <w:sz w:val="24"/>
              </w:rPr>
            </w:pPr>
            <w:r w:rsidRPr="00E77324">
              <w:rPr>
                <w:sz w:val="24"/>
              </w:rPr>
              <w:lastRenderedPageBreak/>
              <w:t xml:space="preserve">– </w:t>
            </w:r>
            <w:r w:rsidRPr="00E77324">
              <w:rPr>
                <w:i/>
                <w:iCs/>
                <w:sz w:val="24"/>
              </w:rPr>
              <w:t>Ý kiến 1:</w:t>
            </w:r>
            <w:r w:rsidRPr="00E77324">
              <w:rPr>
                <w:sz w:val="24"/>
              </w:rPr>
              <w:t xml:space="preserve"> Nói lời cảm ơn người có công với quê hương, đất nước là thể hiện lòng biết ơn đối với họ.</w:t>
            </w:r>
          </w:p>
          <w:p w14:paraId="6F32D4F1" w14:textId="77777777" w:rsidR="00B3449D" w:rsidRPr="00E77324" w:rsidRDefault="00B3449D" w:rsidP="0030095B">
            <w:pPr>
              <w:rPr>
                <w:sz w:val="24"/>
              </w:rPr>
            </w:pPr>
            <w:r w:rsidRPr="00E77324">
              <w:rPr>
                <w:sz w:val="24"/>
              </w:rPr>
              <w:t xml:space="preserve">– </w:t>
            </w:r>
            <w:r w:rsidRPr="00E77324">
              <w:rPr>
                <w:i/>
                <w:iCs/>
                <w:sz w:val="24"/>
              </w:rPr>
              <w:t>Ý kiến 2:</w:t>
            </w:r>
            <w:r w:rsidRPr="00E77324">
              <w:rPr>
                <w:sz w:val="24"/>
              </w:rPr>
              <w:t xml:space="preserve"> Chỉ thể hiện lòng biết ơn người có công với quê hương, đất nước vào ngày lễ kỉ niệm. </w:t>
            </w:r>
          </w:p>
          <w:p w14:paraId="0C201F36" w14:textId="77777777" w:rsidR="00B3449D" w:rsidRPr="00E77324" w:rsidRDefault="00B3449D" w:rsidP="0030095B">
            <w:pPr>
              <w:rPr>
                <w:sz w:val="24"/>
              </w:rPr>
            </w:pPr>
            <w:r w:rsidRPr="00E77324">
              <w:rPr>
                <w:sz w:val="24"/>
              </w:rPr>
              <w:t xml:space="preserve">– </w:t>
            </w:r>
            <w:r w:rsidRPr="00E77324">
              <w:rPr>
                <w:i/>
                <w:iCs/>
                <w:sz w:val="24"/>
              </w:rPr>
              <w:t>Ý kiến 3:</w:t>
            </w:r>
            <w:r w:rsidRPr="00E77324">
              <w:rPr>
                <w:sz w:val="24"/>
              </w:rPr>
              <w:t xml:space="preserve"> Phấn đấu học tập và rèn luyện để trở thành công dân có ích cho đất nước cũng là việc làm thể hiện lòng biết ơn người có công với quê hương, đất nước.</w:t>
            </w:r>
          </w:p>
          <w:p w14:paraId="4759FF42" w14:textId="77777777" w:rsidR="00B3449D" w:rsidRPr="00E77324" w:rsidRDefault="00B3449D" w:rsidP="0030095B">
            <w:pPr>
              <w:rPr>
                <w:sz w:val="24"/>
              </w:rPr>
            </w:pPr>
            <w:r w:rsidRPr="00E77324">
              <w:rPr>
                <w:sz w:val="24"/>
              </w:rPr>
              <w:t xml:space="preserve">– </w:t>
            </w:r>
            <w:r w:rsidRPr="00E77324">
              <w:rPr>
                <w:i/>
                <w:iCs/>
                <w:sz w:val="24"/>
              </w:rPr>
              <w:t>Ý kiến 4:</w:t>
            </w:r>
            <w:r w:rsidRPr="00E77324">
              <w:rPr>
                <w:sz w:val="24"/>
              </w:rPr>
              <w:t xml:space="preserve"> Quan tâm, giúp đỡ gia đình những người có công với quê hương, đất nước là trách nhiệm riêng của chính quyền.</w:t>
            </w:r>
          </w:p>
          <w:p w14:paraId="62A259FF" w14:textId="77777777" w:rsidR="00B3449D" w:rsidRPr="00E77324" w:rsidRDefault="00B3449D" w:rsidP="0030095B">
            <w:pPr>
              <w:rPr>
                <w:sz w:val="24"/>
              </w:rPr>
            </w:pPr>
            <w:r w:rsidRPr="00E77324">
              <w:rPr>
                <w:sz w:val="24"/>
              </w:rPr>
              <w:t xml:space="preserve">– </w:t>
            </w:r>
            <w:r w:rsidRPr="00E77324">
              <w:rPr>
                <w:i/>
                <w:iCs/>
                <w:sz w:val="24"/>
              </w:rPr>
              <w:t>Ý kiến 5:</w:t>
            </w:r>
            <w:r w:rsidRPr="00E77324">
              <w:rPr>
                <w:sz w:val="24"/>
              </w:rPr>
              <w:t xml:space="preserve"> Cần thể hiện lòng biết ơn người có công với quê hương, đất nước bằng thái độ chân thành, tôn trọng.</w:t>
            </w:r>
          </w:p>
          <w:p w14:paraId="09636F5F" w14:textId="77777777" w:rsidR="00B3449D" w:rsidRPr="00E77324" w:rsidRDefault="00B3449D" w:rsidP="0030095B">
            <w:pPr>
              <w:rPr>
                <w:sz w:val="24"/>
              </w:rPr>
            </w:pPr>
            <w:r w:rsidRPr="00E77324">
              <w:rPr>
                <w:sz w:val="24"/>
              </w:rPr>
              <w:t xml:space="preserve">– </w:t>
            </w:r>
            <w:r w:rsidRPr="00E77324">
              <w:rPr>
                <w:i/>
                <w:iCs/>
                <w:sz w:val="24"/>
              </w:rPr>
              <w:t>Ý kiến 6:</w:t>
            </w:r>
            <w:r w:rsidRPr="00E77324">
              <w:rPr>
                <w:sz w:val="24"/>
              </w:rPr>
              <w:t xml:space="preserve"> Nhắc nhở người khác có thái độ, hành vi biết ơn những người có công với quê hương, đất nước là trách nhiệm của người lớn.</w:t>
            </w:r>
          </w:p>
          <w:p w14:paraId="46B439EC" w14:textId="77777777" w:rsidR="00B3449D" w:rsidRPr="00E77324" w:rsidRDefault="00B3449D" w:rsidP="0030095B">
            <w:pPr>
              <w:rPr>
                <w:sz w:val="24"/>
              </w:rPr>
            </w:pPr>
            <w:r w:rsidRPr="00E77324">
              <w:rPr>
                <w:sz w:val="24"/>
              </w:rPr>
              <w:t xml:space="preserve">2. GV tổ chức cho HS trình bày kết quả (có thể dùng kĩ thuật </w:t>
            </w:r>
            <w:r w:rsidRPr="00E77324">
              <w:rPr>
                <w:i/>
                <w:iCs/>
                <w:sz w:val="24"/>
              </w:rPr>
              <w:t>Phòng tranh</w:t>
            </w:r>
            <w:r w:rsidRPr="00E77324">
              <w:rPr>
                <w:sz w:val="24"/>
              </w:rPr>
              <w:t xml:space="preserve">, hoặc mỗi nhóm cử một thành viên sang nhóm khác chia sẻ,…). Với mỗi ý kiến lần lượt được nêu, GV có thể nêu câu hỏi: </w:t>
            </w:r>
            <w:r w:rsidRPr="00E77324">
              <w:rPr>
                <w:i/>
                <w:iCs/>
                <w:sz w:val="24"/>
              </w:rPr>
              <w:t>Vì sao em đồng tình hoặc không đồng tình với những ý kiến này?</w:t>
            </w:r>
            <w:r w:rsidRPr="00E77324">
              <w:rPr>
                <w:sz w:val="24"/>
              </w:rPr>
              <w:t xml:space="preserve"> để tạo cơ hội cho HS giải thích và bày tỏ thái độ với từng ý kiến, có thể nêu ví dụ minh hoạ. GV nhắc lại ý kiến có nhiều HS trả lời chưa phù hợp để điều chỉnh nhận thức và thái độ cho HS. </w:t>
            </w:r>
          </w:p>
          <w:p w14:paraId="0B1EE53C" w14:textId="77777777" w:rsidR="00B3449D" w:rsidRPr="00E77324" w:rsidRDefault="00B3449D" w:rsidP="0030095B">
            <w:pPr>
              <w:rPr>
                <w:sz w:val="24"/>
              </w:rPr>
            </w:pPr>
          </w:p>
          <w:p w14:paraId="3B4CE1C0" w14:textId="77777777" w:rsidR="00B3449D" w:rsidRPr="00E77324" w:rsidRDefault="00B3449D" w:rsidP="0030095B">
            <w:pPr>
              <w:rPr>
                <w:sz w:val="24"/>
              </w:rPr>
            </w:pPr>
          </w:p>
          <w:p w14:paraId="0F7D4A03" w14:textId="77777777" w:rsidR="00B3449D" w:rsidRPr="00E77324" w:rsidRDefault="00B3449D" w:rsidP="0030095B">
            <w:pPr>
              <w:rPr>
                <w:sz w:val="24"/>
              </w:rPr>
            </w:pPr>
          </w:p>
          <w:p w14:paraId="548CFE99" w14:textId="77777777" w:rsidR="00B3449D" w:rsidRPr="00E77324" w:rsidRDefault="00B3449D" w:rsidP="0030095B">
            <w:pPr>
              <w:rPr>
                <w:sz w:val="24"/>
              </w:rPr>
            </w:pPr>
          </w:p>
          <w:p w14:paraId="4010258C" w14:textId="77777777" w:rsidR="00B3449D" w:rsidRPr="00E77324" w:rsidRDefault="00B3449D" w:rsidP="0030095B">
            <w:pPr>
              <w:rPr>
                <w:sz w:val="24"/>
              </w:rPr>
            </w:pPr>
          </w:p>
          <w:p w14:paraId="467D5043" w14:textId="77777777" w:rsidR="00B3449D" w:rsidRPr="00E77324" w:rsidRDefault="00B3449D" w:rsidP="0030095B">
            <w:pPr>
              <w:rPr>
                <w:sz w:val="24"/>
              </w:rPr>
            </w:pPr>
          </w:p>
          <w:p w14:paraId="507D0377" w14:textId="77777777" w:rsidR="00B3449D" w:rsidRPr="00E77324" w:rsidRDefault="00B3449D" w:rsidP="0030095B">
            <w:pPr>
              <w:rPr>
                <w:sz w:val="24"/>
              </w:rPr>
            </w:pPr>
          </w:p>
          <w:p w14:paraId="66FAC000" w14:textId="77777777" w:rsidR="00B3449D" w:rsidRPr="00E77324" w:rsidRDefault="00B3449D" w:rsidP="0030095B">
            <w:pPr>
              <w:rPr>
                <w:sz w:val="24"/>
              </w:rPr>
            </w:pPr>
          </w:p>
          <w:p w14:paraId="3CA49CB0" w14:textId="77777777" w:rsidR="00B3449D" w:rsidRPr="00E77324" w:rsidRDefault="00B3449D" w:rsidP="0030095B">
            <w:pPr>
              <w:rPr>
                <w:sz w:val="24"/>
              </w:rPr>
            </w:pPr>
            <w:r w:rsidRPr="00E77324">
              <w:rPr>
                <w:sz w:val="24"/>
              </w:rPr>
              <w:t xml:space="preserve">3. GV tổ chức cho HS nhận xét lẫn nhau, GV nhận xét, động viên HS. </w:t>
            </w:r>
          </w:p>
          <w:p w14:paraId="121BD9DE" w14:textId="77777777" w:rsidR="00B3449D" w:rsidRPr="00E77324" w:rsidRDefault="00B3449D" w:rsidP="0030095B">
            <w:pPr>
              <w:rPr>
                <w:sz w:val="24"/>
              </w:rPr>
            </w:pPr>
            <w:r w:rsidRPr="00E77324">
              <w:rPr>
                <w:sz w:val="24"/>
              </w:rPr>
              <w:t>4. GV kết luận trước khi chuyển sang hoạt động tiếp theo.</w:t>
            </w:r>
          </w:p>
          <w:p w14:paraId="5181C987" w14:textId="77777777" w:rsidR="00B3449D" w:rsidRPr="00E77324" w:rsidRDefault="00B3449D" w:rsidP="0030095B">
            <w:pPr>
              <w:rPr>
                <w:bCs/>
                <w:i/>
                <w:iCs/>
                <w:sz w:val="24"/>
              </w:rPr>
            </w:pPr>
            <w:r w:rsidRPr="00E77324">
              <w:rPr>
                <w:bCs/>
                <w:i/>
                <w:iCs/>
                <w:sz w:val="24"/>
              </w:rPr>
              <w:t>Gợi ý:</w:t>
            </w:r>
          </w:p>
          <w:p w14:paraId="7B1D1C80" w14:textId="77777777" w:rsidR="00B3449D" w:rsidRPr="00E77324" w:rsidRDefault="00B3449D" w:rsidP="0030095B">
            <w:pPr>
              <w:rPr>
                <w:b/>
                <w:bCs/>
                <w:i/>
                <w:iCs/>
                <w:sz w:val="24"/>
              </w:rPr>
            </w:pPr>
            <w:r w:rsidRPr="00E77324">
              <w:rPr>
                <w:spacing w:val="-5"/>
                <w:sz w:val="24"/>
              </w:rPr>
              <w:t>Biết ơn người có công với quê hương, đất nước là trách nhiệm của mỗi công dân, cần được thực hiện mọi nơi, mọi lúc. Ai cũng có trách nhiệm nhắc nhở người khác thể hiện lòng biết ơn những người có công với quê hương, đất nước bằng thái độ, hành vi phù hợp.</w:t>
            </w:r>
          </w:p>
        </w:tc>
        <w:tc>
          <w:tcPr>
            <w:tcW w:w="4814" w:type="dxa"/>
          </w:tcPr>
          <w:p w14:paraId="26DB6040" w14:textId="77777777" w:rsidR="00B3449D" w:rsidRPr="00E77324" w:rsidRDefault="00B3449D" w:rsidP="0030095B">
            <w:pPr>
              <w:rPr>
                <w:sz w:val="24"/>
              </w:rPr>
            </w:pPr>
            <w:r w:rsidRPr="00E77324">
              <w:rPr>
                <w:sz w:val="24"/>
              </w:rPr>
              <w:lastRenderedPageBreak/>
              <w:t>1. HS lắng nghe nhiệm vụ và phản hồi về việc hiểu yêu cầu của nhiệm vụ.</w:t>
            </w:r>
          </w:p>
          <w:p w14:paraId="49083391" w14:textId="77777777" w:rsidR="00B3449D" w:rsidRPr="00E77324" w:rsidRDefault="00B3449D" w:rsidP="0030095B">
            <w:pPr>
              <w:rPr>
                <w:sz w:val="24"/>
              </w:rPr>
            </w:pPr>
          </w:p>
          <w:p w14:paraId="5AAF23FB" w14:textId="77777777" w:rsidR="00B3449D" w:rsidRPr="00E77324" w:rsidRDefault="00B3449D" w:rsidP="0030095B">
            <w:pPr>
              <w:rPr>
                <w:sz w:val="24"/>
              </w:rPr>
            </w:pPr>
          </w:p>
          <w:p w14:paraId="0C043A04" w14:textId="77777777" w:rsidR="00B3449D" w:rsidRPr="00E77324" w:rsidRDefault="00B3449D" w:rsidP="0030095B">
            <w:pPr>
              <w:rPr>
                <w:sz w:val="24"/>
              </w:rPr>
            </w:pPr>
          </w:p>
          <w:p w14:paraId="19325929" w14:textId="77777777" w:rsidR="00B3449D" w:rsidRPr="00E77324" w:rsidRDefault="00B3449D" w:rsidP="0030095B">
            <w:pPr>
              <w:rPr>
                <w:sz w:val="24"/>
              </w:rPr>
            </w:pPr>
          </w:p>
          <w:p w14:paraId="3B934C17" w14:textId="77777777" w:rsidR="00B3449D" w:rsidRPr="00E77324" w:rsidRDefault="00B3449D" w:rsidP="0030095B">
            <w:pPr>
              <w:rPr>
                <w:sz w:val="24"/>
              </w:rPr>
            </w:pPr>
          </w:p>
          <w:p w14:paraId="1CDAF22A" w14:textId="77777777" w:rsidR="00B3449D" w:rsidRPr="00E77324" w:rsidRDefault="00B3449D" w:rsidP="0030095B">
            <w:pPr>
              <w:rPr>
                <w:sz w:val="24"/>
              </w:rPr>
            </w:pPr>
          </w:p>
          <w:p w14:paraId="1688E6A3" w14:textId="77777777" w:rsidR="00B3449D" w:rsidRPr="00E77324" w:rsidRDefault="00B3449D" w:rsidP="0030095B">
            <w:pPr>
              <w:rPr>
                <w:sz w:val="24"/>
              </w:rPr>
            </w:pPr>
          </w:p>
          <w:p w14:paraId="1D04C998" w14:textId="77777777" w:rsidR="00B3449D" w:rsidRPr="00E77324" w:rsidRDefault="00B3449D" w:rsidP="0030095B">
            <w:pPr>
              <w:rPr>
                <w:sz w:val="24"/>
              </w:rPr>
            </w:pPr>
          </w:p>
          <w:p w14:paraId="5BB67F8B" w14:textId="77777777" w:rsidR="00B3449D" w:rsidRPr="00E77324" w:rsidRDefault="00B3449D" w:rsidP="0030095B">
            <w:pPr>
              <w:rPr>
                <w:sz w:val="24"/>
              </w:rPr>
            </w:pPr>
          </w:p>
          <w:p w14:paraId="0347E199" w14:textId="77777777" w:rsidR="00B3449D" w:rsidRPr="00E77324" w:rsidRDefault="00B3449D" w:rsidP="0030095B">
            <w:pPr>
              <w:rPr>
                <w:sz w:val="24"/>
              </w:rPr>
            </w:pPr>
          </w:p>
          <w:p w14:paraId="77A665D9" w14:textId="77777777" w:rsidR="00B3449D" w:rsidRPr="00E77324" w:rsidRDefault="00B3449D" w:rsidP="0030095B">
            <w:pPr>
              <w:rPr>
                <w:sz w:val="24"/>
              </w:rPr>
            </w:pPr>
          </w:p>
          <w:p w14:paraId="459E29AC" w14:textId="77777777" w:rsidR="00B3449D" w:rsidRPr="00E77324" w:rsidRDefault="00B3449D" w:rsidP="0030095B">
            <w:pPr>
              <w:rPr>
                <w:sz w:val="24"/>
              </w:rPr>
            </w:pPr>
          </w:p>
          <w:p w14:paraId="5FB1955B" w14:textId="77777777" w:rsidR="00B3449D" w:rsidRPr="00E77324" w:rsidRDefault="00B3449D" w:rsidP="0030095B">
            <w:pPr>
              <w:rPr>
                <w:sz w:val="24"/>
              </w:rPr>
            </w:pPr>
          </w:p>
          <w:p w14:paraId="3ABBB726" w14:textId="77777777" w:rsidR="00B3449D" w:rsidRPr="00E77324" w:rsidRDefault="00B3449D" w:rsidP="0030095B">
            <w:pPr>
              <w:rPr>
                <w:sz w:val="24"/>
              </w:rPr>
            </w:pPr>
          </w:p>
          <w:p w14:paraId="4E6E06A5" w14:textId="77777777" w:rsidR="00B3449D" w:rsidRPr="00E77324" w:rsidRDefault="00B3449D" w:rsidP="0030095B">
            <w:pPr>
              <w:rPr>
                <w:sz w:val="24"/>
              </w:rPr>
            </w:pPr>
          </w:p>
          <w:p w14:paraId="6E01B99C" w14:textId="77777777" w:rsidR="00B3449D" w:rsidRPr="00E77324" w:rsidRDefault="00B3449D" w:rsidP="0030095B">
            <w:pPr>
              <w:rPr>
                <w:sz w:val="24"/>
              </w:rPr>
            </w:pPr>
          </w:p>
          <w:p w14:paraId="533A956C" w14:textId="77777777" w:rsidR="00B3449D" w:rsidRPr="00E77324" w:rsidRDefault="00B3449D" w:rsidP="0030095B">
            <w:pPr>
              <w:rPr>
                <w:sz w:val="24"/>
              </w:rPr>
            </w:pPr>
          </w:p>
          <w:p w14:paraId="098344E7" w14:textId="77777777" w:rsidR="00B3449D" w:rsidRPr="00E77324" w:rsidRDefault="00B3449D" w:rsidP="0030095B">
            <w:pPr>
              <w:rPr>
                <w:sz w:val="24"/>
              </w:rPr>
            </w:pPr>
          </w:p>
          <w:p w14:paraId="0BF6FE47" w14:textId="77777777" w:rsidR="00B3449D" w:rsidRPr="00E77324" w:rsidRDefault="00B3449D" w:rsidP="0030095B">
            <w:pPr>
              <w:rPr>
                <w:sz w:val="24"/>
              </w:rPr>
            </w:pPr>
          </w:p>
          <w:p w14:paraId="1D85B1A7" w14:textId="77777777" w:rsidR="00B3449D" w:rsidRPr="00E77324" w:rsidRDefault="00B3449D" w:rsidP="0030095B">
            <w:pPr>
              <w:rPr>
                <w:sz w:val="24"/>
              </w:rPr>
            </w:pPr>
          </w:p>
          <w:p w14:paraId="2CFD0E90" w14:textId="77777777" w:rsidR="00B3449D" w:rsidRPr="00E77324" w:rsidRDefault="00B3449D" w:rsidP="0030095B">
            <w:pPr>
              <w:rPr>
                <w:sz w:val="24"/>
              </w:rPr>
            </w:pPr>
          </w:p>
          <w:p w14:paraId="03247B50" w14:textId="77777777" w:rsidR="00B3449D" w:rsidRPr="00E77324" w:rsidRDefault="00B3449D" w:rsidP="0030095B">
            <w:pPr>
              <w:rPr>
                <w:sz w:val="24"/>
              </w:rPr>
            </w:pPr>
          </w:p>
          <w:p w14:paraId="299B6D1A" w14:textId="77777777" w:rsidR="00B3449D" w:rsidRPr="00E77324" w:rsidRDefault="00B3449D" w:rsidP="0030095B">
            <w:pPr>
              <w:rPr>
                <w:sz w:val="24"/>
              </w:rPr>
            </w:pPr>
          </w:p>
          <w:p w14:paraId="4AB54B66" w14:textId="77777777" w:rsidR="00B3449D" w:rsidRPr="00E77324" w:rsidRDefault="00B3449D" w:rsidP="0030095B">
            <w:pPr>
              <w:rPr>
                <w:sz w:val="24"/>
              </w:rPr>
            </w:pPr>
          </w:p>
          <w:p w14:paraId="281A6771" w14:textId="77777777" w:rsidR="00B3449D" w:rsidRPr="00E77324" w:rsidRDefault="00B3449D" w:rsidP="0030095B">
            <w:pPr>
              <w:rPr>
                <w:sz w:val="24"/>
              </w:rPr>
            </w:pPr>
          </w:p>
          <w:p w14:paraId="17FF164C" w14:textId="77777777" w:rsidR="00B3449D" w:rsidRPr="00E77324" w:rsidRDefault="00B3449D" w:rsidP="0030095B">
            <w:pPr>
              <w:rPr>
                <w:sz w:val="24"/>
              </w:rPr>
            </w:pPr>
          </w:p>
          <w:p w14:paraId="30071696" w14:textId="77777777" w:rsidR="00B3449D" w:rsidRPr="00E77324" w:rsidRDefault="00B3449D" w:rsidP="0030095B">
            <w:pPr>
              <w:rPr>
                <w:sz w:val="24"/>
              </w:rPr>
            </w:pPr>
          </w:p>
          <w:p w14:paraId="1AFA3C15" w14:textId="77777777" w:rsidR="00B3449D" w:rsidRPr="00E77324" w:rsidRDefault="00B3449D" w:rsidP="0030095B">
            <w:pPr>
              <w:rPr>
                <w:sz w:val="24"/>
              </w:rPr>
            </w:pPr>
            <w:r w:rsidRPr="00E77324">
              <w:rPr>
                <w:sz w:val="24"/>
              </w:rPr>
              <w:t xml:space="preserve">2. HS làm việc nhóm và trả lời câu hỏi khi tương tác với GV, các HS khác. </w:t>
            </w:r>
          </w:p>
          <w:p w14:paraId="0CDF9EF7" w14:textId="77777777" w:rsidR="00B3449D" w:rsidRPr="00E77324" w:rsidRDefault="00B3449D" w:rsidP="0030095B">
            <w:pPr>
              <w:rPr>
                <w:bCs/>
                <w:sz w:val="24"/>
              </w:rPr>
            </w:pPr>
            <w:r w:rsidRPr="00E77324">
              <w:rPr>
                <w:bCs/>
                <w:sz w:val="24"/>
              </w:rPr>
              <w:t xml:space="preserve">* </w:t>
            </w:r>
            <w:r w:rsidRPr="00E77324">
              <w:rPr>
                <w:bCs/>
                <w:i/>
                <w:iCs/>
                <w:sz w:val="24"/>
              </w:rPr>
              <w:t>Câu trả lời mong đợi:</w:t>
            </w:r>
            <w:r w:rsidRPr="00E77324">
              <w:rPr>
                <w:bCs/>
                <w:sz w:val="24"/>
              </w:rPr>
              <w:t xml:space="preserve"> </w:t>
            </w:r>
          </w:p>
          <w:p w14:paraId="79E21915" w14:textId="77777777" w:rsidR="00B3449D" w:rsidRPr="00E77324" w:rsidRDefault="00B3449D" w:rsidP="0030095B">
            <w:pPr>
              <w:rPr>
                <w:sz w:val="24"/>
              </w:rPr>
            </w:pPr>
            <w:r w:rsidRPr="00E77324">
              <w:rPr>
                <w:sz w:val="24"/>
              </w:rPr>
              <w:t>– Đồng tình với ý kiến 1, 3, 5; không đồng tình với ý kiến 2, 4, 6.</w:t>
            </w:r>
          </w:p>
          <w:p w14:paraId="71E93309" w14:textId="77777777" w:rsidR="00B3449D" w:rsidRPr="00E77324" w:rsidRDefault="00B3449D" w:rsidP="0030095B">
            <w:pPr>
              <w:rPr>
                <w:sz w:val="24"/>
              </w:rPr>
            </w:pPr>
            <w:r w:rsidRPr="00E77324">
              <w:rPr>
                <w:sz w:val="24"/>
              </w:rPr>
              <w:t>– Không đồng tình với ý kiến 2 vì cần thể hiện lòng biết ơn người có công với quê hương, đất nước mọi nơi, mọi lúc, không phải chỉ vào ngày lễ kỉ niệm.</w:t>
            </w:r>
          </w:p>
          <w:p w14:paraId="1A57DC94" w14:textId="77777777" w:rsidR="00B3449D" w:rsidRPr="00E77324" w:rsidRDefault="00B3449D" w:rsidP="0030095B">
            <w:pPr>
              <w:rPr>
                <w:sz w:val="24"/>
              </w:rPr>
            </w:pPr>
            <w:r w:rsidRPr="00E77324">
              <w:rPr>
                <w:sz w:val="24"/>
              </w:rPr>
              <w:t>– Không đồng tình với ý kiến 4 vì quan tâm, giúp đỡ gia đình những người có công với quê hương, đất nước là trách nhiệm chung của mọi người, HS nhỏ tuổi cũng có thể thực hiện bằng những việc làm phù hợp.</w:t>
            </w:r>
          </w:p>
          <w:p w14:paraId="37B5DA6E" w14:textId="77777777" w:rsidR="00B3449D" w:rsidRPr="00E77324" w:rsidRDefault="00B3449D" w:rsidP="0030095B">
            <w:pPr>
              <w:rPr>
                <w:sz w:val="24"/>
              </w:rPr>
            </w:pPr>
            <w:r w:rsidRPr="00E77324">
              <w:rPr>
                <w:sz w:val="24"/>
              </w:rPr>
              <w:t>– Không đồng tình với ý kiến 6 vì ai cũng có trách nhiệm nhắc nhở người khác có thái độ, hành vi thể hiện lòng biết ơn những người có công với quê hương, đất nước.</w:t>
            </w:r>
          </w:p>
          <w:p w14:paraId="56897E6F" w14:textId="77777777" w:rsidR="00B3449D" w:rsidRPr="00E77324" w:rsidRDefault="00B3449D" w:rsidP="0030095B">
            <w:pPr>
              <w:rPr>
                <w:sz w:val="24"/>
              </w:rPr>
            </w:pPr>
            <w:r w:rsidRPr="00E77324">
              <w:rPr>
                <w:sz w:val="24"/>
              </w:rPr>
              <w:t xml:space="preserve">3. HS nhận xét lẫn nhau và lắng nghe GV nhận xét. </w:t>
            </w:r>
          </w:p>
          <w:p w14:paraId="73C4454F" w14:textId="77777777" w:rsidR="00B3449D" w:rsidRPr="00E77324" w:rsidRDefault="00B3449D" w:rsidP="0030095B">
            <w:pPr>
              <w:rPr>
                <w:b/>
                <w:bCs/>
                <w:sz w:val="24"/>
              </w:rPr>
            </w:pPr>
            <w:r w:rsidRPr="00E77324">
              <w:rPr>
                <w:sz w:val="24"/>
              </w:rPr>
              <w:t>4. HS lắng nghe GV tổng kết hoạt động, chuyển ý sang hoạt động tiếp theo.</w:t>
            </w:r>
          </w:p>
        </w:tc>
      </w:tr>
      <w:tr w:rsidR="00B3449D" w:rsidRPr="00E77324" w14:paraId="77D67EEF" w14:textId="77777777" w:rsidTr="0030095B">
        <w:tc>
          <w:tcPr>
            <w:tcW w:w="9912" w:type="dxa"/>
            <w:gridSpan w:val="2"/>
          </w:tcPr>
          <w:p w14:paraId="66A8E142" w14:textId="77777777" w:rsidR="00B3449D" w:rsidRPr="00E77324" w:rsidRDefault="00B3449D" w:rsidP="0030095B">
            <w:pPr>
              <w:rPr>
                <w:sz w:val="24"/>
              </w:rPr>
            </w:pPr>
            <w:r w:rsidRPr="00E77324">
              <w:rPr>
                <w:b/>
                <w:bCs/>
                <w:i/>
                <w:iCs/>
                <w:sz w:val="24"/>
              </w:rPr>
              <w:lastRenderedPageBreak/>
              <w:t>Luyện tập 2. Bày tỏ thái độ đồng tình hoặc không đồng tình</w:t>
            </w:r>
          </w:p>
        </w:tc>
      </w:tr>
      <w:tr w:rsidR="00B3449D" w:rsidRPr="00E77324" w14:paraId="185F81CD" w14:textId="77777777" w:rsidTr="0030095B">
        <w:tc>
          <w:tcPr>
            <w:tcW w:w="5098" w:type="dxa"/>
          </w:tcPr>
          <w:p w14:paraId="7AD08E7B" w14:textId="77777777" w:rsidR="00B3449D" w:rsidRPr="00E77324" w:rsidRDefault="00B3449D" w:rsidP="0030095B">
            <w:pPr>
              <w:rPr>
                <w:sz w:val="24"/>
              </w:rPr>
            </w:pPr>
            <w:r w:rsidRPr="00E77324">
              <w:rPr>
                <w:sz w:val="24"/>
              </w:rPr>
              <w:t xml:space="preserve">1. GV tổ chức cho HS làm việc cá nhân (linh hoạt thay đổi hình thức so với hoạt động trước đó). Với mỗi tình huống lần lượt được nêu, GV hướng dẫn </w:t>
            </w:r>
            <w:r w:rsidRPr="00E77324">
              <w:rPr>
                <w:sz w:val="24"/>
              </w:rPr>
              <w:lastRenderedPageBreak/>
              <w:t xml:space="preserve">HS giơ thẻ mặt cười (thể hiện đồng tình) hoặc mặt buồn (thể hiện không đồng tình). </w:t>
            </w:r>
          </w:p>
          <w:p w14:paraId="2DF70809" w14:textId="77777777" w:rsidR="00B3449D" w:rsidRPr="00E77324" w:rsidRDefault="00B3449D" w:rsidP="0030095B">
            <w:pPr>
              <w:rPr>
                <w:sz w:val="24"/>
              </w:rPr>
            </w:pPr>
            <w:r w:rsidRPr="00E77324">
              <w:rPr>
                <w:i/>
                <w:iCs/>
                <w:sz w:val="24"/>
              </w:rPr>
              <w:t>Gợi ý khác:</w:t>
            </w:r>
            <w:r w:rsidRPr="00E77324">
              <w:rPr>
                <w:sz w:val="24"/>
              </w:rPr>
              <w:t xml:space="preserve"> GV có thể linh hoạt sử dụng hình thức khác tuỳ điều kiện lớp học (HS thả tim, dùng tay thể hiện dấu X,… tương ứng với các tình huống) hoặc GV yêu cầu HS sắm vai mô phỏng tình huống và sau đó cả lớp bày tỏ thái độ tương ứng với tình huống.</w:t>
            </w:r>
          </w:p>
          <w:p w14:paraId="78FC04C7" w14:textId="77777777" w:rsidR="00B3449D" w:rsidRPr="00E77324" w:rsidRDefault="00B3449D" w:rsidP="0030095B">
            <w:pPr>
              <w:rPr>
                <w:sz w:val="24"/>
              </w:rPr>
            </w:pPr>
            <w:r w:rsidRPr="00E77324">
              <w:rPr>
                <w:sz w:val="24"/>
              </w:rPr>
              <w:t xml:space="preserve">– </w:t>
            </w:r>
            <w:r w:rsidRPr="00E77324">
              <w:rPr>
                <w:i/>
                <w:iCs/>
                <w:sz w:val="24"/>
              </w:rPr>
              <w:t>Tình huống 1:</w:t>
            </w:r>
            <w:r w:rsidRPr="00E77324">
              <w:rPr>
                <w:sz w:val="24"/>
              </w:rPr>
              <w:t xml:space="preserve"> Biết tin một em nhỏ học cùng trường có bố mẹ đã mất khi tình nguyện tham gia phòng chống dịch bệnh, Bin nói với Cốm: “Mình cùng giúp đỡ em nhỏ này nhé!”. Cốm đáp: “Không. Đó không phải cách thể hiện lòng biết ơn”. </w:t>
            </w:r>
          </w:p>
          <w:p w14:paraId="77503961" w14:textId="77777777" w:rsidR="00B3449D" w:rsidRPr="00E77324" w:rsidRDefault="00B3449D" w:rsidP="0030095B">
            <w:pPr>
              <w:rPr>
                <w:sz w:val="24"/>
              </w:rPr>
            </w:pPr>
            <w:r w:rsidRPr="00E77324">
              <w:rPr>
                <w:sz w:val="24"/>
              </w:rPr>
              <w:t xml:space="preserve">– </w:t>
            </w:r>
            <w:r w:rsidRPr="00E77324">
              <w:rPr>
                <w:i/>
                <w:iCs/>
                <w:sz w:val="24"/>
              </w:rPr>
              <w:t>Tình huống 2:</w:t>
            </w:r>
            <w:r w:rsidRPr="00E77324">
              <w:rPr>
                <w:sz w:val="24"/>
              </w:rPr>
              <w:t xml:space="preserve"> Na vừa quen một người bạn nước ngoài mới đến sống cùng khu phố. Na quyết định tìm hiểu và giới thiệu với bạn về một số nghệ nhân ở quê mình.</w:t>
            </w:r>
          </w:p>
          <w:p w14:paraId="5BB63E70" w14:textId="77777777" w:rsidR="00B3449D" w:rsidRPr="00E77324" w:rsidRDefault="00B3449D" w:rsidP="0030095B">
            <w:pPr>
              <w:rPr>
                <w:sz w:val="24"/>
              </w:rPr>
            </w:pPr>
            <w:r w:rsidRPr="00E77324">
              <w:rPr>
                <w:sz w:val="24"/>
              </w:rPr>
              <w:t xml:space="preserve">– </w:t>
            </w:r>
            <w:r w:rsidRPr="00E77324">
              <w:rPr>
                <w:i/>
                <w:iCs/>
                <w:sz w:val="24"/>
              </w:rPr>
              <w:t>Tình huống 3:</w:t>
            </w:r>
            <w:r w:rsidRPr="00E77324">
              <w:rPr>
                <w:sz w:val="24"/>
              </w:rPr>
              <w:t xml:space="preserve"> Nhân dịp kỉ niệm ngày Giải phóng miền Nam, thống nhất đất nước (30/4), khu phố của Bin tổ chức thăm hỏi các gia đình có công trong cuộc kháng chiến chống Mỹ cứu nước. Bin đã xin phép bố mẹ cùng tham gia.</w:t>
            </w:r>
          </w:p>
          <w:p w14:paraId="798646CB" w14:textId="77777777" w:rsidR="00B3449D" w:rsidRPr="00E77324" w:rsidRDefault="00B3449D" w:rsidP="0030095B">
            <w:pPr>
              <w:rPr>
                <w:sz w:val="24"/>
              </w:rPr>
            </w:pPr>
            <w:r w:rsidRPr="00E77324">
              <w:rPr>
                <w:sz w:val="24"/>
              </w:rPr>
              <w:t xml:space="preserve">2. Sau mỗi tình huống, GV nêu câu hỏi </w:t>
            </w:r>
            <w:r w:rsidRPr="00E77324">
              <w:rPr>
                <w:bCs/>
                <w:i/>
                <w:iCs/>
                <w:sz w:val="24"/>
              </w:rPr>
              <w:t>Vì sao em đồng tình hoặc không đồng tình?</w:t>
            </w:r>
            <w:r w:rsidRPr="00E77324">
              <w:rPr>
                <w:bCs/>
                <w:sz w:val="24"/>
              </w:rPr>
              <w:t xml:space="preserve"> </w:t>
            </w:r>
            <w:r w:rsidRPr="00E77324">
              <w:rPr>
                <w:sz w:val="24"/>
              </w:rPr>
              <w:t>để tạo cơ hội cho HS giải thích và bày tỏ thái độ với từng tình huống. GV nhắc lại tình huống nhiều HS trả lời chưa phù hợp để điều chỉnh nhận thức và thái độ cho HS. GV hướng dẫn HS cách bày tỏ thái độ phù hợp khi thể hiện đồng tình hoặc không đồng tình.</w:t>
            </w:r>
          </w:p>
          <w:p w14:paraId="2F56E078" w14:textId="77777777" w:rsidR="00B3449D" w:rsidRPr="00E77324" w:rsidRDefault="00B3449D" w:rsidP="0030095B">
            <w:pPr>
              <w:rPr>
                <w:sz w:val="24"/>
              </w:rPr>
            </w:pPr>
          </w:p>
          <w:p w14:paraId="32EE25D9" w14:textId="77777777" w:rsidR="00B3449D" w:rsidRPr="00E77324" w:rsidRDefault="00B3449D" w:rsidP="0030095B">
            <w:pPr>
              <w:rPr>
                <w:sz w:val="24"/>
              </w:rPr>
            </w:pPr>
          </w:p>
          <w:p w14:paraId="752ECFE5" w14:textId="77777777" w:rsidR="00B3449D" w:rsidRPr="00E77324" w:rsidRDefault="00B3449D" w:rsidP="0030095B">
            <w:pPr>
              <w:rPr>
                <w:sz w:val="24"/>
              </w:rPr>
            </w:pPr>
          </w:p>
          <w:p w14:paraId="1FEA6AC5" w14:textId="77777777" w:rsidR="00B3449D" w:rsidRPr="00E77324" w:rsidRDefault="00B3449D" w:rsidP="0030095B">
            <w:pPr>
              <w:rPr>
                <w:sz w:val="24"/>
              </w:rPr>
            </w:pPr>
          </w:p>
          <w:p w14:paraId="7F0ED4AA" w14:textId="77777777" w:rsidR="00B3449D" w:rsidRPr="00E77324" w:rsidRDefault="00B3449D" w:rsidP="0030095B">
            <w:pPr>
              <w:rPr>
                <w:sz w:val="24"/>
              </w:rPr>
            </w:pPr>
          </w:p>
          <w:p w14:paraId="77017A6F" w14:textId="77777777" w:rsidR="00B3449D" w:rsidRPr="00E77324" w:rsidRDefault="00B3449D" w:rsidP="0030095B">
            <w:pPr>
              <w:rPr>
                <w:sz w:val="24"/>
              </w:rPr>
            </w:pPr>
          </w:p>
          <w:p w14:paraId="0EC2FE1F" w14:textId="77777777" w:rsidR="00B3449D" w:rsidRPr="00E77324" w:rsidRDefault="00B3449D" w:rsidP="0030095B">
            <w:pPr>
              <w:rPr>
                <w:sz w:val="24"/>
              </w:rPr>
            </w:pPr>
          </w:p>
          <w:p w14:paraId="699BA03C" w14:textId="77777777" w:rsidR="00B3449D" w:rsidRPr="00E77324" w:rsidRDefault="00B3449D" w:rsidP="0030095B">
            <w:pPr>
              <w:rPr>
                <w:sz w:val="24"/>
              </w:rPr>
            </w:pPr>
          </w:p>
          <w:p w14:paraId="125F07C0" w14:textId="77777777" w:rsidR="00B3449D" w:rsidRPr="00E77324" w:rsidRDefault="00B3449D" w:rsidP="0030095B">
            <w:pPr>
              <w:rPr>
                <w:sz w:val="24"/>
              </w:rPr>
            </w:pPr>
            <w:r w:rsidRPr="00E77324">
              <w:rPr>
                <w:sz w:val="24"/>
              </w:rPr>
              <w:t xml:space="preserve">3. GV tổ chức cho HS nhận xét lẫn nhau; GV nhận xét, động viên HS và yêu cầu HS bổ sung thêm tình huống thường gặp ở địa phương để giúp HS củng cố việc bày tỏ thái độ đồng tình hoặc không đồng tình. </w:t>
            </w:r>
          </w:p>
          <w:p w14:paraId="62B8FE14" w14:textId="77777777" w:rsidR="00B3449D" w:rsidRPr="00E77324" w:rsidRDefault="00B3449D" w:rsidP="0030095B">
            <w:pPr>
              <w:rPr>
                <w:sz w:val="24"/>
              </w:rPr>
            </w:pPr>
            <w:r w:rsidRPr="00E77324">
              <w:rPr>
                <w:sz w:val="24"/>
              </w:rPr>
              <w:t>4. GV kết luận trước khi chuyển sang hoạt động tiếp theo.</w:t>
            </w:r>
          </w:p>
          <w:p w14:paraId="6DF84158" w14:textId="77777777" w:rsidR="00B3449D" w:rsidRPr="00E77324" w:rsidRDefault="00B3449D" w:rsidP="0030095B">
            <w:pPr>
              <w:rPr>
                <w:sz w:val="24"/>
              </w:rPr>
            </w:pPr>
            <w:r w:rsidRPr="00E77324">
              <w:rPr>
                <w:bCs/>
                <w:i/>
                <w:iCs/>
                <w:sz w:val="24"/>
              </w:rPr>
              <w:t>Gợi ý:</w:t>
            </w:r>
            <w:r w:rsidRPr="00E77324">
              <w:rPr>
                <w:sz w:val="24"/>
              </w:rPr>
              <w:t xml:space="preserve"> Chúng ta cần đồng tình với lời nói, việc làm thể hiện lòng biết ơn người có công với quê hương, đất nước; không đồng tình với lời nói, việc làm không thể hiện lòng biết ơn người có công với quê hương, đất nước. Khi bày tỏ thái độ không </w:t>
            </w:r>
            <w:r w:rsidRPr="00E77324">
              <w:rPr>
                <w:sz w:val="24"/>
              </w:rPr>
              <w:lastRenderedPageBreak/>
              <w:t>đồng tình, chúng ta cần thể hiện nhẹ nhàng, lịch sự qua ngữ điệu, nét mặt, cử chỉ, ánh mắt,…</w:t>
            </w:r>
          </w:p>
        </w:tc>
        <w:tc>
          <w:tcPr>
            <w:tcW w:w="4814" w:type="dxa"/>
          </w:tcPr>
          <w:p w14:paraId="67EFC560" w14:textId="77777777" w:rsidR="00B3449D" w:rsidRPr="00E77324" w:rsidRDefault="00B3449D" w:rsidP="0030095B">
            <w:pPr>
              <w:rPr>
                <w:sz w:val="24"/>
              </w:rPr>
            </w:pPr>
            <w:r w:rsidRPr="00E77324">
              <w:rPr>
                <w:sz w:val="24"/>
              </w:rPr>
              <w:lastRenderedPageBreak/>
              <w:t>1. HS lắng nghe hướng dẫn của GV và nhận nhiệm vụ.</w:t>
            </w:r>
          </w:p>
          <w:p w14:paraId="7473F02E" w14:textId="77777777" w:rsidR="00B3449D" w:rsidRPr="00E77324" w:rsidRDefault="00B3449D" w:rsidP="0030095B">
            <w:pPr>
              <w:rPr>
                <w:sz w:val="24"/>
              </w:rPr>
            </w:pPr>
          </w:p>
          <w:p w14:paraId="1ED1FBAA" w14:textId="77777777" w:rsidR="00B3449D" w:rsidRPr="00E77324" w:rsidRDefault="00B3449D" w:rsidP="0030095B">
            <w:pPr>
              <w:rPr>
                <w:sz w:val="24"/>
              </w:rPr>
            </w:pPr>
          </w:p>
          <w:p w14:paraId="78B07269" w14:textId="77777777" w:rsidR="00B3449D" w:rsidRPr="00E77324" w:rsidRDefault="00B3449D" w:rsidP="0030095B">
            <w:pPr>
              <w:rPr>
                <w:sz w:val="24"/>
              </w:rPr>
            </w:pPr>
          </w:p>
          <w:p w14:paraId="24221531" w14:textId="77777777" w:rsidR="00B3449D" w:rsidRPr="00E77324" w:rsidRDefault="00B3449D" w:rsidP="0030095B">
            <w:pPr>
              <w:rPr>
                <w:sz w:val="24"/>
              </w:rPr>
            </w:pPr>
          </w:p>
          <w:p w14:paraId="4A93B3C5" w14:textId="77777777" w:rsidR="00B3449D" w:rsidRPr="00E77324" w:rsidRDefault="00B3449D" w:rsidP="0030095B">
            <w:pPr>
              <w:rPr>
                <w:sz w:val="24"/>
              </w:rPr>
            </w:pPr>
          </w:p>
          <w:p w14:paraId="1F646489" w14:textId="77777777" w:rsidR="00B3449D" w:rsidRPr="00E77324" w:rsidRDefault="00B3449D" w:rsidP="0030095B">
            <w:pPr>
              <w:rPr>
                <w:sz w:val="24"/>
              </w:rPr>
            </w:pPr>
          </w:p>
          <w:p w14:paraId="697198AF" w14:textId="77777777" w:rsidR="00B3449D" w:rsidRPr="00E77324" w:rsidRDefault="00B3449D" w:rsidP="0030095B">
            <w:pPr>
              <w:rPr>
                <w:sz w:val="24"/>
              </w:rPr>
            </w:pPr>
          </w:p>
          <w:p w14:paraId="45FB6543" w14:textId="77777777" w:rsidR="00B3449D" w:rsidRPr="00E77324" w:rsidRDefault="00B3449D" w:rsidP="0030095B">
            <w:pPr>
              <w:rPr>
                <w:sz w:val="24"/>
              </w:rPr>
            </w:pPr>
          </w:p>
          <w:p w14:paraId="5868A690" w14:textId="77777777" w:rsidR="00B3449D" w:rsidRPr="00E77324" w:rsidRDefault="00B3449D" w:rsidP="0030095B">
            <w:pPr>
              <w:rPr>
                <w:sz w:val="24"/>
              </w:rPr>
            </w:pPr>
          </w:p>
          <w:p w14:paraId="41CAB961" w14:textId="77777777" w:rsidR="00B3449D" w:rsidRPr="00E77324" w:rsidRDefault="00B3449D" w:rsidP="0030095B">
            <w:pPr>
              <w:rPr>
                <w:sz w:val="24"/>
              </w:rPr>
            </w:pPr>
          </w:p>
          <w:p w14:paraId="19369AA1" w14:textId="77777777" w:rsidR="00B3449D" w:rsidRPr="00E77324" w:rsidRDefault="00B3449D" w:rsidP="0030095B">
            <w:pPr>
              <w:rPr>
                <w:sz w:val="24"/>
              </w:rPr>
            </w:pPr>
          </w:p>
          <w:p w14:paraId="5ED6C48A" w14:textId="77777777" w:rsidR="00B3449D" w:rsidRPr="00E77324" w:rsidRDefault="00B3449D" w:rsidP="0030095B">
            <w:pPr>
              <w:rPr>
                <w:sz w:val="24"/>
              </w:rPr>
            </w:pPr>
          </w:p>
          <w:p w14:paraId="703EC8DB" w14:textId="77777777" w:rsidR="00B3449D" w:rsidRPr="00E77324" w:rsidRDefault="00B3449D" w:rsidP="0030095B">
            <w:pPr>
              <w:rPr>
                <w:sz w:val="24"/>
              </w:rPr>
            </w:pPr>
          </w:p>
          <w:p w14:paraId="33AC7AE3" w14:textId="77777777" w:rsidR="00B3449D" w:rsidRPr="00E77324" w:rsidRDefault="00B3449D" w:rsidP="0030095B">
            <w:pPr>
              <w:rPr>
                <w:sz w:val="24"/>
              </w:rPr>
            </w:pPr>
          </w:p>
          <w:p w14:paraId="7AF31DB8" w14:textId="77777777" w:rsidR="00B3449D" w:rsidRPr="00E77324" w:rsidRDefault="00B3449D" w:rsidP="0030095B">
            <w:pPr>
              <w:rPr>
                <w:sz w:val="24"/>
              </w:rPr>
            </w:pPr>
          </w:p>
          <w:p w14:paraId="5BC81214" w14:textId="77777777" w:rsidR="00B3449D" w:rsidRPr="00E77324" w:rsidRDefault="00B3449D" w:rsidP="0030095B">
            <w:pPr>
              <w:rPr>
                <w:sz w:val="24"/>
              </w:rPr>
            </w:pPr>
          </w:p>
          <w:p w14:paraId="256A7B62" w14:textId="77777777" w:rsidR="00B3449D" w:rsidRPr="00E77324" w:rsidRDefault="00B3449D" w:rsidP="0030095B">
            <w:pPr>
              <w:rPr>
                <w:sz w:val="24"/>
              </w:rPr>
            </w:pPr>
          </w:p>
          <w:p w14:paraId="010C2A95" w14:textId="77777777" w:rsidR="00B3449D" w:rsidRPr="00E77324" w:rsidRDefault="00B3449D" w:rsidP="0030095B">
            <w:pPr>
              <w:rPr>
                <w:sz w:val="24"/>
              </w:rPr>
            </w:pPr>
          </w:p>
          <w:p w14:paraId="4ACA50A6" w14:textId="77777777" w:rsidR="00B3449D" w:rsidRPr="00E77324" w:rsidRDefault="00B3449D" w:rsidP="0030095B">
            <w:pPr>
              <w:rPr>
                <w:sz w:val="24"/>
              </w:rPr>
            </w:pPr>
          </w:p>
          <w:p w14:paraId="4E84C4D3" w14:textId="77777777" w:rsidR="00B3449D" w:rsidRPr="00E77324" w:rsidRDefault="00B3449D" w:rsidP="0030095B">
            <w:pPr>
              <w:rPr>
                <w:sz w:val="24"/>
              </w:rPr>
            </w:pPr>
          </w:p>
          <w:p w14:paraId="567FB3C2" w14:textId="77777777" w:rsidR="00B3449D" w:rsidRPr="00E77324" w:rsidRDefault="00B3449D" w:rsidP="0030095B">
            <w:pPr>
              <w:rPr>
                <w:sz w:val="24"/>
              </w:rPr>
            </w:pPr>
          </w:p>
          <w:p w14:paraId="7C2002E6" w14:textId="77777777" w:rsidR="00B3449D" w:rsidRPr="00E77324" w:rsidRDefault="00B3449D" w:rsidP="0030095B">
            <w:pPr>
              <w:rPr>
                <w:sz w:val="24"/>
              </w:rPr>
            </w:pPr>
          </w:p>
          <w:p w14:paraId="731C2132" w14:textId="77777777" w:rsidR="00B3449D" w:rsidRPr="00E77324" w:rsidRDefault="00B3449D" w:rsidP="0030095B">
            <w:pPr>
              <w:rPr>
                <w:sz w:val="24"/>
              </w:rPr>
            </w:pPr>
          </w:p>
          <w:p w14:paraId="19326DE2" w14:textId="77777777" w:rsidR="00B3449D" w:rsidRPr="00E77324" w:rsidRDefault="00B3449D" w:rsidP="0030095B">
            <w:pPr>
              <w:rPr>
                <w:sz w:val="24"/>
              </w:rPr>
            </w:pPr>
          </w:p>
          <w:p w14:paraId="3EAE2E2D" w14:textId="77777777" w:rsidR="00B3449D" w:rsidRPr="00E77324" w:rsidRDefault="00B3449D" w:rsidP="0030095B">
            <w:pPr>
              <w:rPr>
                <w:sz w:val="24"/>
              </w:rPr>
            </w:pPr>
            <w:r w:rsidRPr="00E77324">
              <w:rPr>
                <w:sz w:val="24"/>
              </w:rPr>
              <w:t xml:space="preserve">2. HS thực hiện giơ bảng theo hướng dẫn của GV và trả lời câu hỏi khi tham gia tương tác với GV. </w:t>
            </w:r>
          </w:p>
          <w:p w14:paraId="3B2E3B3B" w14:textId="77777777" w:rsidR="00B3449D" w:rsidRPr="00E77324" w:rsidRDefault="00B3449D" w:rsidP="0030095B">
            <w:pPr>
              <w:rPr>
                <w:bCs/>
                <w:sz w:val="24"/>
              </w:rPr>
            </w:pPr>
            <w:r w:rsidRPr="00E77324">
              <w:rPr>
                <w:bCs/>
                <w:sz w:val="24"/>
              </w:rPr>
              <w:t xml:space="preserve">* </w:t>
            </w:r>
            <w:r w:rsidRPr="00E77324">
              <w:rPr>
                <w:bCs/>
                <w:i/>
                <w:iCs/>
                <w:sz w:val="24"/>
              </w:rPr>
              <w:t>Câu trả lời mong đợi:</w:t>
            </w:r>
          </w:p>
          <w:p w14:paraId="77A319D3" w14:textId="77777777" w:rsidR="00B3449D" w:rsidRPr="00E77324" w:rsidRDefault="00B3449D" w:rsidP="0030095B">
            <w:pPr>
              <w:rPr>
                <w:sz w:val="24"/>
              </w:rPr>
            </w:pPr>
            <w:r w:rsidRPr="00E77324">
              <w:rPr>
                <w:sz w:val="24"/>
              </w:rPr>
              <w:t xml:space="preserve">– </w:t>
            </w:r>
            <w:r w:rsidRPr="00E77324">
              <w:rPr>
                <w:i/>
                <w:iCs/>
                <w:sz w:val="24"/>
              </w:rPr>
              <w:t>Tình huống 1:</w:t>
            </w:r>
            <w:r w:rsidRPr="00E77324">
              <w:rPr>
                <w:sz w:val="24"/>
              </w:rPr>
              <w:t xml:space="preserve"> Đồng tình với Bin, không đồng tình với Cốm. Bin cần giải thích cho Cốm hiểu rằng quan tâm, giúp đỡ gia đình người có công với quê hương, đất nước cũng là cách thể hiện lòng biết ơn.</w:t>
            </w:r>
          </w:p>
          <w:p w14:paraId="4722BA39" w14:textId="77777777" w:rsidR="00B3449D" w:rsidRPr="00E77324" w:rsidRDefault="00B3449D" w:rsidP="0030095B">
            <w:pPr>
              <w:rPr>
                <w:sz w:val="24"/>
              </w:rPr>
            </w:pPr>
            <w:r w:rsidRPr="00E77324">
              <w:rPr>
                <w:sz w:val="24"/>
              </w:rPr>
              <w:t xml:space="preserve">– </w:t>
            </w:r>
            <w:r w:rsidRPr="00E77324">
              <w:rPr>
                <w:i/>
                <w:iCs/>
                <w:sz w:val="24"/>
              </w:rPr>
              <w:t>Tình huống 2:</w:t>
            </w:r>
            <w:r w:rsidRPr="00E77324">
              <w:rPr>
                <w:sz w:val="24"/>
              </w:rPr>
              <w:t xml:space="preserve"> Đồng tình với việc Na tìm hiểu và giới thiệu với người bạn nước ngoài về một số nghệ nhân của địa phương.</w:t>
            </w:r>
          </w:p>
          <w:p w14:paraId="1A4EFF3E" w14:textId="77777777" w:rsidR="00B3449D" w:rsidRPr="00E77324" w:rsidRDefault="00B3449D" w:rsidP="0030095B">
            <w:pPr>
              <w:rPr>
                <w:sz w:val="24"/>
              </w:rPr>
            </w:pPr>
            <w:r w:rsidRPr="00E77324">
              <w:rPr>
                <w:sz w:val="24"/>
              </w:rPr>
              <w:t xml:space="preserve">– </w:t>
            </w:r>
            <w:r w:rsidRPr="00E77324">
              <w:rPr>
                <w:i/>
                <w:iCs/>
                <w:sz w:val="24"/>
              </w:rPr>
              <w:t>Tình huống 3:</w:t>
            </w:r>
            <w:r w:rsidRPr="00E77324">
              <w:rPr>
                <w:sz w:val="24"/>
              </w:rPr>
              <w:t xml:space="preserve"> Đồng tình với việc thăm hỏi các gia đình có công trong cuộc kháng chiến chống Mỹ cứu nước.</w:t>
            </w:r>
          </w:p>
          <w:p w14:paraId="63A29B87" w14:textId="77777777" w:rsidR="00B3449D" w:rsidRPr="00E77324" w:rsidRDefault="00B3449D" w:rsidP="0030095B">
            <w:pPr>
              <w:rPr>
                <w:sz w:val="24"/>
              </w:rPr>
            </w:pPr>
            <w:r w:rsidRPr="00E77324">
              <w:rPr>
                <w:sz w:val="24"/>
              </w:rPr>
              <w:t>3. HS nhận xét bạn và lắng nghe GV nhận xét. HS nêu thêm một số tình huống tương tự trong thực tế địa phương và bày tỏ thái độ với từng tình huống.</w:t>
            </w:r>
          </w:p>
          <w:p w14:paraId="7035781C" w14:textId="77777777" w:rsidR="00B3449D" w:rsidRPr="00E77324" w:rsidRDefault="00B3449D" w:rsidP="0030095B">
            <w:pPr>
              <w:rPr>
                <w:sz w:val="24"/>
              </w:rPr>
            </w:pPr>
          </w:p>
          <w:p w14:paraId="4E4DC3DB" w14:textId="77777777" w:rsidR="00B3449D" w:rsidRPr="00E77324" w:rsidRDefault="00B3449D" w:rsidP="0030095B">
            <w:pPr>
              <w:rPr>
                <w:sz w:val="24"/>
              </w:rPr>
            </w:pPr>
            <w:r w:rsidRPr="00E77324">
              <w:rPr>
                <w:sz w:val="24"/>
              </w:rPr>
              <w:t>4. HS lắng nghe GV kết luận, chuyển ý.</w:t>
            </w:r>
          </w:p>
        </w:tc>
      </w:tr>
      <w:tr w:rsidR="00B3449D" w:rsidRPr="00E77324" w14:paraId="1599F5F9" w14:textId="77777777" w:rsidTr="0030095B">
        <w:tc>
          <w:tcPr>
            <w:tcW w:w="5098" w:type="dxa"/>
          </w:tcPr>
          <w:p w14:paraId="230355C3" w14:textId="77777777" w:rsidR="00B3449D" w:rsidRPr="00E77324" w:rsidRDefault="00B3449D" w:rsidP="0030095B">
            <w:pPr>
              <w:rPr>
                <w:sz w:val="24"/>
              </w:rPr>
            </w:pPr>
            <w:r w:rsidRPr="00E77324">
              <w:rPr>
                <w:b/>
                <w:bCs/>
                <w:i/>
                <w:iCs/>
                <w:sz w:val="24"/>
              </w:rPr>
              <w:lastRenderedPageBreak/>
              <w:t>Luyện tập 3. Xử lí tình huống</w:t>
            </w:r>
          </w:p>
        </w:tc>
        <w:tc>
          <w:tcPr>
            <w:tcW w:w="4814" w:type="dxa"/>
          </w:tcPr>
          <w:p w14:paraId="51FDEDD5" w14:textId="77777777" w:rsidR="00B3449D" w:rsidRPr="00E77324" w:rsidRDefault="00B3449D" w:rsidP="0030095B">
            <w:pPr>
              <w:rPr>
                <w:sz w:val="24"/>
              </w:rPr>
            </w:pPr>
          </w:p>
        </w:tc>
      </w:tr>
      <w:tr w:rsidR="00B3449D" w:rsidRPr="00C419FF" w14:paraId="6AFEB293" w14:textId="77777777" w:rsidTr="0030095B">
        <w:tc>
          <w:tcPr>
            <w:tcW w:w="5098" w:type="dxa"/>
          </w:tcPr>
          <w:p w14:paraId="4E7E1305" w14:textId="77777777" w:rsidR="00B3449D" w:rsidRPr="00E77324" w:rsidRDefault="00B3449D" w:rsidP="0030095B">
            <w:pPr>
              <w:jc w:val="both"/>
              <w:rPr>
                <w:sz w:val="24"/>
              </w:rPr>
            </w:pPr>
            <w:r w:rsidRPr="00E77324">
              <w:rPr>
                <w:sz w:val="24"/>
              </w:rPr>
              <w:t>1. GV hướng dẫn HS chia nhóm, thảo luận về cách xử lí tình huống, phân công vai diễn và diễn lại tình huống trước lớp. Tuỳ năng lực của HS, GV yêu cầu thời gian thảo luận và phân vai diễn cho hợp lí.</w:t>
            </w:r>
          </w:p>
          <w:p w14:paraId="55AC7E2F" w14:textId="77777777" w:rsidR="00B3449D" w:rsidRPr="00E77324" w:rsidRDefault="00B3449D" w:rsidP="0030095B">
            <w:pPr>
              <w:jc w:val="both"/>
              <w:rPr>
                <w:sz w:val="24"/>
              </w:rPr>
            </w:pPr>
            <w:r w:rsidRPr="00E77324">
              <w:rPr>
                <w:sz w:val="24"/>
              </w:rPr>
              <w:t>GV lưu ý HS trao đổi, giúp đỡ nhau hoàn thành nhiệm vụ, tất cả thành viên đều tham gia (có thể bổ sung các nhân vật khác khi sắm vai) và tìm nhiều cách để giải quyết tình huống sắm vai.</w:t>
            </w:r>
          </w:p>
          <w:p w14:paraId="5571A2F8" w14:textId="77777777" w:rsidR="00B3449D" w:rsidRPr="00E77324" w:rsidRDefault="00B3449D" w:rsidP="0030095B">
            <w:pPr>
              <w:jc w:val="both"/>
              <w:rPr>
                <w:sz w:val="24"/>
              </w:rPr>
            </w:pPr>
            <w:r w:rsidRPr="00E77324">
              <w:rPr>
                <w:sz w:val="24"/>
              </w:rPr>
              <w:t>2. GV mời HS nêu tình huống trước lớp và phân tích trước khi thảo luận.</w:t>
            </w:r>
          </w:p>
          <w:p w14:paraId="0385F264" w14:textId="77777777" w:rsidR="00B3449D" w:rsidRPr="00E77324" w:rsidRDefault="00B3449D" w:rsidP="0030095B">
            <w:pPr>
              <w:jc w:val="both"/>
              <w:rPr>
                <w:sz w:val="24"/>
              </w:rPr>
            </w:pPr>
            <w:r w:rsidRPr="00E77324">
              <w:rPr>
                <w:sz w:val="24"/>
              </w:rPr>
              <w:t xml:space="preserve">– </w:t>
            </w:r>
            <w:r w:rsidRPr="00E77324">
              <w:rPr>
                <w:i/>
                <w:iCs/>
                <w:sz w:val="24"/>
              </w:rPr>
              <w:t>Tình huống 1:</w:t>
            </w:r>
            <w:r w:rsidRPr="00E77324">
              <w:rPr>
                <w:sz w:val="24"/>
              </w:rPr>
              <w:t xml:space="preserve"> Lan sống với mẹ vì bố đang công tác ở đảo xa. Na rủ các bạn trong lớp đến giúp đỡ, động viên gia đình Lan. Tuy nhiên, Bin lại không đồng tình vì cho rằng điều này không cần thiết.</w:t>
            </w:r>
          </w:p>
          <w:p w14:paraId="44B0A831" w14:textId="77777777" w:rsidR="00B3449D" w:rsidRPr="00E77324" w:rsidRDefault="00B3449D" w:rsidP="0030095B">
            <w:pPr>
              <w:jc w:val="both"/>
              <w:rPr>
                <w:i/>
                <w:iCs/>
                <w:sz w:val="24"/>
              </w:rPr>
            </w:pPr>
            <w:r w:rsidRPr="00E77324">
              <w:rPr>
                <w:i/>
                <w:iCs/>
                <w:sz w:val="24"/>
              </w:rPr>
              <w:t>Nếu là bạn của Bin, em sẽ làm gì?</w:t>
            </w:r>
          </w:p>
          <w:p w14:paraId="48312CAD" w14:textId="77777777" w:rsidR="00B3449D" w:rsidRPr="00E77324" w:rsidRDefault="00B3449D" w:rsidP="0030095B">
            <w:pPr>
              <w:jc w:val="both"/>
              <w:rPr>
                <w:sz w:val="24"/>
              </w:rPr>
            </w:pPr>
            <w:r w:rsidRPr="00E77324">
              <w:rPr>
                <w:sz w:val="24"/>
              </w:rPr>
              <w:t xml:space="preserve">– </w:t>
            </w:r>
            <w:r w:rsidRPr="00E77324">
              <w:rPr>
                <w:i/>
                <w:iCs/>
                <w:sz w:val="24"/>
              </w:rPr>
              <w:t>Tình huống 2:</w:t>
            </w:r>
            <w:r w:rsidRPr="00E77324">
              <w:rPr>
                <w:sz w:val="24"/>
              </w:rPr>
              <w:t xml:space="preserve"> Nhân dịp sinh nhật Tin, bố tặng Tin quyển sách </w:t>
            </w:r>
            <w:r w:rsidRPr="00E77324">
              <w:rPr>
                <w:i/>
                <w:iCs/>
                <w:sz w:val="24"/>
              </w:rPr>
              <w:t>Anh hùng nhỏ tuổi đất Việt.</w:t>
            </w:r>
            <w:r w:rsidRPr="00E77324">
              <w:rPr>
                <w:sz w:val="24"/>
              </w:rPr>
              <w:t xml:space="preserve"> Tin nói với Cốm: “Quyển sách này không hấp dẫn nên mình chưa đọc”.</w:t>
            </w:r>
          </w:p>
          <w:p w14:paraId="218BD0A0" w14:textId="77777777" w:rsidR="00B3449D" w:rsidRPr="00E77324" w:rsidRDefault="00B3449D" w:rsidP="0030095B">
            <w:pPr>
              <w:jc w:val="both"/>
              <w:rPr>
                <w:i/>
                <w:iCs/>
                <w:sz w:val="24"/>
              </w:rPr>
            </w:pPr>
            <w:r w:rsidRPr="00E77324">
              <w:rPr>
                <w:i/>
                <w:iCs/>
                <w:sz w:val="24"/>
              </w:rPr>
              <w:t>Nếu là Cốm, em sẽ làm gì?</w:t>
            </w:r>
          </w:p>
          <w:p w14:paraId="0BCF538F" w14:textId="77777777" w:rsidR="00B3449D" w:rsidRPr="00E77324" w:rsidRDefault="00B3449D" w:rsidP="0030095B">
            <w:pPr>
              <w:jc w:val="both"/>
              <w:rPr>
                <w:sz w:val="24"/>
              </w:rPr>
            </w:pPr>
            <w:r w:rsidRPr="00E77324">
              <w:rPr>
                <w:sz w:val="24"/>
              </w:rPr>
              <w:t xml:space="preserve">– </w:t>
            </w:r>
            <w:r w:rsidRPr="00E77324">
              <w:rPr>
                <w:i/>
                <w:iCs/>
                <w:sz w:val="24"/>
              </w:rPr>
              <w:t>Tình huống 3:</w:t>
            </w:r>
            <w:r w:rsidRPr="00E77324">
              <w:rPr>
                <w:sz w:val="24"/>
              </w:rPr>
              <w:t xml:space="preserve"> Nhân kỉ niệm ngày thành lập Quân đội Nhân dân Việt Nam (22/12), nhà trường tổ chức buổi giao lưu với các cựu chiến binh. Trong lúc các bạn đang say sưa nghe kể chuyện lịch sử, Tin thì thầm với Bin: “Đấy toàn là chuyện của người lớn. Mình xem truyện tranh đi Bin!”.</w:t>
            </w:r>
          </w:p>
          <w:p w14:paraId="2BC548BA" w14:textId="77777777" w:rsidR="00B3449D" w:rsidRPr="00E77324" w:rsidRDefault="00B3449D" w:rsidP="0030095B">
            <w:pPr>
              <w:jc w:val="both"/>
              <w:rPr>
                <w:i/>
                <w:iCs/>
                <w:sz w:val="24"/>
              </w:rPr>
            </w:pPr>
            <w:r w:rsidRPr="00E77324">
              <w:rPr>
                <w:i/>
                <w:iCs/>
                <w:sz w:val="24"/>
              </w:rPr>
              <w:t>Nếu là Bin, em sẽ làm gì?</w:t>
            </w:r>
          </w:p>
          <w:p w14:paraId="4A83CEC0" w14:textId="77777777" w:rsidR="00B3449D" w:rsidRPr="00E77324" w:rsidRDefault="00B3449D" w:rsidP="0030095B">
            <w:pPr>
              <w:jc w:val="both"/>
              <w:rPr>
                <w:sz w:val="24"/>
              </w:rPr>
            </w:pPr>
            <w:r w:rsidRPr="00E77324">
              <w:rPr>
                <w:sz w:val="24"/>
              </w:rPr>
              <w:t xml:space="preserve">– </w:t>
            </w:r>
            <w:r w:rsidRPr="00E77324">
              <w:rPr>
                <w:i/>
                <w:iCs/>
                <w:sz w:val="24"/>
              </w:rPr>
              <w:t>Tình huống 4:</w:t>
            </w:r>
            <w:r w:rsidRPr="00E77324">
              <w:rPr>
                <w:sz w:val="24"/>
              </w:rPr>
              <w:t xml:space="preserve"> Khối lớp 5 tổ chức một buổi hoạt động trải nghiệm tại đền thờ liệt sĩ địa phương. Trong lúc các bạn đang tích cực tham gia hoạt động thì Cốm lại rủ Na trốn ra ngoài chơi.</w:t>
            </w:r>
          </w:p>
          <w:p w14:paraId="3D9F8B05" w14:textId="77777777" w:rsidR="00B3449D" w:rsidRPr="00E77324" w:rsidRDefault="00B3449D" w:rsidP="0030095B">
            <w:pPr>
              <w:jc w:val="both"/>
              <w:rPr>
                <w:i/>
                <w:iCs/>
                <w:sz w:val="24"/>
                <w:lang w:val="nl-NL"/>
              </w:rPr>
            </w:pPr>
            <w:r w:rsidRPr="00E77324">
              <w:rPr>
                <w:i/>
                <w:iCs/>
                <w:sz w:val="24"/>
                <w:lang w:val="nl-NL"/>
              </w:rPr>
              <w:t>Nếu là Na, em sẽ làm gì?</w:t>
            </w:r>
          </w:p>
          <w:p w14:paraId="2CA50E8B" w14:textId="77777777" w:rsidR="00B3449D" w:rsidRPr="00E77324" w:rsidRDefault="00B3449D" w:rsidP="0030095B">
            <w:pPr>
              <w:jc w:val="both"/>
              <w:rPr>
                <w:sz w:val="24"/>
                <w:lang w:val="nl-NL"/>
              </w:rPr>
            </w:pPr>
            <w:r w:rsidRPr="00E77324">
              <w:rPr>
                <w:sz w:val="24"/>
                <w:lang w:val="nl-NL"/>
              </w:rPr>
              <w:t>Trong quá trình HS thảo luận nhóm và sắm vai xử lí tình huống, GV quan sát và hỗ trợ HS khi cần thiết.</w:t>
            </w:r>
          </w:p>
          <w:p w14:paraId="532BA829" w14:textId="77777777" w:rsidR="00B3449D" w:rsidRPr="00E77324" w:rsidRDefault="00B3449D" w:rsidP="0030095B">
            <w:pPr>
              <w:jc w:val="both"/>
              <w:rPr>
                <w:sz w:val="24"/>
                <w:lang w:val="nl-NL"/>
              </w:rPr>
            </w:pPr>
            <w:r w:rsidRPr="00E77324">
              <w:rPr>
                <w:sz w:val="24"/>
                <w:lang w:val="nl-NL"/>
              </w:rPr>
              <w:t>3. GV mời từng nhóm lên diễn và các nhóm còn lại nhận xét.</w:t>
            </w:r>
          </w:p>
          <w:p w14:paraId="4CDF198A" w14:textId="77777777" w:rsidR="00B3449D" w:rsidRPr="00E77324" w:rsidRDefault="00B3449D" w:rsidP="0030095B">
            <w:pPr>
              <w:jc w:val="both"/>
              <w:rPr>
                <w:sz w:val="24"/>
                <w:lang w:val="nl-NL"/>
              </w:rPr>
            </w:pPr>
            <w:r w:rsidRPr="00E77324">
              <w:rPr>
                <w:sz w:val="24"/>
                <w:lang w:val="nl-NL"/>
              </w:rPr>
              <w:t>4. GV nhận xét và động viên HS. GV nhắc nhở HS thể hiện và nhắc nhở mọi người thể hiện lòng biết ơn người có công với quê hương đất nước bằng những lời nói, việc làm cụ thể phù hợp với lứa tuổi. GV lưu ý việc sử dụng phi ngôn ngữ của HS khi các em sắm vai.</w:t>
            </w:r>
          </w:p>
          <w:p w14:paraId="25E3AB83" w14:textId="77777777" w:rsidR="00B3449D" w:rsidRPr="00E77324" w:rsidRDefault="00B3449D" w:rsidP="0030095B">
            <w:pPr>
              <w:jc w:val="both"/>
              <w:rPr>
                <w:rFonts w:eastAsia="Times New Roman"/>
                <w:b/>
                <w:bCs/>
                <w:color w:val="FF0000"/>
                <w:sz w:val="24"/>
                <w:lang w:val="vi-VN"/>
              </w:rPr>
            </w:pPr>
            <w:r w:rsidRPr="00E77324">
              <w:rPr>
                <w:rFonts w:eastAsia="Times New Roman"/>
                <w:b/>
                <w:bCs/>
                <w:color w:val="FF0000"/>
                <w:sz w:val="24"/>
                <w:lang w:val="vi-VN"/>
              </w:rPr>
              <w:t xml:space="preserve">*  GDLTCM, ĐĐLS: </w:t>
            </w:r>
            <w:r w:rsidRPr="00E77324">
              <w:rPr>
                <w:rFonts w:eastAsia="Times New Roman"/>
                <w:color w:val="FF0000"/>
                <w:sz w:val="24"/>
                <w:lang w:val="vi-VN"/>
              </w:rPr>
              <w:t xml:space="preserve">Kể được tên và đóng góp của những người có công với quê hương, đất nước.  Biết vì sao phải biết ơn những người có công với quê hương, đất nước.  Thể hiện được lòng biết ơn bằng lời nói, việc làm cụ thể phù hợp với lứa tuổi.  </w:t>
            </w:r>
            <w:r w:rsidRPr="00E77324">
              <w:rPr>
                <w:rFonts w:eastAsia="Times New Roman"/>
                <w:color w:val="FF0000"/>
                <w:sz w:val="24"/>
                <w:lang w:val="vi-VN"/>
              </w:rPr>
              <w:lastRenderedPageBreak/>
              <w:t>Nhắc nhở bạn bè có thái độ, hành vi biết ơn những người có công với quê hương, đất nước.</w:t>
            </w:r>
          </w:p>
        </w:tc>
        <w:tc>
          <w:tcPr>
            <w:tcW w:w="4814" w:type="dxa"/>
          </w:tcPr>
          <w:p w14:paraId="2A37750B" w14:textId="77777777" w:rsidR="00B3449D" w:rsidRPr="00E77324" w:rsidRDefault="00B3449D" w:rsidP="0030095B">
            <w:pPr>
              <w:jc w:val="both"/>
              <w:rPr>
                <w:sz w:val="24"/>
                <w:lang w:val="vi-VN"/>
              </w:rPr>
            </w:pPr>
            <w:r w:rsidRPr="00E77324">
              <w:rPr>
                <w:sz w:val="24"/>
                <w:lang w:val="vi-VN"/>
              </w:rPr>
              <w:lastRenderedPageBreak/>
              <w:t>1. HS đọc tình huống, phân tích tình huống, lắng nghe GV hướng dẫn, tạo nhóm và nhận tình huống.</w:t>
            </w:r>
          </w:p>
          <w:p w14:paraId="2C91E02B" w14:textId="77777777" w:rsidR="00B3449D" w:rsidRPr="00E77324" w:rsidRDefault="00B3449D" w:rsidP="0030095B">
            <w:pPr>
              <w:jc w:val="both"/>
              <w:rPr>
                <w:sz w:val="24"/>
                <w:lang w:val="vi-VN"/>
              </w:rPr>
            </w:pPr>
          </w:p>
          <w:p w14:paraId="73519BCC" w14:textId="77777777" w:rsidR="00B3449D" w:rsidRPr="00E77324" w:rsidRDefault="00B3449D" w:rsidP="0030095B">
            <w:pPr>
              <w:jc w:val="both"/>
              <w:rPr>
                <w:sz w:val="24"/>
                <w:lang w:val="vi-VN"/>
              </w:rPr>
            </w:pPr>
          </w:p>
          <w:p w14:paraId="1CD2DA92" w14:textId="77777777" w:rsidR="00B3449D" w:rsidRPr="00E77324" w:rsidRDefault="00B3449D" w:rsidP="0030095B">
            <w:pPr>
              <w:jc w:val="both"/>
              <w:rPr>
                <w:sz w:val="24"/>
                <w:lang w:val="vi-VN"/>
              </w:rPr>
            </w:pPr>
          </w:p>
          <w:p w14:paraId="6017D772" w14:textId="77777777" w:rsidR="00B3449D" w:rsidRPr="00E77324" w:rsidRDefault="00B3449D" w:rsidP="0030095B">
            <w:pPr>
              <w:jc w:val="both"/>
              <w:rPr>
                <w:sz w:val="24"/>
                <w:lang w:val="vi-VN"/>
              </w:rPr>
            </w:pPr>
          </w:p>
          <w:p w14:paraId="0DB12A67" w14:textId="77777777" w:rsidR="00B3449D" w:rsidRPr="00E77324" w:rsidRDefault="00B3449D" w:rsidP="0030095B">
            <w:pPr>
              <w:jc w:val="both"/>
              <w:rPr>
                <w:sz w:val="24"/>
                <w:lang w:val="vi-VN"/>
              </w:rPr>
            </w:pPr>
          </w:p>
          <w:p w14:paraId="60B459CD" w14:textId="77777777" w:rsidR="00B3449D" w:rsidRPr="00E77324" w:rsidRDefault="00B3449D" w:rsidP="0030095B">
            <w:pPr>
              <w:jc w:val="both"/>
              <w:rPr>
                <w:sz w:val="24"/>
                <w:lang w:val="vi-VN"/>
              </w:rPr>
            </w:pPr>
            <w:r w:rsidRPr="00E77324">
              <w:rPr>
                <w:sz w:val="24"/>
                <w:lang w:val="vi-VN"/>
              </w:rPr>
              <w:t>2. HS thảo luận nhóm, phân công vai diễn, cách xử lí tình huống, sắm vai thử trong nhóm.</w:t>
            </w:r>
          </w:p>
          <w:p w14:paraId="01E60A02" w14:textId="77777777" w:rsidR="00B3449D" w:rsidRPr="00E77324" w:rsidRDefault="00B3449D" w:rsidP="0030095B">
            <w:pPr>
              <w:jc w:val="both"/>
              <w:rPr>
                <w:bCs/>
                <w:sz w:val="24"/>
                <w:lang w:val="vi-VN"/>
              </w:rPr>
            </w:pPr>
            <w:r w:rsidRPr="00E77324">
              <w:rPr>
                <w:bCs/>
                <w:sz w:val="24"/>
                <w:lang w:val="vi-VN"/>
              </w:rPr>
              <w:t xml:space="preserve">* </w:t>
            </w:r>
            <w:r w:rsidRPr="00E77324">
              <w:rPr>
                <w:bCs/>
                <w:i/>
                <w:iCs/>
                <w:sz w:val="24"/>
                <w:lang w:val="vi-VN"/>
              </w:rPr>
              <w:t>Cách xử lí mong đợi:</w:t>
            </w:r>
          </w:p>
          <w:p w14:paraId="711A9DDB" w14:textId="77777777" w:rsidR="00B3449D" w:rsidRPr="00E77324" w:rsidRDefault="00B3449D" w:rsidP="0030095B">
            <w:pPr>
              <w:jc w:val="both"/>
              <w:rPr>
                <w:sz w:val="24"/>
                <w:lang w:val="vi-VN"/>
              </w:rPr>
            </w:pPr>
            <w:r w:rsidRPr="00E77324">
              <w:rPr>
                <w:sz w:val="24"/>
                <w:lang w:val="vi-VN"/>
              </w:rPr>
              <w:t xml:space="preserve">– </w:t>
            </w:r>
            <w:r w:rsidRPr="00E77324">
              <w:rPr>
                <w:i/>
                <w:iCs/>
                <w:sz w:val="24"/>
                <w:lang w:val="vi-VN"/>
              </w:rPr>
              <w:t>Tình huống 1:</w:t>
            </w:r>
            <w:r w:rsidRPr="00E77324">
              <w:rPr>
                <w:sz w:val="24"/>
                <w:lang w:val="vi-VN"/>
              </w:rPr>
              <w:t xml:space="preserve"> Không đồng ý với Bin. Nếu là bạn của Bin, em sẽ giải thích cho Bin hiểu việc quan tâm, giúp đỡ gia đình người có công với quê hương, đất nước là cần thiết. Đồng thời, em sẽ thuyết phục Bin cùng tham gia hoạt động này.</w:t>
            </w:r>
          </w:p>
          <w:p w14:paraId="2526BE11" w14:textId="77777777" w:rsidR="00B3449D" w:rsidRPr="00E77324" w:rsidRDefault="00B3449D" w:rsidP="0030095B">
            <w:pPr>
              <w:jc w:val="both"/>
              <w:rPr>
                <w:sz w:val="24"/>
                <w:lang w:val="vi-VN"/>
              </w:rPr>
            </w:pPr>
            <w:r w:rsidRPr="00E77324">
              <w:rPr>
                <w:sz w:val="24"/>
                <w:lang w:val="vi-VN"/>
              </w:rPr>
              <w:t xml:space="preserve">– </w:t>
            </w:r>
            <w:r w:rsidRPr="00E77324">
              <w:rPr>
                <w:i/>
                <w:iCs/>
                <w:sz w:val="24"/>
                <w:lang w:val="vi-VN"/>
              </w:rPr>
              <w:t>Tình huống 2:</w:t>
            </w:r>
            <w:r w:rsidRPr="00E77324">
              <w:rPr>
                <w:sz w:val="24"/>
                <w:lang w:val="vi-VN"/>
              </w:rPr>
              <w:t xml:space="preserve"> Nếu là Cốm, em sẽ thuyết phục Tin đọc và chia sẻ về quyển sách </w:t>
            </w:r>
            <w:r w:rsidRPr="00E77324">
              <w:rPr>
                <w:i/>
                <w:iCs/>
                <w:sz w:val="24"/>
                <w:lang w:val="vi-VN"/>
              </w:rPr>
              <w:t>Anh hùng nhỏ tuổi đất Việt</w:t>
            </w:r>
            <w:r w:rsidRPr="00E77324">
              <w:rPr>
                <w:sz w:val="24"/>
                <w:lang w:val="vi-VN"/>
              </w:rPr>
              <w:t>. Việc làm này vừa thể hiện sự trân trọng tình cảm của bố dành cho Tin, vừa giúp Tin mở rộng hiểu biết và thể hiện lòng biết ơn, kính trọng đối với những anh hùng nhỏ tuổi đất Việt.</w:t>
            </w:r>
          </w:p>
          <w:p w14:paraId="5A56651F" w14:textId="77777777" w:rsidR="00B3449D" w:rsidRPr="00E77324" w:rsidRDefault="00B3449D" w:rsidP="0030095B">
            <w:pPr>
              <w:jc w:val="both"/>
              <w:rPr>
                <w:sz w:val="24"/>
                <w:lang w:val="vi-VN"/>
              </w:rPr>
            </w:pPr>
            <w:r w:rsidRPr="00E77324">
              <w:rPr>
                <w:sz w:val="24"/>
                <w:lang w:val="vi-VN"/>
              </w:rPr>
              <w:t xml:space="preserve">– </w:t>
            </w:r>
            <w:r w:rsidRPr="00E77324">
              <w:rPr>
                <w:i/>
                <w:iCs/>
                <w:sz w:val="24"/>
                <w:lang w:val="vi-VN"/>
              </w:rPr>
              <w:t>Tình huống 3:</w:t>
            </w:r>
            <w:r w:rsidRPr="00E77324">
              <w:rPr>
                <w:sz w:val="24"/>
                <w:lang w:val="vi-VN"/>
              </w:rPr>
              <w:t xml:space="preserve"> Không đồng tình với Tin, khuyên Tin nên tập trung lắng nghe để thể hiện sự kính trọng, biết ơn các cựu chiến binh và những người có công đối với quê hương, đất nước.</w:t>
            </w:r>
          </w:p>
          <w:p w14:paraId="3F723306" w14:textId="77777777" w:rsidR="00B3449D" w:rsidRPr="00E77324" w:rsidRDefault="00B3449D" w:rsidP="0030095B">
            <w:pPr>
              <w:jc w:val="both"/>
              <w:rPr>
                <w:sz w:val="24"/>
                <w:lang w:val="vi-VN"/>
              </w:rPr>
            </w:pPr>
            <w:r w:rsidRPr="00E77324">
              <w:rPr>
                <w:sz w:val="24"/>
                <w:lang w:val="vi-VN"/>
              </w:rPr>
              <w:t xml:space="preserve">– </w:t>
            </w:r>
            <w:r w:rsidRPr="00E77324">
              <w:rPr>
                <w:i/>
                <w:iCs/>
                <w:sz w:val="24"/>
                <w:lang w:val="vi-VN"/>
              </w:rPr>
              <w:t>Tình huống 4:</w:t>
            </w:r>
            <w:r w:rsidRPr="00E77324">
              <w:rPr>
                <w:sz w:val="24"/>
                <w:lang w:val="vi-VN"/>
              </w:rPr>
              <w:t xml:space="preserve"> Nếu là Na, em sẽ từ chối lời mời của Cốm và khuyên Cốm nên cùng mọi người tham gia hoạt động. Điều này thể hiện trách nhiệm của người HS và thể hiện lòng biết ơn đối với các anh hùng liệt sĩ.</w:t>
            </w:r>
          </w:p>
          <w:p w14:paraId="1B1C4213" w14:textId="77777777" w:rsidR="00B3449D" w:rsidRPr="00E77324" w:rsidRDefault="00B3449D" w:rsidP="0030095B">
            <w:pPr>
              <w:jc w:val="both"/>
              <w:rPr>
                <w:sz w:val="24"/>
                <w:lang w:val="vi-VN"/>
              </w:rPr>
            </w:pPr>
          </w:p>
          <w:p w14:paraId="261FA507" w14:textId="77777777" w:rsidR="00B3449D" w:rsidRPr="00E77324" w:rsidRDefault="00B3449D" w:rsidP="0030095B">
            <w:pPr>
              <w:jc w:val="both"/>
              <w:rPr>
                <w:sz w:val="24"/>
                <w:lang w:val="vi-VN"/>
              </w:rPr>
            </w:pPr>
          </w:p>
          <w:p w14:paraId="270AB405" w14:textId="77777777" w:rsidR="00B3449D" w:rsidRPr="00E77324" w:rsidRDefault="00B3449D" w:rsidP="0030095B">
            <w:pPr>
              <w:jc w:val="both"/>
              <w:rPr>
                <w:sz w:val="24"/>
                <w:lang w:val="vi-VN"/>
              </w:rPr>
            </w:pPr>
            <w:r w:rsidRPr="00E77324">
              <w:rPr>
                <w:sz w:val="24"/>
                <w:lang w:val="vi-VN"/>
              </w:rPr>
              <w:t>3. Nhóm HS trình diễn trước lớp. Các nhóm HS khác nhận xét và góp ý lẫn nhau.</w:t>
            </w:r>
          </w:p>
          <w:p w14:paraId="60A8D950" w14:textId="77777777" w:rsidR="00B3449D" w:rsidRPr="00E77324" w:rsidRDefault="00B3449D" w:rsidP="0030095B">
            <w:pPr>
              <w:jc w:val="both"/>
              <w:rPr>
                <w:sz w:val="24"/>
                <w:lang w:val="vi-VN"/>
              </w:rPr>
            </w:pPr>
            <w:r w:rsidRPr="00E77324">
              <w:rPr>
                <w:sz w:val="24"/>
                <w:lang w:val="vi-VN"/>
              </w:rPr>
              <w:t>4. HS lắng nghe GV kết luận.</w:t>
            </w:r>
          </w:p>
          <w:p w14:paraId="48A5C66D" w14:textId="77777777" w:rsidR="00B3449D" w:rsidRPr="00E77324" w:rsidRDefault="00B3449D" w:rsidP="0030095B">
            <w:pPr>
              <w:jc w:val="both"/>
              <w:rPr>
                <w:sz w:val="24"/>
                <w:lang w:val="vi-VN"/>
              </w:rPr>
            </w:pPr>
          </w:p>
          <w:p w14:paraId="1ABA20D0" w14:textId="77777777" w:rsidR="00B3449D" w:rsidRPr="00E77324" w:rsidRDefault="00B3449D" w:rsidP="0030095B">
            <w:pPr>
              <w:jc w:val="both"/>
              <w:rPr>
                <w:sz w:val="24"/>
                <w:lang w:val="vi-VN"/>
              </w:rPr>
            </w:pPr>
          </w:p>
          <w:p w14:paraId="71897D89" w14:textId="77777777" w:rsidR="00B3449D" w:rsidRPr="00E77324" w:rsidRDefault="00B3449D" w:rsidP="0030095B">
            <w:pPr>
              <w:jc w:val="both"/>
              <w:rPr>
                <w:sz w:val="24"/>
                <w:lang w:val="vi-VN"/>
              </w:rPr>
            </w:pPr>
          </w:p>
          <w:p w14:paraId="42A1F6E4" w14:textId="77777777" w:rsidR="00B3449D" w:rsidRPr="00E77324" w:rsidRDefault="00B3449D" w:rsidP="0030095B">
            <w:pPr>
              <w:jc w:val="both"/>
              <w:rPr>
                <w:sz w:val="24"/>
                <w:lang w:val="vi-VN"/>
              </w:rPr>
            </w:pPr>
          </w:p>
          <w:p w14:paraId="5A896810" w14:textId="77777777" w:rsidR="00B3449D" w:rsidRPr="00E77324" w:rsidRDefault="00B3449D" w:rsidP="0030095B">
            <w:pPr>
              <w:jc w:val="both"/>
              <w:rPr>
                <w:sz w:val="24"/>
                <w:lang w:val="vi-VN"/>
              </w:rPr>
            </w:pPr>
          </w:p>
          <w:p w14:paraId="646A027B" w14:textId="77777777" w:rsidR="00B3449D" w:rsidRPr="00E77324" w:rsidRDefault="00B3449D" w:rsidP="0030095B">
            <w:pPr>
              <w:jc w:val="both"/>
              <w:rPr>
                <w:sz w:val="24"/>
                <w:lang w:val="vi-VN"/>
              </w:rPr>
            </w:pPr>
          </w:p>
          <w:p w14:paraId="51EE0C43" w14:textId="77777777" w:rsidR="00B3449D" w:rsidRPr="00E77324" w:rsidRDefault="00B3449D" w:rsidP="0030095B">
            <w:pPr>
              <w:jc w:val="both"/>
              <w:rPr>
                <w:sz w:val="24"/>
                <w:lang w:val="vi-VN"/>
              </w:rPr>
            </w:pPr>
          </w:p>
          <w:p w14:paraId="34594F8A" w14:textId="77777777" w:rsidR="00B3449D" w:rsidRPr="00E77324" w:rsidRDefault="00B3449D" w:rsidP="0030095B">
            <w:pPr>
              <w:jc w:val="both"/>
              <w:rPr>
                <w:sz w:val="24"/>
                <w:lang w:val="vi-VN"/>
              </w:rPr>
            </w:pPr>
          </w:p>
          <w:p w14:paraId="614D3BDF" w14:textId="77777777" w:rsidR="00B3449D" w:rsidRPr="00E77324" w:rsidRDefault="00B3449D" w:rsidP="0030095B">
            <w:pPr>
              <w:jc w:val="both"/>
              <w:rPr>
                <w:sz w:val="24"/>
                <w:lang w:val="vi-VN"/>
              </w:rPr>
            </w:pPr>
            <w:r w:rsidRPr="00E77324">
              <w:rPr>
                <w:color w:val="FF0000"/>
                <w:sz w:val="24"/>
                <w:lang w:val="vi-VN"/>
              </w:rPr>
              <w:t>-HS thi đua thực hiện yêu cầu và phát biểu theo hiểu biết cá nhân.</w:t>
            </w:r>
          </w:p>
        </w:tc>
      </w:tr>
      <w:tr w:rsidR="00B3449D" w:rsidRPr="00C419FF" w14:paraId="26489B49" w14:textId="77777777" w:rsidTr="0030095B">
        <w:tc>
          <w:tcPr>
            <w:tcW w:w="5098" w:type="dxa"/>
          </w:tcPr>
          <w:p w14:paraId="4815A611" w14:textId="77777777" w:rsidR="00B3449D" w:rsidRPr="00E77324" w:rsidRDefault="00B3449D" w:rsidP="0030095B">
            <w:pPr>
              <w:jc w:val="both"/>
              <w:rPr>
                <w:b/>
                <w:bCs/>
                <w:sz w:val="24"/>
                <w:lang w:val="vi-VN"/>
              </w:rPr>
            </w:pPr>
            <w:r w:rsidRPr="00E77324">
              <w:rPr>
                <w:b/>
                <w:bCs/>
                <w:sz w:val="24"/>
                <w:lang w:val="vi-VN"/>
              </w:rPr>
              <w:lastRenderedPageBreak/>
              <w:t>3.Hoạt động Vận dụng, trải nghiệm (2 phút)</w:t>
            </w:r>
          </w:p>
        </w:tc>
        <w:tc>
          <w:tcPr>
            <w:tcW w:w="4814" w:type="dxa"/>
          </w:tcPr>
          <w:p w14:paraId="0190ACFA" w14:textId="77777777" w:rsidR="00B3449D" w:rsidRPr="00E77324" w:rsidRDefault="00B3449D" w:rsidP="0030095B">
            <w:pPr>
              <w:jc w:val="both"/>
              <w:rPr>
                <w:sz w:val="24"/>
                <w:lang w:val="vi-VN"/>
              </w:rPr>
            </w:pPr>
          </w:p>
        </w:tc>
      </w:tr>
      <w:tr w:rsidR="00B3449D" w:rsidRPr="00C419FF" w14:paraId="49EDE471" w14:textId="77777777" w:rsidTr="0030095B">
        <w:tc>
          <w:tcPr>
            <w:tcW w:w="5098" w:type="dxa"/>
          </w:tcPr>
          <w:p w14:paraId="4A79F64B" w14:textId="77777777" w:rsidR="00B3449D" w:rsidRPr="00E77324" w:rsidRDefault="00B3449D" w:rsidP="0030095B">
            <w:pPr>
              <w:rPr>
                <w:sz w:val="24"/>
                <w:lang w:val="vi-VN"/>
              </w:rPr>
            </w:pPr>
            <w:r w:rsidRPr="00E77324">
              <w:rPr>
                <w:sz w:val="24"/>
                <w:lang w:val="vi-VN"/>
              </w:rPr>
              <w:t xml:space="preserve">– GV kết luận: </w:t>
            </w:r>
          </w:p>
          <w:p w14:paraId="43EA781F" w14:textId="77777777" w:rsidR="00B3449D" w:rsidRPr="00E77324" w:rsidRDefault="00B3449D" w:rsidP="0030095B">
            <w:pPr>
              <w:rPr>
                <w:sz w:val="24"/>
                <w:lang w:val="vi-VN"/>
              </w:rPr>
            </w:pPr>
            <w:r w:rsidRPr="00E77324">
              <w:rPr>
                <w:sz w:val="24"/>
                <w:lang w:val="vi-VN"/>
              </w:rPr>
              <w:t>+ Đồng tình với lời nói, việc làm thể hiện lòng biết ơn người có công với quê hương, đất nước; không đồng tình với lời nói, việc làm không thể hiện lòng biết ơn người có công với quê hương, đất nước.</w:t>
            </w:r>
          </w:p>
          <w:p w14:paraId="150F0964" w14:textId="77777777" w:rsidR="00B3449D" w:rsidRPr="00E77324" w:rsidRDefault="00B3449D" w:rsidP="0030095B">
            <w:pPr>
              <w:rPr>
                <w:sz w:val="24"/>
                <w:lang w:val="vi-VN"/>
              </w:rPr>
            </w:pPr>
            <w:r w:rsidRPr="00E77324">
              <w:rPr>
                <w:sz w:val="24"/>
                <w:lang w:val="vi-VN"/>
              </w:rPr>
              <w:t>+ Khi bày tỏ thái độ đồng tình/không đồng tình, thực hiện lời nói, việc làm, cần thể hiện lịch sự, tôn trọng qua ngữ điệu, ánh mắt, nét mặt, cử chỉ,…</w:t>
            </w:r>
          </w:p>
          <w:p w14:paraId="7CE809C8" w14:textId="77777777" w:rsidR="00B3449D" w:rsidRPr="00E77324" w:rsidRDefault="00B3449D" w:rsidP="0030095B">
            <w:pPr>
              <w:rPr>
                <w:sz w:val="24"/>
                <w:lang w:val="vi-VN"/>
              </w:rPr>
            </w:pPr>
            <w:r w:rsidRPr="00E77324">
              <w:rPr>
                <w:sz w:val="24"/>
                <w:lang w:val="vi-VN"/>
              </w:rPr>
              <w:t>– GV dặn dò HS cho tiết học tiếp theo:</w:t>
            </w:r>
          </w:p>
          <w:p w14:paraId="6CCC304B" w14:textId="77777777" w:rsidR="00B3449D" w:rsidRPr="00E77324" w:rsidRDefault="00B3449D" w:rsidP="0030095B">
            <w:pPr>
              <w:rPr>
                <w:sz w:val="24"/>
                <w:lang w:val="vi-VN"/>
              </w:rPr>
            </w:pPr>
            <w:r w:rsidRPr="00E77324">
              <w:rPr>
                <w:sz w:val="24"/>
                <w:lang w:val="vi-VN"/>
              </w:rPr>
              <w:t>+ Sưu tầm hình ảnh và đóng góp của các Danh nhân văn hoá thế giới của Việt Nam.</w:t>
            </w:r>
          </w:p>
          <w:p w14:paraId="7065AA26" w14:textId="77777777" w:rsidR="00B3449D" w:rsidRPr="00E77324" w:rsidRDefault="00B3449D" w:rsidP="0030095B">
            <w:pPr>
              <w:rPr>
                <w:b/>
                <w:bCs/>
                <w:sz w:val="24"/>
                <w:lang w:val="vi-VN"/>
              </w:rPr>
            </w:pPr>
            <w:r w:rsidRPr="00E77324">
              <w:rPr>
                <w:sz w:val="24"/>
                <w:lang w:val="vi-VN"/>
              </w:rPr>
              <w:t>+ Suy nghĩ ý tưởng giới thiệu về một danh nhân văn hoá mà mình ấn tượng (thơ, bài hát, vè, báo tường,…).</w:t>
            </w:r>
          </w:p>
        </w:tc>
        <w:tc>
          <w:tcPr>
            <w:tcW w:w="4814" w:type="dxa"/>
          </w:tcPr>
          <w:p w14:paraId="073D6C38" w14:textId="77777777" w:rsidR="00B3449D" w:rsidRPr="00E77324" w:rsidRDefault="00B3449D" w:rsidP="0030095B">
            <w:pPr>
              <w:rPr>
                <w:sz w:val="24"/>
                <w:lang w:val="vi-VN"/>
              </w:rPr>
            </w:pPr>
            <w:r w:rsidRPr="00E77324">
              <w:rPr>
                <w:sz w:val="24"/>
                <w:lang w:val="vi-VN"/>
              </w:rPr>
              <w:t>– HS lắng nghe và có thể đặt câu hỏi thắc mắc, nếu có.</w:t>
            </w:r>
          </w:p>
          <w:p w14:paraId="5A6D4FEC" w14:textId="77777777" w:rsidR="00B3449D" w:rsidRPr="00E77324" w:rsidRDefault="00B3449D" w:rsidP="0030095B">
            <w:pPr>
              <w:rPr>
                <w:sz w:val="24"/>
                <w:lang w:val="vi-VN"/>
              </w:rPr>
            </w:pPr>
            <w:r w:rsidRPr="00E77324">
              <w:rPr>
                <w:sz w:val="24"/>
                <w:lang w:val="vi-VN"/>
              </w:rPr>
              <w:t>– HS chuẩn bị cho tiết học tiếp theo.</w:t>
            </w:r>
          </w:p>
          <w:p w14:paraId="2E9FF7B0" w14:textId="77777777" w:rsidR="00B3449D" w:rsidRPr="00E77324" w:rsidRDefault="00B3449D" w:rsidP="0030095B">
            <w:pPr>
              <w:rPr>
                <w:sz w:val="24"/>
                <w:lang w:val="vi-VN"/>
              </w:rPr>
            </w:pPr>
            <w:r w:rsidRPr="00E77324">
              <w:rPr>
                <w:sz w:val="24"/>
                <w:lang w:val="vi-VN"/>
              </w:rPr>
              <w:t xml:space="preserve">  </w:t>
            </w:r>
          </w:p>
        </w:tc>
      </w:tr>
    </w:tbl>
    <w:p w14:paraId="4661A428" w14:textId="77777777" w:rsidR="00B3449D" w:rsidRPr="00E77324" w:rsidRDefault="00B3449D" w:rsidP="00B3449D">
      <w:pPr>
        <w:rPr>
          <w:b/>
          <w:bCs/>
          <w:sz w:val="24"/>
          <w:lang w:val="vi-VN"/>
        </w:rPr>
      </w:pPr>
      <w:r w:rsidRPr="00E77324">
        <w:rPr>
          <w:b/>
          <w:bCs/>
          <w:sz w:val="24"/>
          <w:lang w:val="vi-VN"/>
        </w:rPr>
        <w:t>IV.ĐIỀU CHỈNH SAU BÀI DẠY (nếu có)</w:t>
      </w:r>
    </w:p>
    <w:p w14:paraId="2AE37BF5" w14:textId="77777777" w:rsidR="00B3449D" w:rsidRPr="00C419FF" w:rsidRDefault="00B3449D" w:rsidP="00B3449D">
      <w:pPr>
        <w:rPr>
          <w:sz w:val="24"/>
          <w:lang w:val="vi-VN"/>
        </w:rPr>
      </w:pPr>
      <w:r w:rsidRPr="00E77324">
        <w:rPr>
          <w:sz w:val="24"/>
          <w:lang w:val="vi-VN"/>
        </w:rPr>
        <w:t>……………………………………………………………………………………………………………………………………………………………………………………………………………………………………………………………………………………………………</w:t>
      </w:r>
      <w:r w:rsidRPr="00C419FF">
        <w:rPr>
          <w:sz w:val="24"/>
          <w:lang w:val="vi-VN"/>
        </w:rPr>
        <w:t>…</w:t>
      </w:r>
    </w:p>
    <w:p w14:paraId="74172F48" w14:textId="77777777" w:rsidR="00B3449D" w:rsidRPr="00C419FF" w:rsidRDefault="00B3449D" w:rsidP="00B3449D">
      <w:pPr>
        <w:jc w:val="center"/>
        <w:rPr>
          <w:b/>
          <w:bCs/>
          <w:sz w:val="24"/>
          <w:lang w:val="vi-VN"/>
        </w:rPr>
      </w:pPr>
    </w:p>
    <w:p w14:paraId="387DCFB9" w14:textId="77777777" w:rsidR="00B3449D" w:rsidRPr="00C419FF" w:rsidRDefault="00B3449D" w:rsidP="00B3449D">
      <w:pPr>
        <w:jc w:val="center"/>
        <w:rPr>
          <w:b/>
          <w:bCs/>
          <w:sz w:val="24"/>
          <w:lang w:val="vi-VN"/>
        </w:rPr>
      </w:pPr>
    </w:p>
    <w:p w14:paraId="6AAEF4FD" w14:textId="77777777" w:rsidR="00F54986" w:rsidRDefault="00F54986"/>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3DA42" w14:textId="77777777" w:rsidR="009A1081" w:rsidRDefault="009A1081" w:rsidP="006013AB">
      <w:r>
        <w:separator/>
      </w:r>
    </w:p>
  </w:endnote>
  <w:endnote w:type="continuationSeparator" w:id="0">
    <w:p w14:paraId="5AC315A2" w14:textId="77777777" w:rsidR="009A1081" w:rsidRDefault="009A1081" w:rsidP="0060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7509D" w14:textId="77777777" w:rsidR="006013AB" w:rsidRDefault="006013A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9A1EF" w14:textId="77777777" w:rsidR="006013AB" w:rsidRDefault="006013A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98773" w14:textId="77777777" w:rsidR="006013AB" w:rsidRDefault="006013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31A26" w14:textId="77777777" w:rsidR="009A1081" w:rsidRDefault="009A1081" w:rsidP="006013AB">
      <w:r>
        <w:separator/>
      </w:r>
    </w:p>
  </w:footnote>
  <w:footnote w:type="continuationSeparator" w:id="0">
    <w:p w14:paraId="6697F30F" w14:textId="77777777" w:rsidR="009A1081" w:rsidRDefault="009A1081" w:rsidP="006013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526E5" w14:textId="77777777" w:rsidR="006013AB" w:rsidRDefault="006013A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2532F" w14:textId="3C622F5E" w:rsidR="006013AB" w:rsidRPr="006013AB" w:rsidRDefault="006013AB" w:rsidP="006013AB">
    <w:pPr>
      <w:tabs>
        <w:tab w:val="center" w:pos="4680"/>
        <w:tab w:val="right" w:pos="9360"/>
      </w:tabs>
      <w:rPr>
        <w:rFonts w:eastAsia="Calibri"/>
      </w:rPr>
    </w:pPr>
    <w:r w:rsidRPr="006013AB">
      <w:rPr>
        <w:rFonts w:eastAsia="Calibri"/>
      </w:rPr>
      <w:t>Trường Tiểu học Thị Trấn Phú Hòa</w:t>
    </w:r>
    <w:r w:rsidRPr="006013AB">
      <w:rPr>
        <w:rFonts w:eastAsia="Calibri"/>
      </w:rPr>
      <w:tab/>
    </w:r>
    <w:r w:rsidRPr="006013AB">
      <w:rPr>
        <w:rFonts w:eastAsia="Calibri"/>
      </w:rPr>
      <w:tab/>
      <w:t>GV: Trần Ngọc Ái Vy</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3544A" w14:textId="77777777" w:rsidR="006013AB" w:rsidRDefault="006013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49D"/>
    <w:rsid w:val="003D477F"/>
    <w:rsid w:val="003F1E00"/>
    <w:rsid w:val="006013AB"/>
    <w:rsid w:val="006C4ACC"/>
    <w:rsid w:val="009A1081"/>
    <w:rsid w:val="00B3449D"/>
    <w:rsid w:val="00CD2A70"/>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B3810"/>
  <w15:chartTrackingRefBased/>
  <w15:docId w15:val="{D740AE4A-8D99-4A9C-BAFD-13516C3C2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49D"/>
    <w:pPr>
      <w:spacing w:after="0" w:line="240" w:lineRule="auto"/>
    </w:pPr>
    <w:rPr>
      <w:rFonts w:cs="Times New Roman"/>
      <w:sz w:val="28"/>
      <w:szCs w:val="24"/>
    </w:rPr>
  </w:style>
  <w:style w:type="paragraph" w:styleId="Heading1">
    <w:name w:val="heading 1"/>
    <w:basedOn w:val="Normal"/>
    <w:next w:val="Normal"/>
    <w:link w:val="Heading1Char"/>
    <w:uiPriority w:val="9"/>
    <w:qFormat/>
    <w:rsid w:val="00B3449D"/>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449D"/>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449D"/>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B3449D"/>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B3449D"/>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B3449D"/>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B3449D"/>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B3449D"/>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B3449D"/>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4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44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449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449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3449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3449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3449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3449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3449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3449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4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449D"/>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B3449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3449D"/>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B3449D"/>
    <w:rPr>
      <w:i/>
      <w:iCs/>
      <w:color w:val="404040" w:themeColor="text1" w:themeTint="BF"/>
    </w:rPr>
  </w:style>
  <w:style w:type="paragraph" w:styleId="ListParagraph">
    <w:name w:val="List Paragraph"/>
    <w:basedOn w:val="Normal"/>
    <w:uiPriority w:val="34"/>
    <w:qFormat/>
    <w:rsid w:val="00B3449D"/>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B3449D"/>
    <w:rPr>
      <w:i/>
      <w:iCs/>
      <w:color w:val="2F5496" w:themeColor="accent1" w:themeShade="BF"/>
    </w:rPr>
  </w:style>
  <w:style w:type="paragraph" w:styleId="IntenseQuote">
    <w:name w:val="Intense Quote"/>
    <w:basedOn w:val="Normal"/>
    <w:next w:val="Normal"/>
    <w:link w:val="IntenseQuoteChar"/>
    <w:uiPriority w:val="30"/>
    <w:qFormat/>
    <w:rsid w:val="00B3449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B3449D"/>
    <w:rPr>
      <w:i/>
      <w:iCs/>
      <w:color w:val="2F5496" w:themeColor="accent1" w:themeShade="BF"/>
    </w:rPr>
  </w:style>
  <w:style w:type="character" w:styleId="IntenseReference">
    <w:name w:val="Intense Reference"/>
    <w:basedOn w:val="DefaultParagraphFont"/>
    <w:uiPriority w:val="32"/>
    <w:qFormat/>
    <w:rsid w:val="00B3449D"/>
    <w:rPr>
      <w:b/>
      <w:bCs/>
      <w:smallCaps/>
      <w:color w:val="2F5496" w:themeColor="accent1" w:themeShade="BF"/>
      <w:spacing w:val="5"/>
    </w:rPr>
  </w:style>
  <w:style w:type="table" w:styleId="TableGrid">
    <w:name w:val="Table Grid"/>
    <w:basedOn w:val="TableNormal"/>
    <w:uiPriority w:val="39"/>
    <w:rsid w:val="00B3449D"/>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13AB"/>
    <w:pPr>
      <w:tabs>
        <w:tab w:val="center" w:pos="4680"/>
        <w:tab w:val="right" w:pos="9360"/>
      </w:tabs>
    </w:pPr>
  </w:style>
  <w:style w:type="character" w:customStyle="1" w:styleId="HeaderChar">
    <w:name w:val="Header Char"/>
    <w:basedOn w:val="DefaultParagraphFont"/>
    <w:link w:val="Header"/>
    <w:uiPriority w:val="99"/>
    <w:rsid w:val="006013AB"/>
    <w:rPr>
      <w:rFonts w:cs="Times New Roman"/>
      <w:sz w:val="28"/>
      <w:szCs w:val="24"/>
    </w:rPr>
  </w:style>
  <w:style w:type="paragraph" w:styleId="Footer">
    <w:name w:val="footer"/>
    <w:basedOn w:val="Normal"/>
    <w:link w:val="FooterChar"/>
    <w:uiPriority w:val="99"/>
    <w:unhideWhenUsed/>
    <w:rsid w:val="006013AB"/>
    <w:pPr>
      <w:tabs>
        <w:tab w:val="center" w:pos="4680"/>
        <w:tab w:val="right" w:pos="9360"/>
      </w:tabs>
    </w:pPr>
  </w:style>
  <w:style w:type="character" w:customStyle="1" w:styleId="FooterChar">
    <w:name w:val="Footer Char"/>
    <w:basedOn w:val="DefaultParagraphFont"/>
    <w:link w:val="Footer"/>
    <w:uiPriority w:val="99"/>
    <w:rsid w:val="006013AB"/>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04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1871</Words>
  <Characters>10670</Characters>
  <Application>Microsoft Office Word</Application>
  <DocSecurity>0</DocSecurity>
  <Lines>88</Lines>
  <Paragraphs>25</Paragraphs>
  <ScaleCrop>false</ScaleCrop>
  <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2025-03-08T08:20:00Z</dcterms:created>
  <dcterms:modified xsi:type="dcterms:W3CDTF">2025-03-11T07:22:00Z</dcterms:modified>
</cp:coreProperties>
</file>