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B75D5" w14:textId="77777777" w:rsidR="00AA5EDA" w:rsidRPr="001F3626" w:rsidRDefault="00AA5EDA" w:rsidP="00AA5EDA">
      <w:pPr>
        <w:pStyle w:val="bai1"/>
        <w:spacing w:after="0"/>
        <w:rPr>
          <w:rFonts w:ascii="Times New Roman" w:hAnsi="Times New Roman"/>
          <w:sz w:val="24"/>
          <w:szCs w:val="24"/>
        </w:rPr>
      </w:pPr>
      <w:r w:rsidRPr="001F3626">
        <w:rPr>
          <w:rFonts w:ascii="Times New Roman" w:hAnsi="Times New Roman"/>
          <w:sz w:val="24"/>
          <w:szCs w:val="24"/>
        </w:rPr>
        <w:t>ĐẠO ĐỨC</w:t>
      </w:r>
    </w:p>
    <w:p w14:paraId="6164786B" w14:textId="77777777" w:rsidR="00AA5EDA" w:rsidRPr="001F3626" w:rsidRDefault="00AA5EDA" w:rsidP="00AA5EDA">
      <w:pPr>
        <w:pStyle w:val="bai1"/>
        <w:spacing w:after="0"/>
        <w:rPr>
          <w:rFonts w:ascii="Times New Roman" w:hAnsi="Times New Roman"/>
          <w:sz w:val="24"/>
          <w:szCs w:val="24"/>
        </w:rPr>
      </w:pPr>
      <w:r w:rsidRPr="001F3626">
        <w:rPr>
          <w:rFonts w:ascii="Times New Roman" w:hAnsi="Times New Roman"/>
          <w:i/>
          <w:iCs/>
          <w:sz w:val="24"/>
          <w:szCs w:val="24"/>
        </w:rPr>
        <w:t>Bài 1:</w:t>
      </w:r>
      <w:r w:rsidRPr="001F3626">
        <w:rPr>
          <w:rFonts w:ascii="Times New Roman" w:hAnsi="Times New Roman"/>
          <w:sz w:val="24"/>
          <w:szCs w:val="24"/>
        </w:rPr>
        <w:t xml:space="preserve"> NGƯỜI CÓ CÔNG VỚI QUÊ HƯƠNG, ĐẤT NƯỚC (2 TIẾT - TIẾT 1)</w:t>
      </w:r>
    </w:p>
    <w:p w14:paraId="666C8D71" w14:textId="77777777" w:rsidR="00AA5EDA" w:rsidRPr="001F3626" w:rsidRDefault="00AA5EDA" w:rsidP="00AA5EDA">
      <w:pPr>
        <w:pStyle w:val="bai1"/>
        <w:spacing w:after="0"/>
        <w:jc w:val="both"/>
        <w:rPr>
          <w:rFonts w:ascii="Times New Roman" w:hAnsi="Times New Roman"/>
          <w:sz w:val="24"/>
          <w:szCs w:val="24"/>
        </w:rPr>
      </w:pPr>
      <w:r w:rsidRPr="001F3626">
        <w:rPr>
          <w:rFonts w:ascii="Times New Roman" w:hAnsi="Times New Roman"/>
          <w:sz w:val="24"/>
          <w:szCs w:val="24"/>
        </w:rPr>
        <w:t>I.YÊU CẦU CẦN ĐẠT</w:t>
      </w:r>
    </w:p>
    <w:p w14:paraId="6D7B0975" w14:textId="77777777" w:rsidR="00AA5EDA" w:rsidRPr="001F3626" w:rsidRDefault="00AA5EDA" w:rsidP="00AA5EDA">
      <w:pPr>
        <w:pStyle w:val="NoSpacing"/>
        <w:ind w:firstLine="0"/>
        <w:rPr>
          <w:bCs/>
          <w:szCs w:val="24"/>
        </w:rPr>
      </w:pPr>
      <w:r w:rsidRPr="001F3626">
        <w:rPr>
          <w:rFonts w:cs="Times New Roman"/>
          <w:bCs/>
          <w:szCs w:val="24"/>
          <w:lang w:eastAsia="en-GB"/>
        </w:rPr>
        <w:t>- Kể được tên và đóng góp của những người có công với quê hương, đất nước.</w:t>
      </w:r>
      <w:r w:rsidRPr="001F3626">
        <w:rPr>
          <w:bCs/>
          <w:szCs w:val="24"/>
        </w:rPr>
        <w:t>Trình bày được ý nghĩa của việc biết ơn những người có công với quê hương, đất nước. Bày tỏ được thái độ phù hợp với các đóng góp của người có công với quê hương, đất nước và củng cố được ý nghĩa của việc biết ơn người có công với quê hương, đất nước qua những tình huống cụ thể. Chia sẻ được với bạn bè về đóng góp của các nhân vật có công với quê hương, đất nước tại địa phương em.</w:t>
      </w:r>
    </w:p>
    <w:p w14:paraId="2426AC71" w14:textId="77777777" w:rsidR="00AA5EDA" w:rsidRPr="001F3626" w:rsidRDefault="00AA5EDA" w:rsidP="00AA5EDA">
      <w:pPr>
        <w:rPr>
          <w:bCs/>
          <w:sz w:val="24"/>
        </w:rPr>
      </w:pPr>
      <w:r w:rsidRPr="001F3626">
        <w:rPr>
          <w:bCs/>
          <w:sz w:val="24"/>
          <w:lang w:eastAsia="en-GB"/>
        </w:rPr>
        <w:t>-Hoà nhã với bạn bè.</w:t>
      </w:r>
      <w:r w:rsidRPr="001F3626">
        <w:rPr>
          <w:bCs/>
          <w:sz w:val="24"/>
        </w:rPr>
        <w:t xml:space="preserve"> </w:t>
      </w:r>
      <w:r w:rsidRPr="001F3626">
        <w:rPr>
          <w:bCs/>
          <w:sz w:val="24"/>
          <w:lang w:eastAsia="en-GB"/>
        </w:rPr>
        <w:t>Xác định được nhiệm vụ của nhóm và trách nhiệm, hoạt động của bản thân trong nhóm.</w:t>
      </w:r>
    </w:p>
    <w:p w14:paraId="7AB223EB" w14:textId="77777777" w:rsidR="00AA5EDA" w:rsidRPr="001F3626" w:rsidRDefault="00AA5EDA" w:rsidP="00AA5EDA">
      <w:pPr>
        <w:rPr>
          <w:bCs/>
          <w:sz w:val="24"/>
          <w:lang w:eastAsia="en-GB"/>
        </w:rPr>
      </w:pPr>
      <w:r w:rsidRPr="001F3626">
        <w:rPr>
          <w:bCs/>
          <w:sz w:val="24"/>
          <w:lang w:eastAsia="en-GB"/>
        </w:rPr>
        <w:t>-Kính trọng, biết ơn người có công với quê hương, đất nước.Thể hiện được sự yêu quý bạn bè trong quá trình thảo luận nhóm.</w:t>
      </w:r>
    </w:p>
    <w:p w14:paraId="1F18E968" w14:textId="77777777" w:rsidR="00AA5EDA" w:rsidRPr="001F3626" w:rsidRDefault="00AA5EDA" w:rsidP="00AA5EDA">
      <w:pPr>
        <w:pStyle w:val="bai1"/>
        <w:spacing w:after="0"/>
        <w:jc w:val="both"/>
        <w:rPr>
          <w:rFonts w:ascii="Times New Roman" w:hAnsi="Times New Roman"/>
          <w:b w:val="0"/>
          <w:bCs/>
          <w:color w:val="FF0000"/>
          <w:sz w:val="24"/>
          <w:szCs w:val="24"/>
        </w:rPr>
      </w:pPr>
      <w:r w:rsidRPr="001F3626">
        <w:rPr>
          <w:rFonts w:ascii="Times New Roman" w:hAnsi="Times New Roman"/>
          <w:b w:val="0"/>
          <w:bCs/>
          <w:color w:val="FF0000"/>
          <w:sz w:val="24"/>
          <w:szCs w:val="24"/>
        </w:rPr>
        <w:t>-</w:t>
      </w:r>
      <w:r w:rsidRPr="001F3626">
        <w:rPr>
          <w:rFonts w:ascii="Times New Roman" w:hAnsi="Times New Roman"/>
          <w:color w:val="FF0000"/>
          <w:sz w:val="24"/>
          <w:szCs w:val="24"/>
        </w:rPr>
        <w:t xml:space="preserve"> Tích hợp NDGD LTCM, ĐĐ, LS (toàn phần): HS đạt được yêu cầu cần đạt của tiết học.</w:t>
      </w:r>
    </w:p>
    <w:p w14:paraId="19BEF826" w14:textId="77777777" w:rsidR="00AA5EDA" w:rsidRPr="001F3626" w:rsidRDefault="00AA5EDA" w:rsidP="00AA5EDA">
      <w:pPr>
        <w:pStyle w:val="Ilama"/>
        <w:spacing w:before="0" w:after="0"/>
        <w:rPr>
          <w:rFonts w:ascii="Times New Roman" w:hAnsi="Times New Roman" w:cs="Times New Roman"/>
          <w:b/>
          <w:sz w:val="24"/>
          <w:szCs w:val="24"/>
          <w:lang w:eastAsia="en-GB" w:bidi="ar-SA"/>
        </w:rPr>
      </w:pPr>
      <w:r w:rsidRPr="001F3626">
        <w:rPr>
          <w:rFonts w:ascii="Times New Roman" w:hAnsi="Times New Roman" w:cs="Times New Roman"/>
          <w:b/>
          <w:sz w:val="24"/>
          <w:szCs w:val="24"/>
          <w:lang w:eastAsia="en-GB" w:bidi="ar-SA"/>
        </w:rPr>
        <w:t>II. ĐỒ DÙNG DẠY HỌC</w:t>
      </w:r>
    </w:p>
    <w:p w14:paraId="4E429A94" w14:textId="77777777" w:rsidR="00AA5EDA" w:rsidRPr="001F3626" w:rsidRDefault="00AA5EDA" w:rsidP="00AA5EDA">
      <w:pPr>
        <w:pStyle w:val="1234"/>
        <w:spacing w:before="0" w:after="0" w:line="240" w:lineRule="auto"/>
        <w:rPr>
          <w:rFonts w:ascii="Times New Roman" w:hAnsi="Times New Roman"/>
          <w:bCs w:val="0"/>
          <w:szCs w:val="24"/>
          <w:lang w:eastAsia="en-GB"/>
        </w:rPr>
      </w:pPr>
      <w:r w:rsidRPr="001F3626">
        <w:rPr>
          <w:rFonts w:ascii="Times New Roman" w:hAnsi="Times New Roman"/>
          <w:bCs w:val="0"/>
          <w:szCs w:val="24"/>
          <w:lang w:eastAsia="en-GB"/>
        </w:rPr>
        <w:t>1.GV:</w:t>
      </w:r>
    </w:p>
    <w:p w14:paraId="6C30F242" w14:textId="77777777" w:rsidR="00AA5EDA" w:rsidRPr="001F3626" w:rsidRDefault="00AA5EDA" w:rsidP="00AA5EDA">
      <w:pPr>
        <w:rPr>
          <w:bCs/>
          <w:sz w:val="24"/>
          <w:lang w:eastAsia="en-GB"/>
        </w:rPr>
      </w:pPr>
      <w:r w:rsidRPr="001F3626">
        <w:rPr>
          <w:bCs/>
          <w:sz w:val="24"/>
          <w:lang w:eastAsia="en-GB"/>
        </w:rPr>
        <w:t>– Bài giảng điện tử, máy tính, ti vi</w:t>
      </w:r>
    </w:p>
    <w:p w14:paraId="2CCACDA8" w14:textId="77777777" w:rsidR="00AA5EDA" w:rsidRPr="001F3626" w:rsidRDefault="00AA5EDA" w:rsidP="00AA5EDA">
      <w:pPr>
        <w:rPr>
          <w:bCs/>
          <w:sz w:val="24"/>
          <w:lang w:eastAsia="en-GB"/>
        </w:rPr>
      </w:pPr>
      <w:r w:rsidRPr="001F3626">
        <w:rPr>
          <w:bCs/>
          <w:sz w:val="24"/>
          <w:lang w:eastAsia="en-GB"/>
        </w:rPr>
        <w:t>– Các hình ảnh minh hoạ, tài liệu về người có công với quê hương, đất nước.</w:t>
      </w:r>
    </w:p>
    <w:p w14:paraId="7B406D49" w14:textId="77777777" w:rsidR="00AA5EDA" w:rsidRPr="001F3626" w:rsidRDefault="00AA5EDA" w:rsidP="00AA5EDA">
      <w:pPr>
        <w:rPr>
          <w:bCs/>
          <w:sz w:val="24"/>
          <w:lang w:eastAsia="en-GB"/>
        </w:rPr>
      </w:pPr>
      <w:r w:rsidRPr="001F3626">
        <w:rPr>
          <w:bCs/>
          <w:sz w:val="24"/>
          <w:lang w:eastAsia="en-GB"/>
        </w:rPr>
        <w:t>– Hoa trắc nghiệm, bộ thẻ cảm xúc (mặt cười, mặt buồn).</w:t>
      </w:r>
    </w:p>
    <w:p w14:paraId="71AD7FC1" w14:textId="77777777" w:rsidR="00AA5EDA" w:rsidRPr="001F3626" w:rsidRDefault="00AA5EDA" w:rsidP="00AA5EDA">
      <w:pPr>
        <w:rPr>
          <w:bCs/>
          <w:sz w:val="24"/>
        </w:rPr>
      </w:pPr>
      <w:r w:rsidRPr="001F3626">
        <w:rPr>
          <w:bCs/>
          <w:sz w:val="24"/>
          <w:lang w:eastAsia="en-GB"/>
        </w:rPr>
        <w:t>– Các hình ảnh minh hoạ tình huống.</w:t>
      </w:r>
    </w:p>
    <w:p w14:paraId="280B013B" w14:textId="77777777" w:rsidR="00AA5EDA" w:rsidRPr="001F3626" w:rsidRDefault="00AA5EDA" w:rsidP="00AA5EDA">
      <w:pPr>
        <w:pStyle w:val="1234"/>
        <w:spacing w:before="0" w:after="0" w:line="240" w:lineRule="auto"/>
        <w:rPr>
          <w:rFonts w:ascii="Times New Roman" w:hAnsi="Times New Roman"/>
          <w:bCs w:val="0"/>
          <w:szCs w:val="24"/>
          <w:lang w:eastAsia="en-GB"/>
        </w:rPr>
      </w:pPr>
      <w:r w:rsidRPr="001F3626">
        <w:rPr>
          <w:rFonts w:ascii="Times New Roman" w:hAnsi="Times New Roman"/>
          <w:bCs w:val="0"/>
          <w:szCs w:val="24"/>
          <w:lang w:eastAsia="en-GB"/>
        </w:rPr>
        <w:t>2.HS:</w:t>
      </w:r>
    </w:p>
    <w:p w14:paraId="493B007C" w14:textId="77777777" w:rsidR="00AA5EDA" w:rsidRPr="001F3626" w:rsidRDefault="00AA5EDA" w:rsidP="00AA5EDA">
      <w:pPr>
        <w:rPr>
          <w:bCs/>
          <w:sz w:val="24"/>
          <w:lang w:eastAsia="en-GB"/>
        </w:rPr>
      </w:pPr>
      <w:r w:rsidRPr="001F3626">
        <w:rPr>
          <w:bCs/>
          <w:sz w:val="24"/>
          <w:lang w:eastAsia="en-GB"/>
        </w:rPr>
        <w:t>– SGK, SGV, VBT (nếu có).</w:t>
      </w:r>
    </w:p>
    <w:p w14:paraId="778E7CE5" w14:textId="77777777" w:rsidR="00AA5EDA" w:rsidRPr="001F3626" w:rsidRDefault="00AA5EDA" w:rsidP="00AA5EDA">
      <w:pPr>
        <w:rPr>
          <w:bCs/>
          <w:sz w:val="24"/>
          <w:lang w:eastAsia="en-GB"/>
        </w:rPr>
      </w:pPr>
      <w:r w:rsidRPr="001F3626">
        <w:rPr>
          <w:bCs/>
          <w:sz w:val="24"/>
          <w:lang w:eastAsia="en-GB"/>
        </w:rPr>
        <w:t>– Giấy A4 (giấy ghi chú hoặc giấy nháp).</w:t>
      </w:r>
    </w:p>
    <w:p w14:paraId="305A53F4" w14:textId="77777777" w:rsidR="00AA5EDA" w:rsidRPr="001F3626" w:rsidRDefault="00AA5EDA" w:rsidP="00AA5EDA">
      <w:pPr>
        <w:rPr>
          <w:bCs/>
          <w:sz w:val="24"/>
          <w:lang w:eastAsia="en-GB"/>
        </w:rPr>
      </w:pPr>
      <w:r w:rsidRPr="001F3626">
        <w:rPr>
          <w:bCs/>
          <w:sz w:val="24"/>
          <w:lang w:eastAsia="en-GB"/>
        </w:rPr>
        <w:t>– Bút viết, bảng con và phấn/bút lông viết bảng.</w:t>
      </w:r>
    </w:p>
    <w:p w14:paraId="14538DBC" w14:textId="77777777" w:rsidR="00AA5EDA" w:rsidRPr="001F3626" w:rsidRDefault="00AA5EDA" w:rsidP="00AA5EDA">
      <w:pPr>
        <w:rPr>
          <w:b/>
          <w:sz w:val="24"/>
        </w:rPr>
      </w:pPr>
      <w:r w:rsidRPr="001F3626">
        <w:rPr>
          <w:b/>
          <w:sz w:val="24"/>
        </w:rPr>
        <w:t>III. CÁC HOẠT ĐỘNG DẠY HỌC CHỦ YÊU</w:t>
      </w:r>
    </w:p>
    <w:tbl>
      <w:tblPr>
        <w:tblStyle w:val="TableGrid"/>
        <w:tblW w:w="0" w:type="auto"/>
        <w:tblLook w:val="04A0" w:firstRow="1" w:lastRow="0" w:firstColumn="1" w:lastColumn="0" w:noHBand="0" w:noVBand="1"/>
      </w:tblPr>
      <w:tblGrid>
        <w:gridCol w:w="4523"/>
        <w:gridCol w:w="4539"/>
      </w:tblGrid>
      <w:tr w:rsidR="00AA5EDA" w:rsidRPr="001F3626" w14:paraId="0CF080DE" w14:textId="77777777" w:rsidTr="007D1AD5">
        <w:tc>
          <w:tcPr>
            <w:tcW w:w="4814" w:type="dxa"/>
          </w:tcPr>
          <w:p w14:paraId="647133D2" w14:textId="77777777" w:rsidR="00AA5EDA" w:rsidRPr="001F3626" w:rsidRDefault="00AA5EDA" w:rsidP="007D1AD5">
            <w:pPr>
              <w:jc w:val="center"/>
              <w:rPr>
                <w:b/>
                <w:sz w:val="24"/>
              </w:rPr>
            </w:pPr>
            <w:r w:rsidRPr="001F3626">
              <w:rPr>
                <w:b/>
                <w:sz w:val="24"/>
              </w:rPr>
              <w:t>HOẠT ĐỘNG CỦA GV</w:t>
            </w:r>
          </w:p>
        </w:tc>
        <w:tc>
          <w:tcPr>
            <w:tcW w:w="4814" w:type="dxa"/>
          </w:tcPr>
          <w:p w14:paraId="65DDE6EA" w14:textId="77777777" w:rsidR="00AA5EDA" w:rsidRPr="001F3626" w:rsidRDefault="00AA5EDA" w:rsidP="007D1AD5">
            <w:pPr>
              <w:jc w:val="center"/>
              <w:rPr>
                <w:b/>
                <w:sz w:val="24"/>
              </w:rPr>
            </w:pPr>
            <w:r w:rsidRPr="001F3626">
              <w:rPr>
                <w:b/>
                <w:sz w:val="24"/>
              </w:rPr>
              <w:t>HOẠT ĐỘNG CỦA HS</w:t>
            </w:r>
          </w:p>
        </w:tc>
      </w:tr>
      <w:tr w:rsidR="00AA5EDA" w:rsidRPr="001F3626" w14:paraId="0630E68F" w14:textId="77777777" w:rsidTr="007D1AD5">
        <w:tc>
          <w:tcPr>
            <w:tcW w:w="9628" w:type="dxa"/>
            <w:gridSpan w:val="2"/>
          </w:tcPr>
          <w:p w14:paraId="018C80AC" w14:textId="77777777" w:rsidR="00AA5EDA" w:rsidRPr="001F3626" w:rsidRDefault="00AA5EDA" w:rsidP="007D1AD5">
            <w:pPr>
              <w:rPr>
                <w:bCs/>
                <w:i/>
                <w:sz w:val="24"/>
                <w:lang w:eastAsia="en-GB"/>
              </w:rPr>
            </w:pPr>
            <w:r w:rsidRPr="001F3626">
              <w:rPr>
                <w:b/>
                <w:sz w:val="24"/>
                <w:lang w:eastAsia="en-GB"/>
              </w:rPr>
              <w:t>1.Hoạt động Mở đầu:</w:t>
            </w:r>
            <w:r w:rsidRPr="001F3626">
              <w:rPr>
                <w:bCs/>
                <w:sz w:val="24"/>
                <w:lang w:eastAsia="en-GB"/>
              </w:rPr>
              <w:t xml:space="preserve"> </w:t>
            </w:r>
            <w:r w:rsidRPr="001F3626">
              <w:rPr>
                <w:bCs/>
                <w:i/>
                <w:sz w:val="24"/>
                <w:lang w:eastAsia="en-GB"/>
              </w:rPr>
              <w:t>Tiếng hát măng non (5 phút)</w:t>
            </w:r>
          </w:p>
        </w:tc>
      </w:tr>
      <w:tr w:rsidR="00AA5EDA" w:rsidRPr="001F3626" w14:paraId="283D5149" w14:textId="77777777" w:rsidTr="007D1AD5">
        <w:tc>
          <w:tcPr>
            <w:tcW w:w="4814" w:type="dxa"/>
          </w:tcPr>
          <w:p w14:paraId="1D09A58A" w14:textId="77777777" w:rsidR="00AA5EDA" w:rsidRPr="001F3626" w:rsidRDefault="00AA5EDA" w:rsidP="007D1AD5">
            <w:pPr>
              <w:jc w:val="both"/>
              <w:rPr>
                <w:sz w:val="24"/>
                <w:highlight w:val="white"/>
                <w:lang w:eastAsia="en-GB"/>
              </w:rPr>
            </w:pPr>
            <w:r w:rsidRPr="001F3626">
              <w:rPr>
                <w:sz w:val="24"/>
                <w:lang w:eastAsia="en-GB"/>
              </w:rPr>
              <w:t xml:space="preserve">1. GV tổ chức cho HS </w:t>
            </w:r>
            <w:r w:rsidRPr="001F3626">
              <w:rPr>
                <w:sz w:val="24"/>
                <w:highlight w:val="white"/>
                <w:lang w:eastAsia="en-GB"/>
              </w:rPr>
              <w:t>nghe và hát bài hát, kết hợp với vỗ tay hoặc múa minh hoạ theo video.</w:t>
            </w:r>
          </w:p>
          <w:p w14:paraId="162056D7" w14:textId="77777777" w:rsidR="00AA5EDA" w:rsidRPr="001F3626" w:rsidRDefault="00AA5EDA" w:rsidP="007D1AD5">
            <w:pPr>
              <w:jc w:val="both"/>
              <w:rPr>
                <w:sz w:val="24"/>
                <w:highlight w:val="white"/>
                <w:lang w:eastAsia="en-GB"/>
              </w:rPr>
            </w:pPr>
            <w:r w:rsidRPr="001F3626">
              <w:rPr>
                <w:sz w:val="24"/>
                <w:highlight w:val="white"/>
                <w:lang w:eastAsia="en-GB"/>
              </w:rPr>
              <w:t>Trước khi thực hiện, GV nêu câu hỏi định hướng.</w:t>
            </w:r>
          </w:p>
          <w:p w14:paraId="71B03707" w14:textId="77777777" w:rsidR="00AA5EDA" w:rsidRPr="001F3626" w:rsidRDefault="00AA5EDA" w:rsidP="007D1AD5">
            <w:pPr>
              <w:jc w:val="both"/>
              <w:rPr>
                <w:sz w:val="24"/>
                <w:highlight w:val="white"/>
                <w:lang w:eastAsia="en-GB"/>
              </w:rPr>
            </w:pPr>
            <w:r w:rsidRPr="001F3626">
              <w:rPr>
                <w:i/>
                <w:sz w:val="24"/>
                <w:highlight w:val="white"/>
                <w:lang w:eastAsia="en-GB"/>
              </w:rPr>
              <w:t xml:space="preserve">(Nhân vật nào được nhắc đến trong bài hát? Mọi người đã bày tỏ tình cảm như thế nào với nhân vật này?) </w:t>
            </w:r>
          </w:p>
          <w:p w14:paraId="103C0397" w14:textId="77777777" w:rsidR="00AA5EDA" w:rsidRPr="001F3626" w:rsidRDefault="00AA5EDA" w:rsidP="007D1AD5">
            <w:pPr>
              <w:jc w:val="both"/>
              <w:rPr>
                <w:sz w:val="24"/>
                <w:highlight w:val="white"/>
                <w:lang w:eastAsia="en-GB"/>
              </w:rPr>
            </w:pPr>
            <w:r w:rsidRPr="001F3626">
              <w:rPr>
                <w:sz w:val="24"/>
                <w:highlight w:val="white"/>
                <w:lang w:eastAsia="en-GB"/>
              </w:rPr>
              <w:t xml:space="preserve">2. Sau khi nghe/hát bài hát, </w:t>
            </w:r>
            <w:r w:rsidRPr="001F3626">
              <w:rPr>
                <w:sz w:val="24"/>
                <w:lang w:eastAsia="en-GB"/>
              </w:rPr>
              <w:t>GV nêu yêu cầu để HS suy nghĩ và trả lời</w:t>
            </w:r>
            <w:r w:rsidRPr="001F3626">
              <w:rPr>
                <w:sz w:val="24"/>
                <w:highlight w:val="white"/>
                <w:lang w:eastAsia="en-GB"/>
              </w:rPr>
              <w:t>:</w:t>
            </w:r>
          </w:p>
          <w:p w14:paraId="69627345" w14:textId="77777777" w:rsidR="00AA5EDA" w:rsidRPr="001F3626" w:rsidRDefault="00AA5EDA" w:rsidP="007D1AD5">
            <w:pPr>
              <w:jc w:val="both"/>
              <w:rPr>
                <w:i/>
                <w:iCs/>
                <w:sz w:val="24"/>
                <w:highlight w:val="white"/>
                <w:lang w:eastAsia="en-GB"/>
              </w:rPr>
            </w:pPr>
            <w:r w:rsidRPr="001F3626">
              <w:rPr>
                <w:i/>
                <w:iCs/>
                <w:sz w:val="24"/>
                <w:highlight w:val="white"/>
                <w:lang w:eastAsia="en-GB"/>
              </w:rPr>
              <w:t xml:space="preserve">– Bài hát nhắc đến nhân vật nào? </w:t>
            </w:r>
          </w:p>
          <w:p w14:paraId="00ED1FD9" w14:textId="77777777" w:rsidR="00AA5EDA" w:rsidRPr="001F3626" w:rsidRDefault="00AA5EDA" w:rsidP="007D1AD5">
            <w:pPr>
              <w:jc w:val="both"/>
              <w:rPr>
                <w:i/>
                <w:iCs/>
                <w:sz w:val="24"/>
                <w:highlight w:val="white"/>
                <w:lang w:eastAsia="en-GB"/>
              </w:rPr>
            </w:pPr>
            <w:r w:rsidRPr="001F3626">
              <w:rPr>
                <w:i/>
                <w:iCs/>
                <w:sz w:val="24"/>
                <w:highlight w:val="white"/>
                <w:lang w:eastAsia="en-GB"/>
              </w:rPr>
              <w:t xml:space="preserve">– Kể các đóng góp của nhân vật này cho quê hương, đất nước. </w:t>
            </w:r>
          </w:p>
          <w:p w14:paraId="23EB6C06" w14:textId="77777777" w:rsidR="00AA5EDA" w:rsidRPr="001F3626" w:rsidRDefault="00AA5EDA" w:rsidP="007D1AD5">
            <w:pPr>
              <w:jc w:val="both"/>
              <w:rPr>
                <w:i/>
                <w:iCs/>
                <w:sz w:val="24"/>
                <w:highlight w:val="white"/>
                <w:lang w:eastAsia="en-GB"/>
              </w:rPr>
            </w:pPr>
            <w:r w:rsidRPr="001F3626">
              <w:rPr>
                <w:i/>
                <w:iCs/>
                <w:sz w:val="24"/>
                <w:highlight w:val="white"/>
                <w:lang w:eastAsia="en-GB"/>
              </w:rPr>
              <w:t>– Hãy nêu cảm nhận của em khi nghe và hát bài hát này.</w:t>
            </w:r>
          </w:p>
          <w:p w14:paraId="199BF1C2" w14:textId="77777777" w:rsidR="00AA5EDA" w:rsidRPr="001F3626" w:rsidRDefault="00AA5EDA" w:rsidP="007D1AD5">
            <w:pPr>
              <w:jc w:val="both"/>
              <w:rPr>
                <w:sz w:val="24"/>
                <w:lang w:eastAsia="en-GB"/>
              </w:rPr>
            </w:pPr>
          </w:p>
          <w:p w14:paraId="0E965AB6" w14:textId="77777777" w:rsidR="00AA5EDA" w:rsidRPr="001F3626" w:rsidRDefault="00AA5EDA" w:rsidP="007D1AD5">
            <w:pPr>
              <w:jc w:val="both"/>
              <w:rPr>
                <w:sz w:val="24"/>
                <w:lang w:eastAsia="en-GB"/>
              </w:rPr>
            </w:pPr>
          </w:p>
          <w:p w14:paraId="3922AEEE" w14:textId="77777777" w:rsidR="00AA5EDA" w:rsidRPr="001F3626" w:rsidRDefault="00AA5EDA" w:rsidP="007D1AD5">
            <w:pPr>
              <w:jc w:val="both"/>
              <w:rPr>
                <w:sz w:val="24"/>
                <w:lang w:eastAsia="en-GB"/>
              </w:rPr>
            </w:pPr>
          </w:p>
          <w:p w14:paraId="029DA224" w14:textId="77777777" w:rsidR="00AA5EDA" w:rsidRPr="001F3626" w:rsidRDefault="00AA5EDA" w:rsidP="007D1AD5">
            <w:pPr>
              <w:jc w:val="both"/>
              <w:rPr>
                <w:sz w:val="24"/>
                <w:lang w:eastAsia="en-GB"/>
              </w:rPr>
            </w:pPr>
          </w:p>
          <w:p w14:paraId="7461E763" w14:textId="77777777" w:rsidR="00AA5EDA" w:rsidRPr="001F3626" w:rsidRDefault="00AA5EDA" w:rsidP="007D1AD5">
            <w:pPr>
              <w:jc w:val="both"/>
              <w:rPr>
                <w:sz w:val="24"/>
                <w:lang w:eastAsia="en-GB"/>
              </w:rPr>
            </w:pPr>
          </w:p>
          <w:p w14:paraId="6AF6B687" w14:textId="77777777" w:rsidR="00AA5EDA" w:rsidRPr="001F3626" w:rsidRDefault="00AA5EDA" w:rsidP="007D1AD5">
            <w:pPr>
              <w:jc w:val="both"/>
              <w:rPr>
                <w:sz w:val="24"/>
                <w:lang w:eastAsia="en-GB"/>
              </w:rPr>
            </w:pPr>
          </w:p>
          <w:p w14:paraId="15C549AA" w14:textId="77777777" w:rsidR="00AA5EDA" w:rsidRPr="001F3626" w:rsidRDefault="00AA5EDA" w:rsidP="007D1AD5">
            <w:pPr>
              <w:jc w:val="both"/>
              <w:rPr>
                <w:sz w:val="24"/>
                <w:lang w:eastAsia="en-GB"/>
              </w:rPr>
            </w:pPr>
          </w:p>
          <w:p w14:paraId="4CA7B288" w14:textId="77777777" w:rsidR="00AA5EDA" w:rsidRPr="001F3626" w:rsidRDefault="00AA5EDA" w:rsidP="007D1AD5">
            <w:pPr>
              <w:jc w:val="both"/>
              <w:rPr>
                <w:sz w:val="24"/>
                <w:lang w:eastAsia="en-GB"/>
              </w:rPr>
            </w:pPr>
          </w:p>
          <w:p w14:paraId="5878F8F3" w14:textId="77777777" w:rsidR="00AA5EDA" w:rsidRPr="001F3626" w:rsidRDefault="00AA5EDA" w:rsidP="007D1AD5">
            <w:pPr>
              <w:jc w:val="both"/>
              <w:rPr>
                <w:sz w:val="24"/>
                <w:lang w:eastAsia="en-GB"/>
              </w:rPr>
            </w:pPr>
          </w:p>
          <w:p w14:paraId="33F3718C" w14:textId="77777777" w:rsidR="00AA5EDA" w:rsidRPr="001F3626" w:rsidRDefault="00AA5EDA" w:rsidP="007D1AD5">
            <w:pPr>
              <w:jc w:val="both"/>
              <w:rPr>
                <w:sz w:val="24"/>
                <w:lang w:eastAsia="en-GB"/>
              </w:rPr>
            </w:pPr>
          </w:p>
          <w:p w14:paraId="1D57D796" w14:textId="77777777" w:rsidR="00AA5EDA" w:rsidRPr="001F3626" w:rsidRDefault="00AA5EDA" w:rsidP="007D1AD5">
            <w:pPr>
              <w:jc w:val="both"/>
              <w:rPr>
                <w:sz w:val="24"/>
                <w:lang w:eastAsia="en-GB"/>
              </w:rPr>
            </w:pPr>
          </w:p>
          <w:p w14:paraId="4DF65328" w14:textId="77777777" w:rsidR="00AA5EDA" w:rsidRPr="001F3626" w:rsidRDefault="00AA5EDA" w:rsidP="007D1AD5">
            <w:pPr>
              <w:jc w:val="both"/>
              <w:rPr>
                <w:sz w:val="24"/>
                <w:lang w:eastAsia="en-GB"/>
              </w:rPr>
            </w:pPr>
          </w:p>
          <w:p w14:paraId="7DE1122C" w14:textId="77777777" w:rsidR="00AA5EDA" w:rsidRPr="001F3626" w:rsidRDefault="00AA5EDA" w:rsidP="007D1AD5">
            <w:pPr>
              <w:jc w:val="both"/>
              <w:rPr>
                <w:sz w:val="24"/>
                <w:lang w:eastAsia="en-GB"/>
              </w:rPr>
            </w:pPr>
          </w:p>
          <w:p w14:paraId="3E8330B9" w14:textId="77777777" w:rsidR="00AA5EDA" w:rsidRPr="001F3626" w:rsidRDefault="00AA5EDA" w:rsidP="007D1AD5">
            <w:pPr>
              <w:jc w:val="both"/>
              <w:rPr>
                <w:sz w:val="24"/>
                <w:lang w:eastAsia="en-GB"/>
              </w:rPr>
            </w:pPr>
            <w:r w:rsidRPr="001F3626">
              <w:rPr>
                <w:sz w:val="24"/>
                <w:lang w:eastAsia="en-GB"/>
              </w:rPr>
              <w:t>3. GV tổ chức cho HS nhận xét lẫn nhau sau mỗi câu trả lời. GV nhận xét câu trả lời của HS và thái độ tham gia hoạt động của HS (hứng thú) và tổng kết lại hoạt động để kết nối vào bài học.</w:t>
            </w:r>
          </w:p>
          <w:p w14:paraId="49F10418" w14:textId="77777777" w:rsidR="00AA5EDA" w:rsidRPr="001F3626" w:rsidRDefault="00AA5EDA" w:rsidP="007D1AD5">
            <w:pPr>
              <w:jc w:val="both"/>
              <w:rPr>
                <w:sz w:val="24"/>
                <w:lang w:eastAsia="en-GB"/>
              </w:rPr>
            </w:pPr>
            <w:r w:rsidRPr="001F3626">
              <w:rPr>
                <w:i/>
                <w:iCs/>
                <w:sz w:val="24"/>
                <w:lang w:eastAsia="en-GB"/>
              </w:rPr>
              <w:t>Gợi ý:</w:t>
            </w:r>
            <w:r w:rsidRPr="001F3626">
              <w:rPr>
                <w:sz w:val="24"/>
                <w:lang w:eastAsia="en-GB"/>
              </w:rPr>
              <w:t xml:space="preserve"> </w:t>
            </w:r>
            <w:r w:rsidRPr="001F3626">
              <w:rPr>
                <w:i/>
                <w:sz w:val="24"/>
                <w:highlight w:val="white"/>
                <w:lang w:eastAsia="en-GB"/>
              </w:rPr>
              <w:t>Trong suốt chiều dài lịch sử dựng nước và giữ nước của dân tộc, có biết bao người dân Việt Nam đã hi sinh máu xương, cống hiến cuộc đời mình cho sự bình yên và phát triển của đất nước. Đó là những ai? Chúng ta nên có thái độ như thế nào đối với họ?</w:t>
            </w:r>
          </w:p>
        </w:tc>
        <w:tc>
          <w:tcPr>
            <w:tcW w:w="4814" w:type="dxa"/>
          </w:tcPr>
          <w:p w14:paraId="3E36F339" w14:textId="77777777" w:rsidR="00AA5EDA" w:rsidRPr="001F3626" w:rsidRDefault="00AA5EDA" w:rsidP="007D1AD5">
            <w:pPr>
              <w:jc w:val="both"/>
              <w:rPr>
                <w:sz w:val="24"/>
                <w:lang w:eastAsia="en-GB"/>
              </w:rPr>
            </w:pPr>
            <w:r w:rsidRPr="001F3626">
              <w:rPr>
                <w:sz w:val="24"/>
                <w:lang w:eastAsia="en-GB"/>
              </w:rPr>
              <w:lastRenderedPageBreak/>
              <w:t>1. HS lắng yêu cầu của GV, tham gia sôi nổi.</w:t>
            </w:r>
          </w:p>
          <w:p w14:paraId="5D1D97C3" w14:textId="77777777" w:rsidR="00AA5EDA" w:rsidRPr="001F3626" w:rsidRDefault="00AA5EDA" w:rsidP="007D1AD5">
            <w:pPr>
              <w:jc w:val="both"/>
              <w:rPr>
                <w:sz w:val="24"/>
                <w:lang w:eastAsia="en-GB"/>
              </w:rPr>
            </w:pPr>
          </w:p>
          <w:p w14:paraId="53540DAC" w14:textId="77777777" w:rsidR="00AA5EDA" w:rsidRPr="001F3626" w:rsidRDefault="00AA5EDA" w:rsidP="007D1AD5">
            <w:pPr>
              <w:jc w:val="both"/>
              <w:rPr>
                <w:sz w:val="24"/>
                <w:lang w:eastAsia="en-GB"/>
              </w:rPr>
            </w:pPr>
          </w:p>
          <w:p w14:paraId="5A9D66A9" w14:textId="77777777" w:rsidR="00AA5EDA" w:rsidRPr="001F3626" w:rsidRDefault="00AA5EDA" w:rsidP="007D1AD5">
            <w:pPr>
              <w:jc w:val="both"/>
              <w:rPr>
                <w:sz w:val="24"/>
              </w:rPr>
            </w:pPr>
          </w:p>
          <w:p w14:paraId="63783FCD" w14:textId="77777777" w:rsidR="00AA5EDA" w:rsidRPr="001F3626" w:rsidRDefault="00AA5EDA" w:rsidP="007D1AD5">
            <w:pPr>
              <w:jc w:val="both"/>
              <w:rPr>
                <w:sz w:val="24"/>
              </w:rPr>
            </w:pPr>
          </w:p>
          <w:p w14:paraId="17349695" w14:textId="77777777" w:rsidR="00AA5EDA" w:rsidRPr="001F3626" w:rsidRDefault="00AA5EDA" w:rsidP="007D1AD5">
            <w:pPr>
              <w:jc w:val="both"/>
              <w:rPr>
                <w:sz w:val="24"/>
              </w:rPr>
            </w:pPr>
          </w:p>
          <w:p w14:paraId="57819650" w14:textId="77777777" w:rsidR="00AA5EDA" w:rsidRPr="001F3626" w:rsidRDefault="00AA5EDA" w:rsidP="007D1AD5">
            <w:pPr>
              <w:jc w:val="both"/>
              <w:rPr>
                <w:sz w:val="24"/>
              </w:rPr>
            </w:pPr>
          </w:p>
          <w:p w14:paraId="21706025" w14:textId="77777777" w:rsidR="00AA5EDA" w:rsidRPr="001F3626" w:rsidRDefault="00AA5EDA" w:rsidP="007D1AD5">
            <w:pPr>
              <w:jc w:val="both"/>
              <w:rPr>
                <w:sz w:val="24"/>
                <w:lang w:eastAsia="en-GB"/>
              </w:rPr>
            </w:pPr>
            <w:r w:rsidRPr="001F3626">
              <w:rPr>
                <w:sz w:val="24"/>
                <w:lang w:eastAsia="en-GB"/>
              </w:rPr>
              <w:t>2. HS tiếp nhận, suy nghĩ và trả lời câu hỏi.</w:t>
            </w:r>
          </w:p>
          <w:p w14:paraId="6F252030" w14:textId="77777777" w:rsidR="00AA5EDA" w:rsidRPr="001F3626" w:rsidRDefault="00AA5EDA" w:rsidP="007D1AD5">
            <w:pPr>
              <w:jc w:val="both"/>
              <w:rPr>
                <w:sz w:val="24"/>
                <w:lang w:eastAsia="en-GB"/>
              </w:rPr>
            </w:pPr>
            <w:r w:rsidRPr="001F3626">
              <w:rPr>
                <w:i/>
                <w:sz w:val="24"/>
                <w:lang w:eastAsia="en-GB"/>
              </w:rPr>
              <w:t xml:space="preserve">* Câu trả lời mong đợi: </w:t>
            </w:r>
          </w:p>
          <w:p w14:paraId="7E50CCD7" w14:textId="77777777" w:rsidR="00AA5EDA" w:rsidRPr="001F3626" w:rsidRDefault="00AA5EDA" w:rsidP="007D1AD5">
            <w:pPr>
              <w:jc w:val="both"/>
              <w:rPr>
                <w:sz w:val="24"/>
                <w:highlight w:val="white"/>
                <w:lang w:eastAsia="en-GB"/>
              </w:rPr>
            </w:pPr>
            <w:r w:rsidRPr="001F3626">
              <w:rPr>
                <w:sz w:val="24"/>
                <w:highlight w:val="white"/>
                <w:lang w:eastAsia="en-GB"/>
              </w:rPr>
              <w:t xml:space="preserve">– Bài hát nhắc đến anh Kim Đồng, tên thật là Nông Văn Dền, sinh năm 1929, người dân tộc Nùng, ở thôn Nà Mạ, xã Xuân Hoà, huyện Hà Quảng, tỉnh Cao Bằng </w:t>
            </w:r>
            <w:r w:rsidRPr="001F3626">
              <w:rPr>
                <w:i/>
                <w:sz w:val="24"/>
                <w:highlight w:val="white"/>
                <w:lang w:eastAsia="en-GB"/>
              </w:rPr>
              <w:t>(nhấn mạnh ý anh hùng nhỏ tuổi, người dân tộc thiểu số).</w:t>
            </w:r>
          </w:p>
          <w:p w14:paraId="7CCF5A99" w14:textId="77777777" w:rsidR="00AA5EDA" w:rsidRPr="001F3626" w:rsidRDefault="00AA5EDA" w:rsidP="007D1AD5">
            <w:pPr>
              <w:jc w:val="both"/>
              <w:rPr>
                <w:sz w:val="24"/>
                <w:highlight w:val="white"/>
                <w:lang w:eastAsia="en-GB"/>
              </w:rPr>
            </w:pPr>
            <w:r w:rsidRPr="001F3626">
              <w:rPr>
                <w:sz w:val="24"/>
                <w:highlight w:val="white"/>
                <w:lang w:eastAsia="en-GB"/>
              </w:rPr>
              <w:t xml:space="preserve">– </w:t>
            </w:r>
            <w:r w:rsidRPr="001F3626">
              <w:rPr>
                <w:i/>
                <w:iCs/>
                <w:sz w:val="24"/>
                <w:highlight w:val="white"/>
                <w:lang w:eastAsia="en-GB"/>
              </w:rPr>
              <w:t>Đóng góp:</w:t>
            </w:r>
            <w:r w:rsidRPr="001F3626">
              <w:rPr>
                <w:sz w:val="24"/>
                <w:highlight w:val="white"/>
                <w:lang w:eastAsia="en-GB"/>
              </w:rPr>
              <w:t xml:space="preserve"> Anh Kim Đồng theo cách mạng làm liên lạc, là một trong 5 đội viên đầu tiên của Đội Thiếu niên tiền phong. Trong một lần đi liên lạc về giữa đường gặp địch phục kích, Kim Đồng nhanh trí nhử cho địch nổ súng về phía mình. Nhờ tiếng súng báo động ấy, các anh cán bộ ở gần đó đã nhanh chóng thoát lên rừng. Kim Đồng đã anh dũng hi sinh vào ngày 15/2/1943, khi anh vừa tròn 14 tuổi. Anh được Nhà nước ta phong tặng danh hiệu “Anh hùng Lực lượng vũ trang nhân dân”.</w:t>
            </w:r>
          </w:p>
          <w:p w14:paraId="39D3A195" w14:textId="77777777" w:rsidR="00AA5EDA" w:rsidRPr="001F3626" w:rsidRDefault="00AA5EDA" w:rsidP="007D1AD5">
            <w:pPr>
              <w:jc w:val="both"/>
              <w:rPr>
                <w:sz w:val="24"/>
                <w:highlight w:val="white"/>
                <w:lang w:eastAsia="en-GB"/>
              </w:rPr>
            </w:pPr>
            <w:r w:rsidRPr="001F3626">
              <w:rPr>
                <w:sz w:val="24"/>
                <w:highlight w:val="white"/>
                <w:lang w:eastAsia="en-GB"/>
              </w:rPr>
              <w:lastRenderedPageBreak/>
              <w:t xml:space="preserve">– </w:t>
            </w:r>
            <w:r w:rsidRPr="001F3626">
              <w:rPr>
                <w:i/>
                <w:iCs/>
                <w:sz w:val="24"/>
                <w:highlight w:val="white"/>
                <w:lang w:eastAsia="en-GB"/>
              </w:rPr>
              <w:t>Cảm nhận:</w:t>
            </w:r>
            <w:r w:rsidRPr="001F3626">
              <w:rPr>
                <w:sz w:val="24"/>
                <w:highlight w:val="white"/>
                <w:lang w:eastAsia="en-GB"/>
              </w:rPr>
              <w:t xml:space="preserve"> Cảm thấy biết ơn và tự hào về anh Kim Đồng. </w:t>
            </w:r>
          </w:p>
          <w:p w14:paraId="06EAB0AB" w14:textId="77777777" w:rsidR="00AA5EDA" w:rsidRPr="001F3626" w:rsidRDefault="00AA5EDA" w:rsidP="007D1AD5">
            <w:pPr>
              <w:jc w:val="both"/>
              <w:rPr>
                <w:sz w:val="24"/>
                <w:lang w:eastAsia="en-GB"/>
              </w:rPr>
            </w:pPr>
            <w:r w:rsidRPr="001F3626">
              <w:rPr>
                <w:sz w:val="24"/>
                <w:lang w:eastAsia="en-GB"/>
              </w:rPr>
              <w:t>3. HS nhận xét lẫn nhau và lắng nghe GV nhận xét, tổng kết hoạt động, giới thiệu bài mới.</w:t>
            </w:r>
          </w:p>
          <w:p w14:paraId="748833EF" w14:textId="77777777" w:rsidR="00AA5EDA" w:rsidRPr="001F3626" w:rsidRDefault="00AA5EDA" w:rsidP="007D1AD5">
            <w:pPr>
              <w:jc w:val="both"/>
              <w:rPr>
                <w:sz w:val="24"/>
              </w:rPr>
            </w:pPr>
          </w:p>
        </w:tc>
      </w:tr>
      <w:tr w:rsidR="00AA5EDA" w:rsidRPr="001F3626" w14:paraId="43767B15" w14:textId="77777777" w:rsidTr="007D1AD5">
        <w:tc>
          <w:tcPr>
            <w:tcW w:w="9628" w:type="dxa"/>
            <w:gridSpan w:val="2"/>
          </w:tcPr>
          <w:p w14:paraId="536421EE" w14:textId="77777777" w:rsidR="00AA5EDA" w:rsidRPr="001F3626" w:rsidRDefault="00AA5EDA" w:rsidP="007D1AD5">
            <w:pPr>
              <w:rPr>
                <w:sz w:val="24"/>
                <w:lang w:eastAsia="en-GB"/>
              </w:rPr>
            </w:pPr>
            <w:r w:rsidRPr="001F3626">
              <w:rPr>
                <w:b/>
                <w:bCs/>
                <w:sz w:val="24"/>
                <w:lang w:eastAsia="en-GB"/>
              </w:rPr>
              <w:lastRenderedPageBreak/>
              <w:t>2.Hoạt động Hình thành kiến thức mới (25 phút)</w:t>
            </w:r>
          </w:p>
        </w:tc>
      </w:tr>
      <w:tr w:rsidR="00AA5EDA" w:rsidRPr="001F3626" w14:paraId="03F49669" w14:textId="77777777" w:rsidTr="007D1AD5">
        <w:tc>
          <w:tcPr>
            <w:tcW w:w="9628" w:type="dxa"/>
            <w:gridSpan w:val="2"/>
          </w:tcPr>
          <w:p w14:paraId="335CA361" w14:textId="77777777" w:rsidR="00AA5EDA" w:rsidRPr="001F3626" w:rsidRDefault="00AA5EDA" w:rsidP="007D1AD5">
            <w:pPr>
              <w:rPr>
                <w:b/>
                <w:bCs/>
                <w:i/>
                <w:iCs/>
                <w:sz w:val="24"/>
                <w:lang w:eastAsia="en-GB"/>
              </w:rPr>
            </w:pPr>
            <w:r w:rsidRPr="001F3626">
              <w:rPr>
                <w:b/>
                <w:bCs/>
                <w:sz w:val="24"/>
                <w:lang w:eastAsia="en-GB"/>
              </w:rPr>
              <w:t>*Hoạt động 1:</w:t>
            </w:r>
            <w:r w:rsidRPr="001F3626">
              <w:rPr>
                <w:b/>
                <w:bCs/>
                <w:i/>
                <w:iCs/>
                <w:sz w:val="24"/>
                <w:lang w:eastAsia="en-GB"/>
              </w:rPr>
              <w:t xml:space="preserve"> Quan sát tranh và nêu đóng góp của những người có công với quê hương, đất nước (12 phút)</w:t>
            </w:r>
          </w:p>
        </w:tc>
      </w:tr>
      <w:tr w:rsidR="00AA5EDA" w:rsidRPr="001F3626" w14:paraId="672F571D" w14:textId="77777777" w:rsidTr="007D1AD5">
        <w:tc>
          <w:tcPr>
            <w:tcW w:w="4814" w:type="dxa"/>
          </w:tcPr>
          <w:p w14:paraId="593AE946" w14:textId="77777777" w:rsidR="00AA5EDA" w:rsidRPr="001F3626" w:rsidRDefault="00AA5EDA" w:rsidP="007D1AD5">
            <w:pPr>
              <w:jc w:val="both"/>
              <w:rPr>
                <w:sz w:val="24"/>
                <w:lang w:eastAsia="en-GB"/>
              </w:rPr>
            </w:pPr>
            <w:r w:rsidRPr="001F3626">
              <w:rPr>
                <w:sz w:val="24"/>
                <w:lang w:eastAsia="en-GB"/>
              </w:rPr>
              <w:t>1. GV phát tài liệu giấy cho HS đọc về các nhân vật, hoặc trước đó, dán các thông tin này ở góc học tập.</w:t>
            </w:r>
          </w:p>
          <w:p w14:paraId="441405EF" w14:textId="77777777" w:rsidR="00AA5EDA" w:rsidRPr="001F3626" w:rsidRDefault="00AA5EDA" w:rsidP="007D1AD5">
            <w:pPr>
              <w:jc w:val="both"/>
              <w:rPr>
                <w:sz w:val="24"/>
                <w:lang w:eastAsia="en-GB"/>
              </w:rPr>
            </w:pPr>
            <w:r w:rsidRPr="001F3626">
              <w:rPr>
                <w:sz w:val="24"/>
                <w:lang w:eastAsia="en-GB"/>
              </w:rPr>
              <w:t xml:space="preserve">– GV chia HS theo nhóm 4 hoặc 6 để tham gia trò chơi “Nhanh tay – nhớ tài”. </w:t>
            </w:r>
            <w:r w:rsidRPr="001F3626">
              <w:rPr>
                <w:i/>
                <w:iCs/>
                <w:sz w:val="24"/>
                <w:lang w:eastAsia="en-GB"/>
              </w:rPr>
              <w:t>Luật chơi:</w:t>
            </w:r>
            <w:r w:rsidRPr="001F3626">
              <w:rPr>
                <w:sz w:val="24"/>
                <w:lang w:eastAsia="en-GB"/>
              </w:rPr>
              <w:t xml:space="preserve"> GV chiếu video chứa hình ảnh của những người có công với quê hương, đất nước (6 tranh trong SGK, trang 6 – 7), yêu cầu nhóm HS viết vào bảng nhóm tên của người có công với quê hương, đất nước theo thứ tự xuất hiện. Các nhóm hoàn thành sẽ dán kết quả theo thứ tự trên bảng. Nhóm đúng và nhanh nhất là nhóm chiến thắng. </w:t>
            </w:r>
          </w:p>
          <w:p w14:paraId="4F34840E" w14:textId="77777777" w:rsidR="00AA5EDA" w:rsidRPr="001F3626" w:rsidRDefault="00AA5EDA" w:rsidP="007D1AD5">
            <w:pPr>
              <w:jc w:val="both"/>
              <w:rPr>
                <w:sz w:val="24"/>
                <w:lang w:eastAsia="en-GB"/>
              </w:rPr>
            </w:pPr>
            <w:r w:rsidRPr="001F3626">
              <w:rPr>
                <w:sz w:val="24"/>
                <w:lang w:eastAsia="en-GB"/>
              </w:rPr>
              <w:t>– GV tổ chức cho HS nhận xét về kết quả thực hiện trò chơi.</w:t>
            </w:r>
          </w:p>
          <w:p w14:paraId="2CBAEBF2" w14:textId="77777777" w:rsidR="00AA5EDA" w:rsidRPr="001F3626" w:rsidRDefault="00AA5EDA" w:rsidP="007D1AD5">
            <w:pPr>
              <w:jc w:val="both"/>
              <w:rPr>
                <w:sz w:val="24"/>
                <w:lang w:eastAsia="en-GB"/>
              </w:rPr>
            </w:pPr>
            <w:r w:rsidRPr="001F3626">
              <w:rPr>
                <w:sz w:val="24"/>
                <w:lang w:eastAsia="en-GB"/>
              </w:rPr>
              <w:t>2. GV cho các nhóm HS bắt thăm tranh và giới thiệu về tên, đóng góp của người có công với quê hương, đất nước trong tranh tương ứng. Với mỗi tranh, GV mời 1 – 2 HS trả lời và cho HS nhận xét lẫn nhau.</w:t>
            </w:r>
          </w:p>
          <w:p w14:paraId="19FA7B1B" w14:textId="77777777" w:rsidR="00AA5EDA" w:rsidRPr="001F3626" w:rsidRDefault="00AA5EDA" w:rsidP="007D1AD5">
            <w:pPr>
              <w:jc w:val="both"/>
              <w:rPr>
                <w:sz w:val="24"/>
                <w:lang w:eastAsia="en-GB"/>
              </w:rPr>
            </w:pPr>
          </w:p>
          <w:p w14:paraId="39518CA2" w14:textId="77777777" w:rsidR="00AA5EDA" w:rsidRPr="001F3626" w:rsidRDefault="00AA5EDA" w:rsidP="007D1AD5">
            <w:pPr>
              <w:jc w:val="both"/>
              <w:rPr>
                <w:sz w:val="24"/>
                <w:lang w:eastAsia="en-GB"/>
              </w:rPr>
            </w:pPr>
          </w:p>
          <w:p w14:paraId="088CE3D1" w14:textId="77777777" w:rsidR="00AA5EDA" w:rsidRPr="001F3626" w:rsidRDefault="00AA5EDA" w:rsidP="007D1AD5">
            <w:pPr>
              <w:jc w:val="both"/>
              <w:rPr>
                <w:sz w:val="24"/>
                <w:lang w:eastAsia="en-GB"/>
              </w:rPr>
            </w:pPr>
          </w:p>
          <w:p w14:paraId="200C8EE9" w14:textId="77777777" w:rsidR="00AA5EDA" w:rsidRPr="001F3626" w:rsidRDefault="00AA5EDA" w:rsidP="007D1AD5">
            <w:pPr>
              <w:jc w:val="both"/>
              <w:rPr>
                <w:sz w:val="24"/>
                <w:lang w:eastAsia="en-GB"/>
              </w:rPr>
            </w:pPr>
          </w:p>
          <w:p w14:paraId="1CD34D26" w14:textId="77777777" w:rsidR="00AA5EDA" w:rsidRPr="001F3626" w:rsidRDefault="00AA5EDA" w:rsidP="007D1AD5">
            <w:pPr>
              <w:jc w:val="both"/>
              <w:rPr>
                <w:sz w:val="24"/>
                <w:lang w:eastAsia="en-GB"/>
              </w:rPr>
            </w:pPr>
          </w:p>
          <w:p w14:paraId="71436FBC" w14:textId="77777777" w:rsidR="00AA5EDA" w:rsidRPr="001F3626" w:rsidRDefault="00AA5EDA" w:rsidP="007D1AD5">
            <w:pPr>
              <w:jc w:val="both"/>
              <w:rPr>
                <w:sz w:val="24"/>
                <w:lang w:eastAsia="en-GB"/>
              </w:rPr>
            </w:pPr>
          </w:p>
          <w:p w14:paraId="432283B2" w14:textId="77777777" w:rsidR="00AA5EDA" w:rsidRPr="001F3626" w:rsidRDefault="00AA5EDA" w:rsidP="007D1AD5">
            <w:pPr>
              <w:jc w:val="both"/>
              <w:rPr>
                <w:sz w:val="24"/>
                <w:lang w:eastAsia="en-GB"/>
              </w:rPr>
            </w:pPr>
          </w:p>
          <w:p w14:paraId="1E231C02" w14:textId="77777777" w:rsidR="00AA5EDA" w:rsidRPr="001F3626" w:rsidRDefault="00AA5EDA" w:rsidP="007D1AD5">
            <w:pPr>
              <w:jc w:val="both"/>
              <w:rPr>
                <w:sz w:val="24"/>
                <w:lang w:eastAsia="en-GB"/>
              </w:rPr>
            </w:pPr>
          </w:p>
          <w:p w14:paraId="43F6321F" w14:textId="77777777" w:rsidR="00AA5EDA" w:rsidRPr="001F3626" w:rsidRDefault="00AA5EDA" w:rsidP="007D1AD5">
            <w:pPr>
              <w:jc w:val="both"/>
              <w:rPr>
                <w:sz w:val="24"/>
                <w:lang w:eastAsia="en-GB"/>
              </w:rPr>
            </w:pPr>
          </w:p>
          <w:p w14:paraId="56EDAE58" w14:textId="77777777" w:rsidR="00AA5EDA" w:rsidRPr="001F3626" w:rsidRDefault="00AA5EDA" w:rsidP="007D1AD5">
            <w:pPr>
              <w:jc w:val="both"/>
              <w:rPr>
                <w:sz w:val="24"/>
                <w:lang w:eastAsia="en-GB"/>
              </w:rPr>
            </w:pPr>
          </w:p>
          <w:p w14:paraId="77465310" w14:textId="77777777" w:rsidR="00AA5EDA" w:rsidRPr="001F3626" w:rsidRDefault="00AA5EDA" w:rsidP="007D1AD5">
            <w:pPr>
              <w:jc w:val="both"/>
              <w:rPr>
                <w:sz w:val="24"/>
                <w:lang w:eastAsia="en-GB"/>
              </w:rPr>
            </w:pPr>
          </w:p>
          <w:p w14:paraId="5FED78A2" w14:textId="77777777" w:rsidR="00AA5EDA" w:rsidRPr="001F3626" w:rsidRDefault="00AA5EDA" w:rsidP="007D1AD5">
            <w:pPr>
              <w:jc w:val="both"/>
              <w:rPr>
                <w:sz w:val="24"/>
                <w:lang w:eastAsia="en-GB"/>
              </w:rPr>
            </w:pPr>
          </w:p>
          <w:p w14:paraId="3439C761" w14:textId="77777777" w:rsidR="00AA5EDA" w:rsidRPr="001F3626" w:rsidRDefault="00AA5EDA" w:rsidP="007D1AD5">
            <w:pPr>
              <w:jc w:val="both"/>
              <w:rPr>
                <w:sz w:val="24"/>
                <w:lang w:eastAsia="en-GB"/>
              </w:rPr>
            </w:pPr>
          </w:p>
          <w:p w14:paraId="27A296A0" w14:textId="77777777" w:rsidR="00AA5EDA" w:rsidRPr="001F3626" w:rsidRDefault="00AA5EDA" w:rsidP="007D1AD5">
            <w:pPr>
              <w:jc w:val="both"/>
              <w:rPr>
                <w:sz w:val="24"/>
                <w:lang w:eastAsia="en-GB"/>
              </w:rPr>
            </w:pPr>
          </w:p>
          <w:p w14:paraId="23794F6B" w14:textId="77777777" w:rsidR="00AA5EDA" w:rsidRPr="001F3626" w:rsidRDefault="00AA5EDA" w:rsidP="007D1AD5">
            <w:pPr>
              <w:jc w:val="both"/>
              <w:rPr>
                <w:sz w:val="24"/>
                <w:lang w:eastAsia="en-GB"/>
              </w:rPr>
            </w:pPr>
          </w:p>
          <w:p w14:paraId="7FE886CC" w14:textId="77777777" w:rsidR="00AA5EDA" w:rsidRPr="001F3626" w:rsidRDefault="00AA5EDA" w:rsidP="007D1AD5">
            <w:pPr>
              <w:jc w:val="both"/>
              <w:rPr>
                <w:sz w:val="24"/>
                <w:lang w:eastAsia="en-GB"/>
              </w:rPr>
            </w:pPr>
          </w:p>
          <w:p w14:paraId="16883287" w14:textId="77777777" w:rsidR="00AA5EDA" w:rsidRPr="001F3626" w:rsidRDefault="00AA5EDA" w:rsidP="007D1AD5">
            <w:pPr>
              <w:jc w:val="both"/>
              <w:rPr>
                <w:sz w:val="24"/>
                <w:lang w:eastAsia="en-GB"/>
              </w:rPr>
            </w:pPr>
          </w:p>
          <w:p w14:paraId="0207269C" w14:textId="77777777" w:rsidR="00AA5EDA" w:rsidRPr="001F3626" w:rsidRDefault="00AA5EDA" w:rsidP="007D1AD5">
            <w:pPr>
              <w:jc w:val="both"/>
              <w:rPr>
                <w:sz w:val="24"/>
                <w:lang w:eastAsia="en-GB"/>
              </w:rPr>
            </w:pPr>
          </w:p>
          <w:p w14:paraId="6760DFAC" w14:textId="77777777" w:rsidR="00AA5EDA" w:rsidRPr="001F3626" w:rsidRDefault="00AA5EDA" w:rsidP="007D1AD5">
            <w:pPr>
              <w:jc w:val="both"/>
              <w:rPr>
                <w:sz w:val="24"/>
                <w:lang w:eastAsia="en-GB"/>
              </w:rPr>
            </w:pPr>
          </w:p>
          <w:p w14:paraId="0A71C1C0" w14:textId="77777777" w:rsidR="00AA5EDA" w:rsidRPr="001F3626" w:rsidRDefault="00AA5EDA" w:rsidP="007D1AD5">
            <w:pPr>
              <w:jc w:val="both"/>
              <w:rPr>
                <w:sz w:val="24"/>
                <w:lang w:eastAsia="en-GB"/>
              </w:rPr>
            </w:pPr>
          </w:p>
          <w:p w14:paraId="49229B52" w14:textId="77777777" w:rsidR="00AA5EDA" w:rsidRPr="001F3626" w:rsidRDefault="00AA5EDA" w:rsidP="007D1AD5">
            <w:pPr>
              <w:jc w:val="both"/>
              <w:rPr>
                <w:sz w:val="24"/>
                <w:lang w:eastAsia="en-GB"/>
              </w:rPr>
            </w:pPr>
          </w:p>
          <w:p w14:paraId="4FAD77F3" w14:textId="77777777" w:rsidR="00AA5EDA" w:rsidRPr="001F3626" w:rsidRDefault="00AA5EDA" w:rsidP="007D1AD5">
            <w:pPr>
              <w:jc w:val="both"/>
              <w:rPr>
                <w:sz w:val="24"/>
                <w:lang w:eastAsia="en-GB"/>
              </w:rPr>
            </w:pPr>
          </w:p>
          <w:p w14:paraId="4CDF72FA" w14:textId="77777777" w:rsidR="00AA5EDA" w:rsidRPr="001F3626" w:rsidRDefault="00AA5EDA" w:rsidP="007D1AD5">
            <w:pPr>
              <w:jc w:val="both"/>
              <w:rPr>
                <w:sz w:val="24"/>
                <w:lang w:eastAsia="en-GB"/>
              </w:rPr>
            </w:pPr>
          </w:p>
          <w:p w14:paraId="334AC886" w14:textId="77777777" w:rsidR="00AA5EDA" w:rsidRPr="001F3626" w:rsidRDefault="00AA5EDA" w:rsidP="007D1AD5">
            <w:pPr>
              <w:jc w:val="both"/>
              <w:rPr>
                <w:sz w:val="24"/>
                <w:lang w:eastAsia="en-GB"/>
              </w:rPr>
            </w:pPr>
          </w:p>
          <w:p w14:paraId="56FB7F24" w14:textId="77777777" w:rsidR="00AA5EDA" w:rsidRPr="001F3626" w:rsidRDefault="00AA5EDA" w:rsidP="007D1AD5">
            <w:pPr>
              <w:jc w:val="both"/>
              <w:rPr>
                <w:sz w:val="24"/>
                <w:lang w:eastAsia="en-GB"/>
              </w:rPr>
            </w:pPr>
          </w:p>
          <w:p w14:paraId="09496657" w14:textId="77777777" w:rsidR="00AA5EDA" w:rsidRPr="001F3626" w:rsidRDefault="00AA5EDA" w:rsidP="007D1AD5">
            <w:pPr>
              <w:jc w:val="both"/>
              <w:rPr>
                <w:sz w:val="24"/>
                <w:lang w:eastAsia="en-GB"/>
              </w:rPr>
            </w:pPr>
          </w:p>
          <w:p w14:paraId="5FE7DE69" w14:textId="77777777" w:rsidR="00AA5EDA" w:rsidRPr="001F3626" w:rsidRDefault="00AA5EDA" w:rsidP="007D1AD5">
            <w:pPr>
              <w:jc w:val="both"/>
              <w:rPr>
                <w:sz w:val="24"/>
                <w:lang w:eastAsia="en-GB"/>
              </w:rPr>
            </w:pPr>
          </w:p>
          <w:p w14:paraId="5D4C54EF" w14:textId="77777777" w:rsidR="00AA5EDA" w:rsidRPr="001F3626" w:rsidRDefault="00AA5EDA" w:rsidP="007D1AD5">
            <w:pPr>
              <w:jc w:val="both"/>
              <w:rPr>
                <w:sz w:val="24"/>
                <w:lang w:eastAsia="en-GB"/>
              </w:rPr>
            </w:pPr>
          </w:p>
          <w:p w14:paraId="54633927" w14:textId="77777777" w:rsidR="00AA5EDA" w:rsidRPr="001F3626" w:rsidRDefault="00AA5EDA" w:rsidP="007D1AD5">
            <w:pPr>
              <w:jc w:val="both"/>
              <w:rPr>
                <w:sz w:val="24"/>
                <w:lang w:eastAsia="en-GB"/>
              </w:rPr>
            </w:pPr>
            <w:r w:rsidRPr="001F3626">
              <w:rPr>
                <w:sz w:val="24"/>
                <w:lang w:eastAsia="en-GB"/>
              </w:rPr>
              <w:t xml:space="preserve">3. GV tổ chức cho HS </w:t>
            </w:r>
            <w:r w:rsidRPr="001F3626">
              <w:rPr>
                <w:bCs/>
                <w:i/>
                <w:iCs/>
                <w:sz w:val="24"/>
                <w:lang w:eastAsia="en-GB"/>
              </w:rPr>
              <w:t>kể thêm tên và đóng góp của những người có công với quê hương, đất nước</w:t>
            </w:r>
            <w:r w:rsidRPr="001F3626">
              <w:rPr>
                <w:bCs/>
                <w:i/>
                <w:sz w:val="24"/>
                <w:lang w:eastAsia="en-GB"/>
              </w:rPr>
              <w:t xml:space="preserve"> </w:t>
            </w:r>
            <w:r w:rsidRPr="001F3626">
              <w:rPr>
                <w:bCs/>
                <w:iCs/>
                <w:sz w:val="24"/>
                <w:lang w:eastAsia="en-GB"/>
              </w:rPr>
              <w:t>theo kĩ thuật</w:t>
            </w:r>
            <w:r w:rsidRPr="001F3626">
              <w:rPr>
                <w:bCs/>
                <w:i/>
                <w:sz w:val="24"/>
                <w:lang w:eastAsia="en-GB"/>
              </w:rPr>
              <w:t xml:space="preserve"> XYZ – 222</w:t>
            </w:r>
            <w:r w:rsidRPr="001F3626">
              <w:rPr>
                <w:sz w:val="24"/>
                <w:lang w:eastAsia="en-GB"/>
              </w:rPr>
              <w:t xml:space="preserve"> (làm việc theo nhóm đôi, mỗi người nêu được 2 ý kiến trong 2 phút).</w:t>
            </w:r>
          </w:p>
          <w:p w14:paraId="7D946F52" w14:textId="77777777" w:rsidR="00AA5EDA" w:rsidRPr="001F3626" w:rsidRDefault="00AA5EDA" w:rsidP="007D1AD5">
            <w:pPr>
              <w:jc w:val="both"/>
              <w:rPr>
                <w:sz w:val="24"/>
                <w:lang w:eastAsia="en-GB"/>
              </w:rPr>
            </w:pPr>
            <w:r w:rsidRPr="001F3626">
              <w:rPr>
                <w:sz w:val="24"/>
                <w:lang w:eastAsia="en-GB"/>
              </w:rPr>
              <w:t>GV mời đại diện 2 – 3 nhóm chia sẻ, các nhóm khác nhận xét, bổ sung.</w:t>
            </w:r>
          </w:p>
          <w:p w14:paraId="427F9B0B" w14:textId="77777777" w:rsidR="00AA5EDA" w:rsidRPr="001F3626" w:rsidRDefault="00AA5EDA" w:rsidP="007D1AD5">
            <w:pPr>
              <w:jc w:val="both"/>
              <w:rPr>
                <w:sz w:val="24"/>
                <w:lang w:eastAsia="en-GB"/>
              </w:rPr>
            </w:pPr>
            <w:r w:rsidRPr="001F3626">
              <w:rPr>
                <w:sz w:val="24"/>
                <w:lang w:eastAsia="en-GB"/>
              </w:rPr>
              <w:t xml:space="preserve">4. GV tạo điều kiện cho các nhóm nhận xét lẫn nhau. GV đánh giá quá trình và kết quả làm việc của các nhóm. </w:t>
            </w:r>
          </w:p>
          <w:p w14:paraId="346BD162" w14:textId="77777777" w:rsidR="00AA5EDA" w:rsidRPr="001F3626" w:rsidRDefault="00AA5EDA" w:rsidP="007D1AD5">
            <w:pPr>
              <w:jc w:val="both"/>
              <w:rPr>
                <w:sz w:val="24"/>
                <w:lang w:eastAsia="en-GB"/>
              </w:rPr>
            </w:pPr>
            <w:r w:rsidRPr="001F3626">
              <w:rPr>
                <w:sz w:val="24"/>
                <w:lang w:eastAsia="en-GB"/>
              </w:rPr>
              <w:t>5. GV chốt lại thông tin sau hoạt động trước khi chuyển sang hoạt động tiếp theo.</w:t>
            </w:r>
          </w:p>
          <w:p w14:paraId="274C7505" w14:textId="77777777" w:rsidR="00AA5EDA" w:rsidRPr="001F3626" w:rsidRDefault="00AA5EDA" w:rsidP="007D1AD5">
            <w:pPr>
              <w:jc w:val="both"/>
              <w:rPr>
                <w:b/>
                <w:bCs/>
                <w:sz w:val="24"/>
                <w:lang w:eastAsia="en-GB"/>
              </w:rPr>
            </w:pPr>
            <w:r w:rsidRPr="001F3626">
              <w:rPr>
                <w:bCs/>
                <w:i/>
                <w:sz w:val="24"/>
                <w:lang w:eastAsia="en-GB"/>
              </w:rPr>
              <w:t>Gợi ý:</w:t>
            </w:r>
            <w:r w:rsidRPr="001F3626">
              <w:rPr>
                <w:i/>
                <w:sz w:val="24"/>
                <w:lang w:eastAsia="en-GB"/>
              </w:rPr>
              <w:t xml:space="preserve"> </w:t>
            </w:r>
            <w:r w:rsidRPr="001F3626">
              <w:rPr>
                <w:iCs/>
                <w:sz w:val="24"/>
                <w:lang w:eastAsia="en-GB"/>
              </w:rPr>
              <w:t>Những người có công với đất nước hi sinh xương máu, công sức của mình để bảo vệ Tổ quốc, để quê hương ngày càng ấm no, giàu đẹp. Có thể kể đến như: Hai Bà Trưng lãnh đạo cuộc khởi nghĩa đánh đổ ách thống trị của nhà Hán, giành lại nền độc lập cho dân tộc; Vua Lý Thái Tổ (Lý Công Uẩn) có công lập ra nhà Lý, dời đô từ Hoa Lư ra Thăng Long, giúp đất nước phát triển hơn; Trần Quốc Toản chỉ huy “đội quân thiếu niên” tham gia chống giặc Nguyên Mông; Võ Thị Sáu – người chiến sĩ kiên cường, dũng cảm trong kháng chiến chống Pháp; Trần Đại Nghĩa, một trong những nhà khoa học đặt nền móng cho nền công</w:t>
            </w:r>
            <w:r w:rsidRPr="001F3626">
              <w:rPr>
                <w:i/>
                <w:sz w:val="24"/>
                <w:lang w:eastAsia="en-GB"/>
              </w:rPr>
              <w:t xml:space="preserve"> </w:t>
            </w:r>
            <w:r w:rsidRPr="001F3626">
              <w:rPr>
                <w:iCs/>
                <w:sz w:val="24"/>
                <w:lang w:eastAsia="en-GB"/>
              </w:rPr>
              <w:t>nghiệp</w:t>
            </w:r>
            <w:r w:rsidRPr="001F3626">
              <w:rPr>
                <w:i/>
                <w:sz w:val="24"/>
                <w:lang w:eastAsia="en-GB"/>
              </w:rPr>
              <w:t xml:space="preserve"> </w:t>
            </w:r>
            <w:r w:rsidRPr="001F3626">
              <w:rPr>
                <w:iCs/>
                <w:sz w:val="24"/>
                <w:lang w:eastAsia="en-GB"/>
              </w:rPr>
              <w:t>quốc phòng non trẻ của Việt Nam; Tôn Thất Tùng, người có đóng góp to lớn cho nền y học Việt Nam,... Họ góp sức mình cho đất nước không phân biệt dân tộc, giới tính, tuổi tác,…</w:t>
            </w:r>
          </w:p>
        </w:tc>
        <w:tc>
          <w:tcPr>
            <w:tcW w:w="4814" w:type="dxa"/>
          </w:tcPr>
          <w:p w14:paraId="3B32012E" w14:textId="77777777" w:rsidR="00AA5EDA" w:rsidRPr="001F3626" w:rsidRDefault="00AA5EDA" w:rsidP="007D1AD5">
            <w:pPr>
              <w:pStyle w:val="bangnd"/>
              <w:spacing w:after="0" w:line="240" w:lineRule="auto"/>
              <w:rPr>
                <w:szCs w:val="24"/>
                <w:lang w:eastAsia="en-GB"/>
              </w:rPr>
            </w:pPr>
            <w:r w:rsidRPr="001F3626">
              <w:rPr>
                <w:szCs w:val="24"/>
                <w:lang w:eastAsia="en-GB"/>
              </w:rPr>
              <w:lastRenderedPageBreak/>
              <w:t>1. HS lập nhóm theo yêu cầu của GV; cử nhóm trưởng, đặt tên nhóm; đưa ra nội quy của nhóm, phản hồi về nhiệm vụ mà nhóm và mỗi thành viên phụ trách.</w:t>
            </w:r>
          </w:p>
          <w:p w14:paraId="08641CAD" w14:textId="77777777" w:rsidR="00AA5EDA" w:rsidRPr="001F3626" w:rsidRDefault="00AA5EDA" w:rsidP="007D1AD5">
            <w:pPr>
              <w:pStyle w:val="bangnd"/>
              <w:spacing w:after="0" w:line="240" w:lineRule="auto"/>
              <w:rPr>
                <w:szCs w:val="24"/>
                <w:lang w:eastAsia="en-GB"/>
              </w:rPr>
            </w:pPr>
          </w:p>
          <w:p w14:paraId="03ACDFF5" w14:textId="77777777" w:rsidR="00AA5EDA" w:rsidRPr="001F3626" w:rsidRDefault="00AA5EDA" w:rsidP="007D1AD5">
            <w:pPr>
              <w:pStyle w:val="bangnd"/>
              <w:spacing w:after="0" w:line="240" w:lineRule="auto"/>
              <w:rPr>
                <w:szCs w:val="24"/>
                <w:lang w:eastAsia="en-GB"/>
              </w:rPr>
            </w:pPr>
          </w:p>
          <w:p w14:paraId="1A187BF2" w14:textId="77777777" w:rsidR="00AA5EDA" w:rsidRPr="001F3626" w:rsidRDefault="00AA5EDA" w:rsidP="007D1AD5">
            <w:pPr>
              <w:pStyle w:val="bangnd"/>
              <w:spacing w:after="0" w:line="240" w:lineRule="auto"/>
              <w:rPr>
                <w:szCs w:val="24"/>
                <w:lang w:eastAsia="en-GB"/>
              </w:rPr>
            </w:pPr>
          </w:p>
          <w:p w14:paraId="3857A065" w14:textId="77777777" w:rsidR="00AA5EDA" w:rsidRPr="001F3626" w:rsidRDefault="00AA5EDA" w:rsidP="007D1AD5">
            <w:pPr>
              <w:pStyle w:val="bangnd"/>
              <w:spacing w:after="0" w:line="240" w:lineRule="auto"/>
              <w:rPr>
                <w:szCs w:val="24"/>
                <w:lang w:eastAsia="en-GB"/>
              </w:rPr>
            </w:pPr>
          </w:p>
          <w:p w14:paraId="14B12659" w14:textId="77777777" w:rsidR="00AA5EDA" w:rsidRPr="001F3626" w:rsidRDefault="00AA5EDA" w:rsidP="007D1AD5">
            <w:pPr>
              <w:pStyle w:val="bangnd"/>
              <w:spacing w:after="0" w:line="240" w:lineRule="auto"/>
              <w:rPr>
                <w:szCs w:val="24"/>
                <w:lang w:eastAsia="en-GB"/>
              </w:rPr>
            </w:pPr>
          </w:p>
          <w:p w14:paraId="6B18EE22" w14:textId="77777777" w:rsidR="00AA5EDA" w:rsidRPr="001F3626" w:rsidRDefault="00AA5EDA" w:rsidP="007D1AD5">
            <w:pPr>
              <w:pStyle w:val="bangnd"/>
              <w:spacing w:after="0" w:line="240" w:lineRule="auto"/>
              <w:rPr>
                <w:szCs w:val="24"/>
                <w:lang w:eastAsia="en-GB"/>
              </w:rPr>
            </w:pPr>
          </w:p>
          <w:p w14:paraId="36748B55" w14:textId="77777777" w:rsidR="00AA5EDA" w:rsidRPr="001F3626" w:rsidRDefault="00AA5EDA" w:rsidP="007D1AD5">
            <w:pPr>
              <w:pStyle w:val="bangnd"/>
              <w:spacing w:after="0" w:line="240" w:lineRule="auto"/>
              <w:rPr>
                <w:szCs w:val="24"/>
                <w:lang w:eastAsia="en-GB"/>
              </w:rPr>
            </w:pPr>
          </w:p>
          <w:p w14:paraId="301214D2" w14:textId="77777777" w:rsidR="00AA5EDA" w:rsidRPr="001F3626" w:rsidRDefault="00AA5EDA" w:rsidP="007D1AD5">
            <w:pPr>
              <w:pStyle w:val="bangnd"/>
              <w:spacing w:before="60" w:after="0" w:line="240" w:lineRule="auto"/>
              <w:rPr>
                <w:szCs w:val="24"/>
                <w:lang w:eastAsia="en-GB"/>
              </w:rPr>
            </w:pPr>
            <w:r w:rsidRPr="001F3626">
              <w:rPr>
                <w:szCs w:val="24"/>
                <w:lang w:eastAsia="en-GB"/>
              </w:rPr>
              <w:t>2. HS lắng nghe nhiệm vụ, tham gia hoạt động và bày tỏ ý kiến.</w:t>
            </w:r>
          </w:p>
          <w:p w14:paraId="40B58711" w14:textId="77777777" w:rsidR="00AA5EDA" w:rsidRPr="001F3626" w:rsidRDefault="00AA5EDA" w:rsidP="007D1AD5">
            <w:pPr>
              <w:pStyle w:val="bangnd"/>
              <w:spacing w:after="0" w:line="240" w:lineRule="auto"/>
              <w:rPr>
                <w:szCs w:val="24"/>
                <w:lang w:eastAsia="en-GB"/>
              </w:rPr>
            </w:pPr>
            <w:r w:rsidRPr="001F3626">
              <w:rPr>
                <w:i/>
                <w:szCs w:val="24"/>
                <w:lang w:eastAsia="en-GB"/>
              </w:rPr>
              <w:t>* Câu trả lời mong đợi:</w:t>
            </w:r>
          </w:p>
          <w:p w14:paraId="0F0B7BA8" w14:textId="77777777" w:rsidR="00AA5EDA" w:rsidRPr="001F3626" w:rsidRDefault="00AA5EDA" w:rsidP="007D1AD5">
            <w:pPr>
              <w:pStyle w:val="bangnd"/>
              <w:spacing w:after="0" w:line="240" w:lineRule="auto"/>
              <w:rPr>
                <w:iCs/>
                <w:szCs w:val="24"/>
                <w:lang w:eastAsia="en-GB"/>
              </w:rPr>
            </w:pPr>
            <w:r w:rsidRPr="001F3626">
              <w:rPr>
                <w:i/>
                <w:szCs w:val="24"/>
                <w:lang w:eastAsia="en-GB"/>
              </w:rPr>
              <w:t xml:space="preserve">– Tranh 1: </w:t>
            </w:r>
            <w:r w:rsidRPr="001F3626">
              <w:rPr>
                <w:iCs/>
                <w:szCs w:val="24"/>
                <w:lang w:eastAsia="en-GB"/>
              </w:rPr>
              <w:t>Hai Bà Trưng (Trưng Trắc, Trưng Nhị) lãnh đạo cuộc khởi nghĩa đánh đổ ách thống trị của nhà Hán, giành độc lập cho dân tộc.</w:t>
            </w:r>
          </w:p>
          <w:p w14:paraId="4693A5C3" w14:textId="77777777" w:rsidR="00AA5EDA" w:rsidRPr="001F3626" w:rsidRDefault="00AA5EDA" w:rsidP="007D1AD5">
            <w:pPr>
              <w:pStyle w:val="bangnd"/>
              <w:spacing w:after="0" w:line="240" w:lineRule="auto"/>
              <w:rPr>
                <w:iCs/>
                <w:szCs w:val="24"/>
                <w:lang w:eastAsia="en-GB"/>
              </w:rPr>
            </w:pPr>
            <w:r w:rsidRPr="001F3626">
              <w:rPr>
                <w:i/>
                <w:szCs w:val="24"/>
                <w:lang w:eastAsia="en-GB"/>
              </w:rPr>
              <w:t xml:space="preserve">– Tranh 2: </w:t>
            </w:r>
            <w:r w:rsidRPr="001F3626">
              <w:rPr>
                <w:iCs/>
                <w:szCs w:val="24"/>
                <w:lang w:eastAsia="en-GB"/>
              </w:rPr>
              <w:t>Vua Lý Thái Tổ (Lý Công Uẩn) là người có công lập ra nhà Lý. Ông đã dời đô từ Hoa Lư ra Thăng Long, giúp đất nước phát triển hơn.</w:t>
            </w:r>
          </w:p>
          <w:p w14:paraId="294AF97E" w14:textId="77777777" w:rsidR="00AA5EDA" w:rsidRPr="001F3626" w:rsidRDefault="00AA5EDA" w:rsidP="007D1AD5">
            <w:pPr>
              <w:pStyle w:val="bangnd"/>
              <w:spacing w:after="0" w:line="240" w:lineRule="auto"/>
              <w:rPr>
                <w:szCs w:val="24"/>
                <w:lang w:eastAsia="en-GB"/>
              </w:rPr>
            </w:pPr>
            <w:r w:rsidRPr="001F3626">
              <w:rPr>
                <w:i/>
                <w:szCs w:val="24"/>
                <w:lang w:eastAsia="en-GB"/>
              </w:rPr>
              <w:t xml:space="preserve">– Tranh 3: </w:t>
            </w:r>
            <w:r w:rsidRPr="001F3626">
              <w:rPr>
                <w:iCs/>
                <w:szCs w:val="24"/>
                <w:lang w:eastAsia="en-GB"/>
              </w:rPr>
              <w:t>Trần Quốc Toản với lá cờ thêu sáu chữ vàng “Phá cường địch, báo hoàng ân”, chỉ huy “đội quân thiếu niên” thời nhà Trần, tham gia chống giặc Nguyên Mông.</w:t>
            </w:r>
            <w:r w:rsidRPr="001F3626">
              <w:rPr>
                <w:i/>
                <w:szCs w:val="24"/>
                <w:lang w:eastAsia="en-GB"/>
              </w:rPr>
              <w:t xml:space="preserve"> </w:t>
            </w:r>
          </w:p>
          <w:p w14:paraId="3C520D79" w14:textId="77777777" w:rsidR="00AA5EDA" w:rsidRPr="001F3626" w:rsidRDefault="00AA5EDA" w:rsidP="007D1AD5">
            <w:pPr>
              <w:pStyle w:val="bangnd"/>
              <w:spacing w:after="0" w:line="240" w:lineRule="auto"/>
              <w:rPr>
                <w:iCs/>
                <w:szCs w:val="24"/>
                <w:lang w:eastAsia="en-GB"/>
              </w:rPr>
            </w:pPr>
            <w:r w:rsidRPr="001F3626">
              <w:rPr>
                <w:i/>
                <w:szCs w:val="24"/>
                <w:lang w:eastAsia="en-GB"/>
              </w:rPr>
              <w:t xml:space="preserve">– Tranh 4: </w:t>
            </w:r>
            <w:r w:rsidRPr="001F3626">
              <w:rPr>
                <w:iCs/>
                <w:szCs w:val="24"/>
                <w:lang w:eastAsia="en-GB"/>
              </w:rPr>
              <w:t>Anh hùng Lực lượng vũ trang nhân dân Võ Thị Sáu – người chiến sĩ kiên cường, dũng cảm trong kháng chiến chống Pháp.</w:t>
            </w:r>
          </w:p>
          <w:p w14:paraId="32DBA55D" w14:textId="77777777" w:rsidR="00AA5EDA" w:rsidRPr="001F3626" w:rsidRDefault="00AA5EDA" w:rsidP="007D1AD5">
            <w:pPr>
              <w:pStyle w:val="bangnd"/>
              <w:spacing w:after="0" w:line="240" w:lineRule="auto"/>
              <w:rPr>
                <w:iCs/>
                <w:szCs w:val="24"/>
                <w:lang w:eastAsia="en-GB"/>
              </w:rPr>
            </w:pPr>
            <w:r w:rsidRPr="001F3626">
              <w:rPr>
                <w:i/>
                <w:szCs w:val="24"/>
                <w:lang w:eastAsia="en-GB"/>
              </w:rPr>
              <w:t>– Tranh 5</w:t>
            </w:r>
            <w:r w:rsidRPr="001F3626">
              <w:rPr>
                <w:iCs/>
                <w:szCs w:val="24"/>
                <w:lang w:eastAsia="en-GB"/>
              </w:rPr>
              <w:t xml:space="preserve">: Anh hùng Lao động Trần Đại Nghĩa, một trong những nhà khoa học đặt nền móng cho nền công nghiệp quốc phòng non trẻ của Việt Nam (chế tạo thành công súng </w:t>
            </w:r>
            <w:r w:rsidRPr="001F3626">
              <w:rPr>
                <w:iCs/>
                <w:szCs w:val="24"/>
                <w:lang w:eastAsia="en-GB"/>
              </w:rPr>
              <w:lastRenderedPageBreak/>
              <w:t>Bazoka – loại vũ khí chủ yếu dùng đánh xe tăng, tàu chiến; chế tạo thành công súng không giật SKZ để bắn phá pháo đài kiên cố, đầu đạn xuyên thủng bê tông; chống nhiễu của máy bay B-52 và nâng cấp độ bay cao của tên lửa SAM-2,…).</w:t>
            </w:r>
          </w:p>
          <w:p w14:paraId="2F63A26C" w14:textId="77777777" w:rsidR="00AA5EDA" w:rsidRPr="001F3626" w:rsidRDefault="00AA5EDA" w:rsidP="007D1AD5">
            <w:pPr>
              <w:pStyle w:val="bangnd"/>
              <w:spacing w:after="0" w:line="240" w:lineRule="auto"/>
              <w:rPr>
                <w:iCs/>
                <w:szCs w:val="24"/>
                <w:lang w:eastAsia="en-GB"/>
              </w:rPr>
            </w:pPr>
            <w:r w:rsidRPr="001F3626">
              <w:rPr>
                <w:i/>
                <w:szCs w:val="24"/>
                <w:lang w:eastAsia="en-GB"/>
              </w:rPr>
              <w:t xml:space="preserve">– Tranh 6: </w:t>
            </w:r>
            <w:r w:rsidRPr="001F3626">
              <w:rPr>
                <w:iCs/>
                <w:szCs w:val="24"/>
                <w:lang w:eastAsia="en-GB"/>
              </w:rPr>
              <w:t>Anh hùng Lao động – Giáo sư – Viện sĩ – bác sĩ Tôn Thất Tùng nổi tiếng ở Việt Nam và thế giới về phương pháp mổ gan khô; là người thực hiện thành công ca mổ tim đầu tiên ở Việt Nam; người đặt nền móng cho việc nghiên cứu tác hại của dioxin đến con người và môi trường tại Việt Nam,…).</w:t>
            </w:r>
          </w:p>
          <w:p w14:paraId="1C5AE792" w14:textId="77777777" w:rsidR="00AA5EDA" w:rsidRPr="001F3626" w:rsidRDefault="00AA5EDA" w:rsidP="007D1AD5">
            <w:pPr>
              <w:pStyle w:val="bangnd"/>
              <w:spacing w:after="0" w:line="240" w:lineRule="auto"/>
              <w:rPr>
                <w:szCs w:val="24"/>
                <w:lang w:eastAsia="en-GB"/>
              </w:rPr>
            </w:pPr>
            <w:r w:rsidRPr="001F3626">
              <w:rPr>
                <w:szCs w:val="24"/>
                <w:lang w:eastAsia="en-GB"/>
              </w:rPr>
              <w:t>3. HS thảo luận theo nhóm đôi, ghi kết quả vào giấy nháp.</w:t>
            </w:r>
          </w:p>
          <w:p w14:paraId="667299D0" w14:textId="77777777" w:rsidR="00AA5EDA" w:rsidRPr="001F3626" w:rsidRDefault="00AA5EDA" w:rsidP="007D1AD5">
            <w:pPr>
              <w:pStyle w:val="bangnd"/>
              <w:spacing w:after="0" w:line="240" w:lineRule="auto"/>
              <w:rPr>
                <w:szCs w:val="24"/>
                <w:lang w:eastAsia="en-GB"/>
              </w:rPr>
            </w:pPr>
          </w:p>
          <w:p w14:paraId="5583AF3B" w14:textId="77777777" w:rsidR="00AA5EDA" w:rsidRPr="001F3626" w:rsidRDefault="00AA5EDA" w:rsidP="007D1AD5">
            <w:pPr>
              <w:pStyle w:val="bangnd"/>
              <w:spacing w:after="0" w:line="240" w:lineRule="auto"/>
              <w:rPr>
                <w:szCs w:val="24"/>
                <w:lang w:eastAsia="en-GB"/>
              </w:rPr>
            </w:pPr>
          </w:p>
          <w:p w14:paraId="37E64F23" w14:textId="77777777" w:rsidR="00AA5EDA" w:rsidRPr="001F3626" w:rsidRDefault="00AA5EDA" w:rsidP="007D1AD5">
            <w:pPr>
              <w:pStyle w:val="bangnd"/>
              <w:spacing w:after="0" w:line="240" w:lineRule="auto"/>
              <w:rPr>
                <w:szCs w:val="24"/>
                <w:lang w:eastAsia="en-GB"/>
              </w:rPr>
            </w:pPr>
          </w:p>
          <w:p w14:paraId="1976D05A" w14:textId="77777777" w:rsidR="00AA5EDA" w:rsidRPr="001F3626" w:rsidRDefault="00AA5EDA" w:rsidP="007D1AD5">
            <w:pPr>
              <w:pStyle w:val="bangnd"/>
              <w:spacing w:after="0" w:line="240" w:lineRule="auto"/>
              <w:rPr>
                <w:szCs w:val="24"/>
                <w:lang w:eastAsia="en-GB"/>
              </w:rPr>
            </w:pPr>
          </w:p>
          <w:p w14:paraId="7E23CFFA" w14:textId="77777777" w:rsidR="00AA5EDA" w:rsidRPr="001F3626" w:rsidRDefault="00AA5EDA" w:rsidP="007D1AD5">
            <w:pPr>
              <w:pStyle w:val="bangnd"/>
              <w:spacing w:after="0" w:line="240" w:lineRule="auto"/>
              <w:rPr>
                <w:szCs w:val="24"/>
                <w:lang w:eastAsia="en-GB"/>
              </w:rPr>
            </w:pPr>
          </w:p>
          <w:p w14:paraId="3EEEAE5E" w14:textId="77777777" w:rsidR="00AA5EDA" w:rsidRPr="001F3626" w:rsidRDefault="00AA5EDA" w:rsidP="007D1AD5">
            <w:pPr>
              <w:pStyle w:val="bangnd"/>
              <w:spacing w:after="0" w:line="240" w:lineRule="auto"/>
              <w:rPr>
                <w:szCs w:val="24"/>
                <w:lang w:eastAsia="en-GB"/>
              </w:rPr>
            </w:pPr>
            <w:r w:rsidRPr="001F3626">
              <w:rPr>
                <w:szCs w:val="24"/>
                <w:lang w:eastAsia="en-GB"/>
              </w:rPr>
              <w:t>4. HS nhận xét các nhóm theo hướng dẫn của GV.</w:t>
            </w:r>
          </w:p>
          <w:p w14:paraId="65A4326C" w14:textId="77777777" w:rsidR="00AA5EDA" w:rsidRPr="001F3626" w:rsidRDefault="00AA5EDA" w:rsidP="007D1AD5">
            <w:pPr>
              <w:jc w:val="both"/>
              <w:rPr>
                <w:sz w:val="24"/>
                <w:lang w:eastAsia="en-GB"/>
              </w:rPr>
            </w:pPr>
            <w:r w:rsidRPr="001F3626">
              <w:rPr>
                <w:sz w:val="24"/>
                <w:lang w:eastAsia="en-GB"/>
              </w:rPr>
              <w:t>5. HS lắng nghe GV nhận xét, tổng kết hoạt động, chuyển ý sang hoạt động tiếp theo.</w:t>
            </w:r>
          </w:p>
        </w:tc>
      </w:tr>
      <w:tr w:rsidR="00AA5EDA" w:rsidRPr="001F3626" w14:paraId="5F12A333" w14:textId="77777777" w:rsidTr="007D1AD5">
        <w:tc>
          <w:tcPr>
            <w:tcW w:w="9628" w:type="dxa"/>
            <w:gridSpan w:val="2"/>
          </w:tcPr>
          <w:p w14:paraId="1E2DD35F" w14:textId="77777777" w:rsidR="00AA5EDA" w:rsidRPr="001F3626" w:rsidRDefault="00AA5EDA" w:rsidP="007D1AD5">
            <w:pPr>
              <w:jc w:val="both"/>
              <w:rPr>
                <w:b/>
                <w:bCs/>
                <w:i/>
                <w:iCs/>
                <w:sz w:val="24"/>
                <w:lang w:eastAsia="en-GB"/>
              </w:rPr>
            </w:pPr>
            <w:r w:rsidRPr="001F3626">
              <w:rPr>
                <w:b/>
                <w:bCs/>
                <w:sz w:val="24"/>
                <w:lang w:eastAsia="en-GB"/>
              </w:rPr>
              <w:lastRenderedPageBreak/>
              <w:t>*Hoạt động 2:</w:t>
            </w:r>
            <w:r w:rsidRPr="001F3626">
              <w:rPr>
                <w:b/>
                <w:bCs/>
                <w:i/>
                <w:iCs/>
                <w:sz w:val="24"/>
                <w:lang w:eastAsia="en-GB"/>
              </w:rPr>
              <w:t xml:space="preserve"> Đọc câu chuyện và trả lời câu hỏi (13 phút)</w:t>
            </w:r>
          </w:p>
        </w:tc>
      </w:tr>
      <w:tr w:rsidR="00AA5EDA" w:rsidRPr="001F3626" w14:paraId="010DF3F2" w14:textId="77777777" w:rsidTr="007D1AD5">
        <w:tc>
          <w:tcPr>
            <w:tcW w:w="4814" w:type="dxa"/>
          </w:tcPr>
          <w:p w14:paraId="690BC480" w14:textId="77777777" w:rsidR="00AA5EDA" w:rsidRPr="001F3626" w:rsidRDefault="00AA5EDA" w:rsidP="007D1AD5">
            <w:pPr>
              <w:jc w:val="both"/>
              <w:rPr>
                <w:sz w:val="24"/>
                <w:lang w:eastAsia="en-GB"/>
              </w:rPr>
            </w:pPr>
            <w:r w:rsidRPr="001F3626">
              <w:rPr>
                <w:sz w:val="24"/>
                <w:lang w:eastAsia="en-GB"/>
              </w:rPr>
              <w:t>1. GV tổ chức cho HS đọc câu chuyện “Mẹ Việt Nam anh hùng” theo nhóm 4. HS đọc phân đoạn câu chuyện trong nhóm và trả lời câu hỏi:</w:t>
            </w:r>
          </w:p>
          <w:p w14:paraId="037E4EB3" w14:textId="77777777" w:rsidR="00AA5EDA" w:rsidRPr="001F3626" w:rsidRDefault="00AA5EDA" w:rsidP="007D1AD5">
            <w:pPr>
              <w:jc w:val="both"/>
              <w:rPr>
                <w:sz w:val="24"/>
                <w:lang w:eastAsia="en-GB"/>
              </w:rPr>
            </w:pPr>
            <w:r w:rsidRPr="001F3626">
              <w:rPr>
                <w:i/>
                <w:sz w:val="24"/>
                <w:lang w:eastAsia="en-GB"/>
              </w:rPr>
              <w:t>– Mẹ Thứ đã có những đóng góp gì cho quê hương, đất nước?</w:t>
            </w:r>
          </w:p>
          <w:p w14:paraId="1F9DE798" w14:textId="77777777" w:rsidR="00AA5EDA" w:rsidRPr="001F3626" w:rsidRDefault="00AA5EDA" w:rsidP="007D1AD5">
            <w:pPr>
              <w:jc w:val="both"/>
              <w:rPr>
                <w:sz w:val="24"/>
                <w:lang w:eastAsia="en-GB"/>
              </w:rPr>
            </w:pPr>
            <w:r w:rsidRPr="001F3626">
              <w:rPr>
                <w:i/>
                <w:sz w:val="24"/>
                <w:lang w:eastAsia="en-GB"/>
              </w:rPr>
              <w:lastRenderedPageBreak/>
              <w:t xml:space="preserve">– Theo em, vì sao phải biết ơn những người có công với quê hương, đất nước? </w:t>
            </w:r>
          </w:p>
          <w:p w14:paraId="07CA7F66" w14:textId="77777777" w:rsidR="00AA5EDA" w:rsidRPr="001F3626" w:rsidRDefault="00AA5EDA" w:rsidP="007D1AD5">
            <w:pPr>
              <w:jc w:val="both"/>
              <w:rPr>
                <w:sz w:val="24"/>
                <w:lang w:eastAsia="en-GB"/>
              </w:rPr>
            </w:pPr>
            <w:r w:rsidRPr="001F3626">
              <w:rPr>
                <w:sz w:val="24"/>
                <w:lang w:eastAsia="en-GB"/>
              </w:rPr>
              <w:t>2. GV yêu cầu 1 – 2 HS đọc câu chuyện, mời đại diện các nhóm trả lời câu hỏi sau khi nghe đọc câu chuyện.</w:t>
            </w:r>
          </w:p>
          <w:p w14:paraId="7E8622F9" w14:textId="77777777" w:rsidR="00AA5EDA" w:rsidRPr="001F3626" w:rsidRDefault="00AA5EDA" w:rsidP="007D1AD5">
            <w:pPr>
              <w:jc w:val="both"/>
              <w:rPr>
                <w:sz w:val="24"/>
                <w:lang w:eastAsia="en-GB"/>
              </w:rPr>
            </w:pPr>
          </w:p>
          <w:p w14:paraId="7AF8B020" w14:textId="77777777" w:rsidR="00AA5EDA" w:rsidRPr="001F3626" w:rsidRDefault="00AA5EDA" w:rsidP="007D1AD5">
            <w:pPr>
              <w:jc w:val="both"/>
              <w:rPr>
                <w:sz w:val="24"/>
                <w:lang w:eastAsia="en-GB"/>
              </w:rPr>
            </w:pPr>
          </w:p>
          <w:p w14:paraId="3189BDA0" w14:textId="77777777" w:rsidR="00AA5EDA" w:rsidRPr="001F3626" w:rsidRDefault="00AA5EDA" w:rsidP="007D1AD5">
            <w:pPr>
              <w:jc w:val="both"/>
              <w:rPr>
                <w:sz w:val="24"/>
                <w:lang w:eastAsia="en-GB"/>
              </w:rPr>
            </w:pPr>
          </w:p>
          <w:p w14:paraId="0C3C82A9" w14:textId="77777777" w:rsidR="00AA5EDA" w:rsidRPr="001F3626" w:rsidRDefault="00AA5EDA" w:rsidP="007D1AD5">
            <w:pPr>
              <w:jc w:val="both"/>
              <w:rPr>
                <w:sz w:val="24"/>
                <w:lang w:eastAsia="en-GB"/>
              </w:rPr>
            </w:pPr>
          </w:p>
          <w:p w14:paraId="086D5794" w14:textId="77777777" w:rsidR="00AA5EDA" w:rsidRPr="001F3626" w:rsidRDefault="00AA5EDA" w:rsidP="007D1AD5">
            <w:pPr>
              <w:jc w:val="both"/>
              <w:rPr>
                <w:sz w:val="24"/>
                <w:lang w:eastAsia="en-GB"/>
              </w:rPr>
            </w:pPr>
          </w:p>
          <w:p w14:paraId="65C5757F" w14:textId="77777777" w:rsidR="00AA5EDA" w:rsidRPr="001F3626" w:rsidRDefault="00AA5EDA" w:rsidP="007D1AD5">
            <w:pPr>
              <w:jc w:val="both"/>
              <w:rPr>
                <w:sz w:val="24"/>
                <w:lang w:eastAsia="en-GB"/>
              </w:rPr>
            </w:pPr>
          </w:p>
          <w:p w14:paraId="633973D5" w14:textId="77777777" w:rsidR="00AA5EDA" w:rsidRPr="001F3626" w:rsidRDefault="00AA5EDA" w:rsidP="007D1AD5">
            <w:pPr>
              <w:jc w:val="both"/>
              <w:rPr>
                <w:sz w:val="24"/>
                <w:lang w:eastAsia="en-GB"/>
              </w:rPr>
            </w:pPr>
          </w:p>
          <w:p w14:paraId="2E1DA565" w14:textId="77777777" w:rsidR="00AA5EDA" w:rsidRPr="001F3626" w:rsidRDefault="00AA5EDA" w:rsidP="007D1AD5">
            <w:pPr>
              <w:jc w:val="both"/>
              <w:rPr>
                <w:sz w:val="24"/>
                <w:lang w:eastAsia="en-GB"/>
              </w:rPr>
            </w:pPr>
          </w:p>
          <w:p w14:paraId="425EE690" w14:textId="77777777" w:rsidR="00AA5EDA" w:rsidRPr="001F3626" w:rsidRDefault="00AA5EDA" w:rsidP="007D1AD5">
            <w:pPr>
              <w:jc w:val="both"/>
              <w:rPr>
                <w:sz w:val="24"/>
                <w:lang w:eastAsia="en-GB"/>
              </w:rPr>
            </w:pPr>
          </w:p>
          <w:p w14:paraId="4DBFF81B" w14:textId="77777777" w:rsidR="00AA5EDA" w:rsidRPr="001F3626" w:rsidRDefault="00AA5EDA" w:rsidP="007D1AD5">
            <w:pPr>
              <w:jc w:val="both"/>
              <w:rPr>
                <w:sz w:val="24"/>
                <w:lang w:eastAsia="en-GB"/>
              </w:rPr>
            </w:pPr>
          </w:p>
          <w:p w14:paraId="589DFCD2" w14:textId="77777777" w:rsidR="00AA5EDA" w:rsidRPr="001F3626" w:rsidRDefault="00AA5EDA" w:rsidP="007D1AD5">
            <w:pPr>
              <w:jc w:val="both"/>
              <w:rPr>
                <w:sz w:val="24"/>
                <w:lang w:eastAsia="en-GB"/>
              </w:rPr>
            </w:pPr>
          </w:p>
          <w:p w14:paraId="3FF8FC66" w14:textId="77777777" w:rsidR="00AA5EDA" w:rsidRPr="001F3626" w:rsidRDefault="00AA5EDA" w:rsidP="007D1AD5">
            <w:pPr>
              <w:jc w:val="both"/>
              <w:rPr>
                <w:sz w:val="24"/>
                <w:lang w:eastAsia="en-GB"/>
              </w:rPr>
            </w:pPr>
          </w:p>
          <w:p w14:paraId="4DF7B569" w14:textId="77777777" w:rsidR="00AA5EDA" w:rsidRPr="001F3626" w:rsidRDefault="00AA5EDA" w:rsidP="007D1AD5">
            <w:pPr>
              <w:jc w:val="both"/>
              <w:rPr>
                <w:sz w:val="24"/>
                <w:lang w:eastAsia="en-GB"/>
              </w:rPr>
            </w:pPr>
          </w:p>
          <w:p w14:paraId="32F76D9D" w14:textId="77777777" w:rsidR="00AA5EDA" w:rsidRPr="001F3626" w:rsidRDefault="00AA5EDA" w:rsidP="007D1AD5">
            <w:pPr>
              <w:jc w:val="both"/>
              <w:rPr>
                <w:sz w:val="24"/>
                <w:lang w:eastAsia="en-GB"/>
              </w:rPr>
            </w:pPr>
          </w:p>
          <w:p w14:paraId="5934EC29" w14:textId="77777777" w:rsidR="00AA5EDA" w:rsidRPr="001F3626" w:rsidRDefault="00AA5EDA" w:rsidP="007D1AD5">
            <w:pPr>
              <w:jc w:val="both"/>
              <w:rPr>
                <w:sz w:val="24"/>
                <w:lang w:eastAsia="en-GB"/>
              </w:rPr>
            </w:pPr>
          </w:p>
          <w:p w14:paraId="5E54CFB6" w14:textId="77777777" w:rsidR="00AA5EDA" w:rsidRPr="001F3626" w:rsidRDefault="00AA5EDA" w:rsidP="007D1AD5">
            <w:pPr>
              <w:jc w:val="both"/>
              <w:rPr>
                <w:sz w:val="24"/>
                <w:lang w:eastAsia="en-GB"/>
              </w:rPr>
            </w:pPr>
          </w:p>
          <w:p w14:paraId="76B16BC1" w14:textId="77777777" w:rsidR="00AA5EDA" w:rsidRPr="001F3626" w:rsidRDefault="00AA5EDA" w:rsidP="007D1AD5">
            <w:pPr>
              <w:jc w:val="both"/>
              <w:rPr>
                <w:sz w:val="24"/>
                <w:lang w:eastAsia="en-GB"/>
              </w:rPr>
            </w:pPr>
          </w:p>
          <w:p w14:paraId="0F7FC7DF" w14:textId="77777777" w:rsidR="00AA5EDA" w:rsidRPr="001F3626" w:rsidRDefault="00AA5EDA" w:rsidP="007D1AD5">
            <w:pPr>
              <w:jc w:val="both"/>
              <w:rPr>
                <w:sz w:val="24"/>
                <w:lang w:eastAsia="en-GB"/>
              </w:rPr>
            </w:pPr>
            <w:r w:rsidRPr="001F3626">
              <w:rPr>
                <w:sz w:val="24"/>
                <w:lang w:eastAsia="en-GB"/>
              </w:rPr>
              <w:t xml:space="preserve">3. GV tạo điều kiện cho các nhóm bổ sung, nhận xét lẫn nhau. GV đánh giá quá trình và kết quả làm việc của các nhóm. </w:t>
            </w:r>
          </w:p>
          <w:p w14:paraId="34237A1F" w14:textId="77777777" w:rsidR="00AA5EDA" w:rsidRPr="001F3626" w:rsidRDefault="00AA5EDA" w:rsidP="007D1AD5">
            <w:pPr>
              <w:jc w:val="both"/>
              <w:rPr>
                <w:sz w:val="24"/>
                <w:lang w:eastAsia="en-GB"/>
              </w:rPr>
            </w:pPr>
            <w:r w:rsidRPr="001F3626">
              <w:rPr>
                <w:sz w:val="24"/>
                <w:lang w:eastAsia="en-GB"/>
              </w:rPr>
              <w:t>4. GV chốt lại thông tin sau hoạt động trước khi chuyển sang hoạt động tiếp theo.</w:t>
            </w:r>
          </w:p>
          <w:p w14:paraId="5010D55F" w14:textId="77777777" w:rsidR="00AA5EDA" w:rsidRPr="001F3626" w:rsidRDefault="00AA5EDA" w:rsidP="007D1AD5">
            <w:pPr>
              <w:jc w:val="both"/>
              <w:rPr>
                <w:sz w:val="24"/>
                <w:lang w:eastAsia="en-GB"/>
              </w:rPr>
            </w:pPr>
            <w:r w:rsidRPr="001F3626">
              <w:rPr>
                <w:bCs/>
                <w:i/>
                <w:sz w:val="24"/>
                <w:lang w:eastAsia="en-GB"/>
              </w:rPr>
              <w:t xml:space="preserve">Gợi ý: </w:t>
            </w:r>
            <w:r w:rsidRPr="001F3626">
              <w:rPr>
                <w:iCs/>
                <w:sz w:val="24"/>
                <w:lang w:eastAsia="en-GB"/>
              </w:rPr>
              <w:t>Chúng ta phải biết ơn những người có công với quê hương, đất nước vì họ là những tấm gương xứng đáng cho các thế hệ noi theo và học tập; họ giúp cho cuộc sống xã hội tốt đẹp hơn, trong đó, chính chúng ta cũng thừa hưởng; đây là trách nhiệm của mỗi công dân; thể hiện lối sống văn minh, nghĩa tình.</w:t>
            </w:r>
          </w:p>
        </w:tc>
        <w:tc>
          <w:tcPr>
            <w:tcW w:w="4814" w:type="dxa"/>
          </w:tcPr>
          <w:p w14:paraId="30D67CBF" w14:textId="77777777" w:rsidR="00AA5EDA" w:rsidRPr="001F3626" w:rsidRDefault="00AA5EDA" w:rsidP="007D1AD5">
            <w:pPr>
              <w:jc w:val="both"/>
              <w:rPr>
                <w:sz w:val="24"/>
                <w:lang w:eastAsia="en-GB"/>
              </w:rPr>
            </w:pPr>
            <w:r w:rsidRPr="001F3626">
              <w:rPr>
                <w:sz w:val="24"/>
                <w:lang w:eastAsia="en-GB"/>
              </w:rPr>
              <w:lastRenderedPageBreak/>
              <w:t>1. HS lắng nghe nhiệm vụ và phản hồi về việc hiểu yêu cầu của nhiệm vụ.</w:t>
            </w:r>
          </w:p>
          <w:p w14:paraId="2F7C800F" w14:textId="77777777" w:rsidR="00AA5EDA" w:rsidRPr="001F3626" w:rsidRDefault="00AA5EDA" w:rsidP="007D1AD5">
            <w:pPr>
              <w:jc w:val="both"/>
              <w:rPr>
                <w:sz w:val="24"/>
                <w:lang w:eastAsia="en-GB"/>
              </w:rPr>
            </w:pPr>
          </w:p>
          <w:p w14:paraId="56497CAA" w14:textId="77777777" w:rsidR="00AA5EDA" w:rsidRPr="001F3626" w:rsidRDefault="00AA5EDA" w:rsidP="007D1AD5">
            <w:pPr>
              <w:jc w:val="both"/>
              <w:rPr>
                <w:sz w:val="24"/>
                <w:lang w:eastAsia="en-GB"/>
              </w:rPr>
            </w:pPr>
          </w:p>
          <w:p w14:paraId="5C406EF5" w14:textId="77777777" w:rsidR="00AA5EDA" w:rsidRPr="001F3626" w:rsidRDefault="00AA5EDA" w:rsidP="007D1AD5">
            <w:pPr>
              <w:jc w:val="both"/>
              <w:rPr>
                <w:sz w:val="24"/>
                <w:lang w:eastAsia="en-GB"/>
              </w:rPr>
            </w:pPr>
          </w:p>
          <w:p w14:paraId="2EED87BE" w14:textId="77777777" w:rsidR="00AA5EDA" w:rsidRPr="001F3626" w:rsidRDefault="00AA5EDA" w:rsidP="007D1AD5">
            <w:pPr>
              <w:jc w:val="both"/>
              <w:rPr>
                <w:sz w:val="24"/>
                <w:lang w:eastAsia="en-GB"/>
              </w:rPr>
            </w:pPr>
          </w:p>
          <w:p w14:paraId="697D5C96" w14:textId="77777777" w:rsidR="00AA5EDA" w:rsidRPr="001F3626" w:rsidRDefault="00AA5EDA" w:rsidP="007D1AD5">
            <w:pPr>
              <w:jc w:val="both"/>
              <w:rPr>
                <w:sz w:val="24"/>
              </w:rPr>
            </w:pPr>
          </w:p>
          <w:p w14:paraId="0955DB29" w14:textId="77777777" w:rsidR="00AA5EDA" w:rsidRPr="001F3626" w:rsidRDefault="00AA5EDA" w:rsidP="007D1AD5">
            <w:pPr>
              <w:jc w:val="both"/>
              <w:rPr>
                <w:sz w:val="24"/>
              </w:rPr>
            </w:pPr>
          </w:p>
          <w:p w14:paraId="3DC56041" w14:textId="77777777" w:rsidR="00AA5EDA" w:rsidRPr="001F3626" w:rsidRDefault="00AA5EDA" w:rsidP="007D1AD5">
            <w:pPr>
              <w:jc w:val="both"/>
              <w:rPr>
                <w:sz w:val="24"/>
                <w:lang w:eastAsia="en-GB"/>
              </w:rPr>
            </w:pPr>
            <w:r w:rsidRPr="001F3626">
              <w:rPr>
                <w:sz w:val="24"/>
                <w:lang w:eastAsia="en-GB"/>
              </w:rPr>
              <w:t xml:space="preserve">2. HS làm việc theo nhóm, đọc câu chuyện và trả lời câu hỏi. </w:t>
            </w:r>
          </w:p>
          <w:p w14:paraId="580A6578" w14:textId="77777777" w:rsidR="00AA5EDA" w:rsidRPr="001F3626" w:rsidRDefault="00AA5EDA" w:rsidP="007D1AD5">
            <w:pPr>
              <w:jc w:val="both"/>
              <w:rPr>
                <w:i/>
                <w:sz w:val="24"/>
                <w:lang w:eastAsia="en-GB"/>
              </w:rPr>
            </w:pPr>
          </w:p>
          <w:p w14:paraId="21E38DDA" w14:textId="77777777" w:rsidR="00AA5EDA" w:rsidRPr="001F3626" w:rsidRDefault="00AA5EDA" w:rsidP="007D1AD5">
            <w:pPr>
              <w:jc w:val="both"/>
              <w:rPr>
                <w:sz w:val="24"/>
                <w:lang w:eastAsia="en-GB"/>
              </w:rPr>
            </w:pPr>
            <w:r w:rsidRPr="001F3626">
              <w:rPr>
                <w:i/>
                <w:sz w:val="24"/>
                <w:lang w:eastAsia="en-GB"/>
              </w:rPr>
              <w:t>* Câu trả lời mong đợi:</w:t>
            </w:r>
          </w:p>
          <w:p w14:paraId="31C5B532" w14:textId="77777777" w:rsidR="00AA5EDA" w:rsidRPr="001F3626" w:rsidRDefault="00AA5EDA" w:rsidP="007D1AD5">
            <w:pPr>
              <w:jc w:val="both"/>
              <w:rPr>
                <w:iCs/>
                <w:sz w:val="24"/>
                <w:lang w:eastAsia="en-GB"/>
              </w:rPr>
            </w:pPr>
            <w:r w:rsidRPr="001F3626">
              <w:rPr>
                <w:iCs/>
                <w:sz w:val="24"/>
                <w:lang w:eastAsia="en-GB"/>
              </w:rPr>
              <w:t xml:space="preserve">– </w:t>
            </w:r>
            <w:r w:rsidRPr="001F3626">
              <w:rPr>
                <w:i/>
                <w:sz w:val="24"/>
                <w:lang w:eastAsia="en-GB"/>
              </w:rPr>
              <w:t>Mẹ Thứ đã có nhiều đóng góp cho quê hương, đất nước:</w:t>
            </w:r>
            <w:r w:rsidRPr="001F3626">
              <w:rPr>
                <w:iCs/>
                <w:sz w:val="24"/>
                <w:lang w:eastAsia="en-GB"/>
              </w:rPr>
              <w:t xml:space="preserve"> nuôi giấu chiến sĩ cách mạng; canh gác nhiều cuộc họp quan trọng của cán bộ, chiến sĩ; là hậu phương vững chắc để chồng con ra chiến trường bảo vệ Tổ quốc. </w:t>
            </w:r>
          </w:p>
          <w:p w14:paraId="08C50035" w14:textId="77777777" w:rsidR="00AA5EDA" w:rsidRPr="001F3626" w:rsidRDefault="00AA5EDA" w:rsidP="007D1AD5">
            <w:pPr>
              <w:jc w:val="both"/>
              <w:rPr>
                <w:sz w:val="24"/>
                <w:lang w:eastAsia="en-GB"/>
              </w:rPr>
            </w:pPr>
            <w:r w:rsidRPr="001F3626">
              <w:rPr>
                <w:i/>
                <w:sz w:val="24"/>
                <w:lang w:eastAsia="en-GB"/>
              </w:rPr>
              <w:t>– Phải biết ơn những người có công với quê hương, đất nước vì:</w:t>
            </w:r>
          </w:p>
          <w:p w14:paraId="08A597D8" w14:textId="77777777" w:rsidR="00AA5EDA" w:rsidRPr="001F3626" w:rsidRDefault="00AA5EDA" w:rsidP="007D1AD5">
            <w:pPr>
              <w:jc w:val="both"/>
              <w:rPr>
                <w:iCs/>
                <w:sz w:val="24"/>
                <w:lang w:eastAsia="en-GB"/>
              </w:rPr>
            </w:pPr>
            <w:r w:rsidRPr="001F3626">
              <w:rPr>
                <w:iCs/>
                <w:sz w:val="24"/>
                <w:lang w:eastAsia="en-GB"/>
              </w:rPr>
              <w:t>+ Họ là những tấm gương về lòng yêu nước, dũng cảm và sáng tạo,… xứng đáng cho các thế hệ noi theo và học tập.</w:t>
            </w:r>
          </w:p>
          <w:p w14:paraId="53BF01D9" w14:textId="77777777" w:rsidR="00AA5EDA" w:rsidRPr="001F3626" w:rsidRDefault="00AA5EDA" w:rsidP="007D1AD5">
            <w:pPr>
              <w:jc w:val="both"/>
              <w:rPr>
                <w:iCs/>
                <w:sz w:val="24"/>
                <w:lang w:eastAsia="en-GB"/>
              </w:rPr>
            </w:pPr>
            <w:r w:rsidRPr="001F3626">
              <w:rPr>
                <w:iCs/>
                <w:sz w:val="24"/>
                <w:lang w:eastAsia="en-GB"/>
              </w:rPr>
              <w:t>+ Vì họ giúp cho cuộc sống xã hội tốt đẹp hơn, trong đó, chính chúng ta cũng được thừa hưởng.</w:t>
            </w:r>
          </w:p>
          <w:p w14:paraId="61B6CD81" w14:textId="77777777" w:rsidR="00AA5EDA" w:rsidRPr="001F3626" w:rsidRDefault="00AA5EDA" w:rsidP="007D1AD5">
            <w:pPr>
              <w:jc w:val="both"/>
              <w:rPr>
                <w:iCs/>
                <w:sz w:val="24"/>
                <w:lang w:eastAsia="en-GB"/>
              </w:rPr>
            </w:pPr>
            <w:r w:rsidRPr="001F3626">
              <w:rPr>
                <w:iCs/>
                <w:sz w:val="24"/>
                <w:lang w:eastAsia="en-GB"/>
              </w:rPr>
              <w:t>+ Là trách nhiệm của mỗi công dân; thể hiện lối sống văn minh, nghĩa tình (được mọi người yêu quý và tôn trọng).</w:t>
            </w:r>
          </w:p>
          <w:p w14:paraId="3CF6A861" w14:textId="77777777" w:rsidR="00AA5EDA" w:rsidRPr="001F3626" w:rsidRDefault="00AA5EDA" w:rsidP="007D1AD5">
            <w:pPr>
              <w:jc w:val="both"/>
              <w:rPr>
                <w:sz w:val="24"/>
                <w:lang w:eastAsia="en-GB"/>
              </w:rPr>
            </w:pPr>
            <w:r w:rsidRPr="001F3626">
              <w:rPr>
                <w:sz w:val="24"/>
                <w:lang w:eastAsia="en-GB"/>
              </w:rPr>
              <w:t xml:space="preserve">3. HS nhận xét lẫn nhau và lắng nghe GV nhận xét. </w:t>
            </w:r>
          </w:p>
          <w:p w14:paraId="5DA654E6" w14:textId="77777777" w:rsidR="00AA5EDA" w:rsidRPr="001F3626" w:rsidRDefault="00AA5EDA" w:rsidP="007D1AD5">
            <w:pPr>
              <w:jc w:val="both"/>
              <w:rPr>
                <w:sz w:val="24"/>
              </w:rPr>
            </w:pPr>
          </w:p>
          <w:p w14:paraId="5113D638" w14:textId="77777777" w:rsidR="00AA5EDA" w:rsidRPr="001F3626" w:rsidRDefault="00AA5EDA" w:rsidP="007D1AD5">
            <w:pPr>
              <w:jc w:val="both"/>
              <w:rPr>
                <w:sz w:val="24"/>
                <w:lang w:eastAsia="en-GB"/>
              </w:rPr>
            </w:pPr>
            <w:r w:rsidRPr="001F3626">
              <w:rPr>
                <w:sz w:val="24"/>
                <w:lang w:eastAsia="en-GB"/>
              </w:rPr>
              <w:t>4. HS rút ra ý nghĩa của việc biết ơn người có công với quê hương, đất nước; lắng nghe GV tổng kết hoạt động, chuyển ý sang hoạt động tiếp theo.</w:t>
            </w:r>
          </w:p>
        </w:tc>
      </w:tr>
      <w:tr w:rsidR="00AA5EDA" w:rsidRPr="001F3626" w14:paraId="6C6A75B7" w14:textId="77777777" w:rsidTr="007D1AD5">
        <w:tc>
          <w:tcPr>
            <w:tcW w:w="4814" w:type="dxa"/>
          </w:tcPr>
          <w:p w14:paraId="0F5436FA" w14:textId="77777777" w:rsidR="00AA5EDA" w:rsidRPr="001F3626" w:rsidRDefault="00AA5EDA" w:rsidP="007D1AD5">
            <w:pPr>
              <w:jc w:val="both"/>
              <w:rPr>
                <w:b/>
                <w:bCs/>
                <w:sz w:val="24"/>
                <w:lang w:eastAsia="en-GB"/>
              </w:rPr>
            </w:pPr>
            <w:r w:rsidRPr="001F3626">
              <w:rPr>
                <w:b/>
                <w:bCs/>
                <w:sz w:val="24"/>
                <w:lang w:eastAsia="en-GB"/>
              </w:rPr>
              <w:lastRenderedPageBreak/>
              <w:t>3.Hoạt động Vận dụng, trải nghiệm</w:t>
            </w:r>
          </w:p>
        </w:tc>
        <w:tc>
          <w:tcPr>
            <w:tcW w:w="4814" w:type="dxa"/>
          </w:tcPr>
          <w:p w14:paraId="2CCDC0CE" w14:textId="77777777" w:rsidR="00AA5EDA" w:rsidRPr="001F3626" w:rsidRDefault="00AA5EDA" w:rsidP="007D1AD5">
            <w:pPr>
              <w:jc w:val="both"/>
              <w:rPr>
                <w:sz w:val="24"/>
                <w:lang w:eastAsia="en-GB"/>
              </w:rPr>
            </w:pPr>
          </w:p>
        </w:tc>
      </w:tr>
      <w:tr w:rsidR="00AA5EDA" w:rsidRPr="001F3626" w14:paraId="17A14026" w14:textId="77777777" w:rsidTr="007D1AD5">
        <w:tc>
          <w:tcPr>
            <w:tcW w:w="4814" w:type="dxa"/>
          </w:tcPr>
          <w:p w14:paraId="4B32CBA1" w14:textId="77777777" w:rsidR="00AA5EDA" w:rsidRPr="001F3626" w:rsidRDefault="00AA5EDA" w:rsidP="007D1AD5">
            <w:pPr>
              <w:rPr>
                <w:sz w:val="24"/>
                <w:lang w:eastAsia="en-GB"/>
              </w:rPr>
            </w:pPr>
            <w:r w:rsidRPr="001F3626">
              <w:rPr>
                <w:sz w:val="24"/>
                <w:lang w:eastAsia="en-GB"/>
              </w:rPr>
              <w:t xml:space="preserve">– GV kết luận:  </w:t>
            </w:r>
          </w:p>
          <w:p w14:paraId="76BAAF22" w14:textId="77777777" w:rsidR="00AA5EDA" w:rsidRPr="001F3626" w:rsidRDefault="00AA5EDA" w:rsidP="007D1AD5">
            <w:pPr>
              <w:rPr>
                <w:sz w:val="24"/>
                <w:lang w:eastAsia="en-GB"/>
              </w:rPr>
            </w:pPr>
            <w:r w:rsidRPr="001F3626">
              <w:rPr>
                <w:sz w:val="24"/>
                <w:lang w:eastAsia="en-GB"/>
              </w:rPr>
              <w:t>+ Tên và đóng góp của những người có công với quê hương, đất nước.</w:t>
            </w:r>
          </w:p>
          <w:p w14:paraId="72DDAEC6" w14:textId="77777777" w:rsidR="00AA5EDA" w:rsidRPr="001F3626" w:rsidRDefault="00AA5EDA" w:rsidP="007D1AD5">
            <w:pPr>
              <w:rPr>
                <w:sz w:val="24"/>
                <w:lang w:eastAsia="en-GB"/>
              </w:rPr>
            </w:pPr>
            <w:r w:rsidRPr="001F3626">
              <w:rPr>
                <w:sz w:val="24"/>
                <w:lang w:eastAsia="en-GB"/>
              </w:rPr>
              <w:t>+ Ý nghĩa của việc biết ơn những người có công với quê hương, đất nước.</w:t>
            </w:r>
          </w:p>
          <w:p w14:paraId="3D86D2D9" w14:textId="77777777" w:rsidR="00AA5EDA" w:rsidRPr="001F3626" w:rsidRDefault="00AA5EDA" w:rsidP="007D1AD5">
            <w:pPr>
              <w:rPr>
                <w:b/>
                <w:bCs/>
                <w:sz w:val="24"/>
                <w:lang w:eastAsia="en-GB"/>
              </w:rPr>
            </w:pPr>
            <w:r w:rsidRPr="001F3626">
              <w:rPr>
                <w:b/>
                <w:bCs/>
                <w:sz w:val="24"/>
                <w:lang w:eastAsia="en-GB"/>
              </w:rPr>
              <w:t>*Hoạt động nối tiếp:</w:t>
            </w:r>
          </w:p>
          <w:p w14:paraId="78539E7A" w14:textId="77777777" w:rsidR="00AA5EDA" w:rsidRPr="001F3626" w:rsidRDefault="00AA5EDA" w:rsidP="007D1AD5">
            <w:pPr>
              <w:rPr>
                <w:sz w:val="24"/>
                <w:lang w:eastAsia="en-GB"/>
              </w:rPr>
            </w:pPr>
            <w:r w:rsidRPr="001F3626">
              <w:rPr>
                <w:sz w:val="24"/>
                <w:lang w:eastAsia="en-GB"/>
              </w:rPr>
              <w:t>+ Tìm hiểu về người có công với quê hương, đất nước ở địa phương.</w:t>
            </w:r>
          </w:p>
          <w:p w14:paraId="3AF3B1BF" w14:textId="77777777" w:rsidR="00AA5EDA" w:rsidRPr="001F3626" w:rsidRDefault="00AA5EDA" w:rsidP="007D1AD5">
            <w:pPr>
              <w:rPr>
                <w:b/>
                <w:bCs/>
                <w:sz w:val="24"/>
                <w:lang w:eastAsia="en-GB"/>
              </w:rPr>
            </w:pPr>
            <w:r w:rsidRPr="001F3626">
              <w:rPr>
                <w:sz w:val="24"/>
                <w:lang w:eastAsia="en-GB"/>
              </w:rPr>
              <w:t>+ Sưu tầm bài thơ, bài hát về người có công với quê hương, đất nước.</w:t>
            </w:r>
          </w:p>
        </w:tc>
        <w:tc>
          <w:tcPr>
            <w:tcW w:w="4814" w:type="dxa"/>
          </w:tcPr>
          <w:p w14:paraId="31F6B6F1" w14:textId="77777777" w:rsidR="00AA5EDA" w:rsidRPr="001F3626" w:rsidRDefault="00AA5EDA" w:rsidP="007D1AD5">
            <w:pPr>
              <w:rPr>
                <w:sz w:val="24"/>
                <w:lang w:eastAsia="en-GB"/>
              </w:rPr>
            </w:pPr>
            <w:r w:rsidRPr="001F3626">
              <w:rPr>
                <w:sz w:val="24"/>
                <w:lang w:eastAsia="en-GB"/>
              </w:rPr>
              <w:t>– HS lắng nghe và có thể đặt câu hỏi thắc mắc, nếu có.</w:t>
            </w:r>
          </w:p>
          <w:p w14:paraId="60D50B1F" w14:textId="77777777" w:rsidR="00AA5EDA" w:rsidRPr="001F3626" w:rsidRDefault="00AA5EDA" w:rsidP="007D1AD5">
            <w:pPr>
              <w:rPr>
                <w:sz w:val="24"/>
                <w:lang w:eastAsia="en-GB"/>
              </w:rPr>
            </w:pPr>
          </w:p>
          <w:p w14:paraId="6818A0B7" w14:textId="77777777" w:rsidR="00AA5EDA" w:rsidRPr="001F3626" w:rsidRDefault="00AA5EDA" w:rsidP="007D1AD5">
            <w:pPr>
              <w:rPr>
                <w:sz w:val="24"/>
                <w:lang w:eastAsia="en-GB"/>
              </w:rPr>
            </w:pPr>
          </w:p>
          <w:p w14:paraId="13DA815F" w14:textId="77777777" w:rsidR="00AA5EDA" w:rsidRPr="001F3626" w:rsidRDefault="00AA5EDA" w:rsidP="007D1AD5">
            <w:pPr>
              <w:rPr>
                <w:sz w:val="24"/>
                <w:lang w:eastAsia="en-GB"/>
              </w:rPr>
            </w:pPr>
          </w:p>
          <w:p w14:paraId="40A1DAC6" w14:textId="77777777" w:rsidR="00AA5EDA" w:rsidRPr="001F3626" w:rsidRDefault="00AA5EDA" w:rsidP="007D1AD5">
            <w:pPr>
              <w:rPr>
                <w:sz w:val="24"/>
                <w:lang w:eastAsia="en-GB"/>
              </w:rPr>
            </w:pPr>
          </w:p>
          <w:p w14:paraId="1C52BFCA" w14:textId="77777777" w:rsidR="00AA5EDA" w:rsidRPr="001F3626" w:rsidRDefault="00AA5EDA" w:rsidP="007D1AD5">
            <w:pPr>
              <w:rPr>
                <w:sz w:val="24"/>
                <w:lang w:eastAsia="en-GB"/>
              </w:rPr>
            </w:pPr>
          </w:p>
          <w:p w14:paraId="2D946467" w14:textId="77777777" w:rsidR="00AA5EDA" w:rsidRPr="001F3626" w:rsidRDefault="00AA5EDA" w:rsidP="007D1AD5">
            <w:pPr>
              <w:rPr>
                <w:sz w:val="24"/>
                <w:lang w:eastAsia="en-GB"/>
              </w:rPr>
            </w:pPr>
            <w:r w:rsidRPr="001F3626">
              <w:rPr>
                <w:sz w:val="24"/>
                <w:lang w:eastAsia="en-GB"/>
              </w:rPr>
              <w:t>– HS chuẩn bị cho tiết học tiếp theo.</w:t>
            </w:r>
          </w:p>
          <w:p w14:paraId="30DC89DA" w14:textId="77777777" w:rsidR="00AA5EDA" w:rsidRPr="001F3626" w:rsidRDefault="00AA5EDA" w:rsidP="007D1AD5">
            <w:pPr>
              <w:rPr>
                <w:sz w:val="24"/>
                <w:lang w:eastAsia="en-GB"/>
              </w:rPr>
            </w:pPr>
            <w:r w:rsidRPr="001F3626">
              <w:rPr>
                <w:sz w:val="24"/>
                <w:lang w:eastAsia="en-GB"/>
              </w:rPr>
              <w:t xml:space="preserve">  </w:t>
            </w:r>
          </w:p>
        </w:tc>
      </w:tr>
    </w:tbl>
    <w:p w14:paraId="20269E04" w14:textId="77777777" w:rsidR="00AA5EDA" w:rsidRPr="001F3626" w:rsidRDefault="00AA5EDA" w:rsidP="00AA5EDA">
      <w:pPr>
        <w:rPr>
          <w:b/>
          <w:sz w:val="24"/>
        </w:rPr>
      </w:pPr>
      <w:r w:rsidRPr="001F3626">
        <w:rPr>
          <w:b/>
          <w:sz w:val="24"/>
        </w:rPr>
        <w:t>IV.ĐIỀU CHỈNH SAU TIẾT DẠY</w:t>
      </w:r>
    </w:p>
    <w:p w14:paraId="0488B960" w14:textId="77777777" w:rsidR="00AA5EDA" w:rsidRPr="001F3626" w:rsidRDefault="00AA5EDA" w:rsidP="00AA5EDA">
      <w:pPr>
        <w:rPr>
          <w:bCs/>
          <w:sz w:val="24"/>
        </w:rPr>
      </w:pPr>
      <w:r w:rsidRPr="001F3626">
        <w:rPr>
          <w:bCs/>
          <w:sz w:val="24"/>
        </w:rPr>
        <w:t>…………………………………………………………………………………………………</w:t>
      </w:r>
    </w:p>
    <w:p w14:paraId="0C3C5B04" w14:textId="77777777" w:rsidR="00AA5EDA" w:rsidRPr="001F3626" w:rsidRDefault="00AA5EDA" w:rsidP="00AA5EDA">
      <w:pPr>
        <w:rPr>
          <w:bCs/>
          <w:sz w:val="24"/>
        </w:rPr>
      </w:pPr>
      <w:r w:rsidRPr="001F3626">
        <w:rPr>
          <w:bCs/>
          <w:sz w:val="24"/>
        </w:rPr>
        <w:t>…………………………………………………………………………………………………</w:t>
      </w:r>
    </w:p>
    <w:p w14:paraId="0C22EA62" w14:textId="027C5258" w:rsidR="00F54986" w:rsidRDefault="00AA5EDA" w:rsidP="00AA5EDA">
      <w:r w:rsidRPr="001F3626">
        <w:rPr>
          <w:bCs/>
          <w:sz w:val="24"/>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EF35" w14:textId="77777777" w:rsidR="004E108B" w:rsidRDefault="004E108B" w:rsidP="00B40707">
      <w:r>
        <w:separator/>
      </w:r>
    </w:p>
  </w:endnote>
  <w:endnote w:type="continuationSeparator" w:id="0">
    <w:p w14:paraId="7532733C" w14:textId="77777777" w:rsidR="004E108B" w:rsidRDefault="004E108B" w:rsidP="00B4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vantGarde-Demi">
    <w:altName w:val="Cambria"/>
    <w:charset w:val="00"/>
    <w:family w:val="roman"/>
    <w:pitch w:val="variable"/>
    <w:sig w:usb0="20000A87" w:usb1="08000000" w:usb2="00000008" w:usb3="00000000" w:csb0="00000101" w:csb1="00000000"/>
  </w:font>
  <w:font w:name="Arno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5AF8D" w14:textId="77777777" w:rsidR="00B40707" w:rsidRDefault="00B407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B989A" w14:textId="77777777" w:rsidR="00B40707" w:rsidRDefault="00B4070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B29C2" w14:textId="77777777" w:rsidR="00B40707" w:rsidRDefault="00B407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CE9A2" w14:textId="77777777" w:rsidR="004E108B" w:rsidRDefault="004E108B" w:rsidP="00B40707">
      <w:r>
        <w:separator/>
      </w:r>
    </w:p>
  </w:footnote>
  <w:footnote w:type="continuationSeparator" w:id="0">
    <w:p w14:paraId="1B065F25" w14:textId="77777777" w:rsidR="004E108B" w:rsidRDefault="004E108B" w:rsidP="00B407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8A7ED" w14:textId="77777777" w:rsidR="00B40707" w:rsidRDefault="00B4070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800A4" w14:textId="212D9523" w:rsidR="00B40707" w:rsidRDefault="00B40707">
    <w:pPr>
      <w:pStyle w:val="Header"/>
    </w:pPr>
    <w:r>
      <w:t>Trường Tiểu học Thị Trấn Phú Hòa</w:t>
    </w:r>
    <w:r>
      <w:tab/>
    </w:r>
    <w:r>
      <w:tab/>
    </w:r>
    <w:bookmarkStart w:id="0" w:name="_GoBack"/>
    <w:bookmarkEnd w:id="0"/>
    <w:r>
      <w:t>GV: Trần Ngọc Ái Vy</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5908D" w14:textId="77777777" w:rsidR="00B40707" w:rsidRDefault="00B407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DA"/>
    <w:rsid w:val="003D477F"/>
    <w:rsid w:val="003F1E00"/>
    <w:rsid w:val="004E108B"/>
    <w:rsid w:val="006C4ACC"/>
    <w:rsid w:val="00AA5EDA"/>
    <w:rsid w:val="00B40707"/>
    <w:rsid w:val="00F17EDE"/>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02EAB"/>
  <w15:chartTrackingRefBased/>
  <w15:docId w15:val="{91B1E31C-C2CC-4FF7-9E30-BC0D7EFE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EDA"/>
    <w:pPr>
      <w:spacing w:after="0" w:line="240" w:lineRule="auto"/>
    </w:pPr>
    <w:rPr>
      <w:rFonts w:cs="Times New Roman"/>
      <w:sz w:val="28"/>
      <w:szCs w:val="24"/>
    </w:rPr>
  </w:style>
  <w:style w:type="paragraph" w:styleId="Heading1">
    <w:name w:val="heading 1"/>
    <w:basedOn w:val="Normal"/>
    <w:next w:val="Normal"/>
    <w:link w:val="Heading1Char"/>
    <w:uiPriority w:val="9"/>
    <w:qFormat/>
    <w:rsid w:val="00AA5EDA"/>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5EDA"/>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5EDA"/>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AA5EDA"/>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AA5EDA"/>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AA5EDA"/>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AA5EDA"/>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AA5EDA"/>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AA5EDA"/>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E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5E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5ED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5ED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A5ED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A5ED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A5ED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A5ED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A5ED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A5E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E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5EDA"/>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A5ED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A5EDA"/>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AA5EDA"/>
    <w:rPr>
      <w:i/>
      <w:iCs/>
      <w:color w:val="404040" w:themeColor="text1" w:themeTint="BF"/>
    </w:rPr>
  </w:style>
  <w:style w:type="paragraph" w:styleId="ListParagraph">
    <w:name w:val="List Paragraph"/>
    <w:basedOn w:val="Normal"/>
    <w:uiPriority w:val="34"/>
    <w:qFormat/>
    <w:rsid w:val="00AA5EDA"/>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AA5EDA"/>
    <w:rPr>
      <w:i/>
      <w:iCs/>
      <w:color w:val="2F5496" w:themeColor="accent1" w:themeShade="BF"/>
    </w:rPr>
  </w:style>
  <w:style w:type="paragraph" w:styleId="IntenseQuote">
    <w:name w:val="Intense Quote"/>
    <w:basedOn w:val="Normal"/>
    <w:next w:val="Normal"/>
    <w:link w:val="IntenseQuoteChar"/>
    <w:uiPriority w:val="30"/>
    <w:qFormat/>
    <w:rsid w:val="00AA5ED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AA5EDA"/>
    <w:rPr>
      <w:i/>
      <w:iCs/>
      <w:color w:val="2F5496" w:themeColor="accent1" w:themeShade="BF"/>
    </w:rPr>
  </w:style>
  <w:style w:type="character" w:styleId="IntenseReference">
    <w:name w:val="Intense Reference"/>
    <w:basedOn w:val="DefaultParagraphFont"/>
    <w:uiPriority w:val="32"/>
    <w:qFormat/>
    <w:rsid w:val="00AA5EDA"/>
    <w:rPr>
      <w:b/>
      <w:bCs/>
      <w:smallCaps/>
      <w:color w:val="2F5496" w:themeColor="accent1" w:themeShade="BF"/>
      <w:spacing w:val="5"/>
    </w:rPr>
  </w:style>
  <w:style w:type="table" w:styleId="TableGrid">
    <w:name w:val="Table Grid"/>
    <w:basedOn w:val="TableNormal"/>
    <w:uiPriority w:val="39"/>
    <w:rsid w:val="00AA5EDA"/>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i1">
    <w:name w:val="bai 1"/>
    <w:basedOn w:val="Normal"/>
    <w:qFormat/>
    <w:rsid w:val="00AA5EDA"/>
    <w:pPr>
      <w:keepNext/>
      <w:widowControl w:val="0"/>
      <w:spacing w:after="240"/>
      <w:jc w:val="center"/>
    </w:pPr>
    <w:rPr>
      <w:rFonts w:ascii="Arial" w:eastAsia="Times New Roman" w:hAnsi="Arial"/>
      <w:b/>
      <w:sz w:val="26"/>
      <w:szCs w:val="28"/>
      <w:lang w:eastAsia="en-GB"/>
      <w14:ligatures w14:val="standardContextual"/>
    </w:rPr>
  </w:style>
  <w:style w:type="paragraph" w:styleId="NoSpacing">
    <w:name w:val="No Spacing"/>
    <w:uiPriority w:val="1"/>
    <w:qFormat/>
    <w:rsid w:val="00AA5EDA"/>
    <w:pPr>
      <w:keepNext/>
      <w:widowControl w:val="0"/>
      <w:spacing w:after="0" w:line="240" w:lineRule="auto"/>
      <w:ind w:firstLine="454"/>
      <w:jc w:val="both"/>
    </w:pPr>
    <w:rPr>
      <w:kern w:val="2"/>
      <w:lang w:bidi="hi-IN"/>
      <w14:ligatures w14:val="standardContextual"/>
    </w:rPr>
  </w:style>
  <w:style w:type="paragraph" w:customStyle="1" w:styleId="Ilama">
    <w:name w:val="I la ma"/>
    <w:basedOn w:val="Normal"/>
    <w:qFormat/>
    <w:rsid w:val="00AA5EDA"/>
    <w:pPr>
      <w:keepNext/>
      <w:widowControl w:val="0"/>
      <w:spacing w:before="240" w:after="120"/>
      <w:jc w:val="both"/>
    </w:pPr>
    <w:rPr>
      <w:rFonts w:ascii="AvantGarde-Demi" w:hAnsi="AvantGarde-Demi" w:cstheme="minorBidi"/>
      <w:kern w:val="2"/>
      <w:sz w:val="26"/>
      <w:szCs w:val="22"/>
      <w:lang w:bidi="hi-IN"/>
      <w14:ligatures w14:val="standardContextual"/>
    </w:rPr>
  </w:style>
  <w:style w:type="paragraph" w:customStyle="1" w:styleId="1234">
    <w:name w:val="1234"/>
    <w:basedOn w:val="Normal"/>
    <w:qFormat/>
    <w:rsid w:val="00AA5EDA"/>
    <w:pPr>
      <w:keepNext/>
      <w:widowControl w:val="0"/>
      <w:autoSpaceDE w:val="0"/>
      <w:autoSpaceDN w:val="0"/>
      <w:adjustRightInd w:val="0"/>
      <w:spacing w:before="240" w:after="120" w:line="300" w:lineRule="exact"/>
      <w:jc w:val="both"/>
    </w:pPr>
    <w:rPr>
      <w:rFonts w:ascii="Arno Pro" w:eastAsia="Calibri" w:hAnsi="Arno Pro"/>
      <w:b/>
      <w:bCs/>
      <w:color w:val="000000"/>
      <w:sz w:val="24"/>
      <w:szCs w:val="28"/>
      <w:lang w:val="en-GB"/>
      <w14:ligatures w14:val="standardContextual"/>
    </w:rPr>
  </w:style>
  <w:style w:type="paragraph" w:customStyle="1" w:styleId="bangnd">
    <w:name w:val="bang nd"/>
    <w:basedOn w:val="Normal"/>
    <w:qFormat/>
    <w:rsid w:val="00AA5EDA"/>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styleId="Header">
    <w:name w:val="header"/>
    <w:basedOn w:val="Normal"/>
    <w:link w:val="HeaderChar"/>
    <w:uiPriority w:val="99"/>
    <w:unhideWhenUsed/>
    <w:rsid w:val="00B40707"/>
    <w:pPr>
      <w:tabs>
        <w:tab w:val="center" w:pos="4680"/>
        <w:tab w:val="right" w:pos="9360"/>
      </w:tabs>
    </w:pPr>
  </w:style>
  <w:style w:type="character" w:customStyle="1" w:styleId="HeaderChar">
    <w:name w:val="Header Char"/>
    <w:basedOn w:val="DefaultParagraphFont"/>
    <w:link w:val="Header"/>
    <w:uiPriority w:val="99"/>
    <w:rsid w:val="00B40707"/>
    <w:rPr>
      <w:rFonts w:cs="Times New Roman"/>
      <w:sz w:val="28"/>
      <w:szCs w:val="24"/>
    </w:rPr>
  </w:style>
  <w:style w:type="paragraph" w:styleId="Footer">
    <w:name w:val="footer"/>
    <w:basedOn w:val="Normal"/>
    <w:link w:val="FooterChar"/>
    <w:uiPriority w:val="99"/>
    <w:unhideWhenUsed/>
    <w:rsid w:val="00B40707"/>
    <w:pPr>
      <w:tabs>
        <w:tab w:val="center" w:pos="4680"/>
        <w:tab w:val="right" w:pos="9360"/>
      </w:tabs>
    </w:pPr>
  </w:style>
  <w:style w:type="character" w:customStyle="1" w:styleId="FooterChar">
    <w:name w:val="Footer Char"/>
    <w:basedOn w:val="DefaultParagraphFont"/>
    <w:link w:val="Footer"/>
    <w:uiPriority w:val="99"/>
    <w:rsid w:val="00B40707"/>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1430</Words>
  <Characters>8157</Characters>
  <Application>Microsoft Office Word</Application>
  <DocSecurity>0</DocSecurity>
  <Lines>67</Lines>
  <Paragraphs>19</Paragraphs>
  <ScaleCrop>false</ScaleCrop>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2025-03-06T12:31:00Z</dcterms:created>
  <dcterms:modified xsi:type="dcterms:W3CDTF">2025-03-11T07:17:00Z</dcterms:modified>
</cp:coreProperties>
</file>