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0F232" w14:textId="77777777" w:rsidR="00516F69" w:rsidRPr="00E36926" w:rsidRDefault="00516F69" w:rsidP="00516F69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:Toán    Lớp: 1       </w:t>
      </w:r>
    </w:p>
    <w:p w14:paraId="2568605A" w14:textId="77777777" w:rsidR="00516F69" w:rsidRPr="00E36926" w:rsidRDefault="00516F69" w:rsidP="00516F69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sz w:val="28"/>
          <w:szCs w:val="28"/>
        </w:rPr>
        <w:t>BÀI: LÀM QUEN VỚI MỘT SỐ HÌNH ( tiết 1)</w:t>
      </w:r>
    </w:p>
    <w:p w14:paraId="30451DA9" w14:textId="77777777" w:rsidR="00516F69" w:rsidRPr="00E36926" w:rsidRDefault="00516F69" w:rsidP="00516F69">
      <w:pPr>
        <w:pStyle w:val="NoSpacing"/>
        <w:rPr>
          <w:rStyle w:val="Strong"/>
          <w:rFonts w:ascii="Times New Roman" w:eastAsiaTheme="majorEastAsia" w:hAnsi="Times New Roman"/>
          <w:sz w:val="28"/>
          <w:szCs w:val="28"/>
        </w:rPr>
      </w:pPr>
      <w:r w:rsidRPr="00E36926">
        <w:rPr>
          <w:rStyle w:val="Strong"/>
          <w:rFonts w:ascii="Times New Roman" w:eastAsiaTheme="majorEastAsia" w:hAnsi="Times New Roman"/>
          <w:sz w:val="28"/>
          <w:szCs w:val="28"/>
        </w:rPr>
        <w:t>Tiết: 2</w:t>
      </w:r>
    </w:p>
    <w:p w14:paraId="668FA260" w14:textId="77777777" w:rsidR="00516F69" w:rsidRPr="00E36926" w:rsidRDefault="00516F69" w:rsidP="00516F69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10/9/2024                                      </w:t>
      </w:r>
    </w:p>
    <w:p w14:paraId="2F552FBE" w14:textId="77777777" w:rsidR="00516F69" w:rsidRPr="00E36926" w:rsidRDefault="00516F69" w:rsidP="00516F69">
      <w:pPr>
        <w:shd w:val="clear" w:color="auto" w:fill="FFFFFF"/>
        <w:jc w:val="both"/>
        <w:rPr>
          <w:sz w:val="28"/>
          <w:szCs w:val="28"/>
        </w:rPr>
      </w:pPr>
      <w:r w:rsidRPr="00E36926">
        <w:rPr>
          <w:b/>
          <w:bCs/>
          <w:sz w:val="28"/>
          <w:szCs w:val="28"/>
        </w:rPr>
        <w:t xml:space="preserve">I. </w:t>
      </w:r>
      <w:r w:rsidRPr="00E36926">
        <w:rPr>
          <w:b/>
          <w:sz w:val="28"/>
          <w:szCs w:val="28"/>
          <w:u w:val="single"/>
        </w:rPr>
        <w:t>YÊU CẦU CẦN ĐẠT</w:t>
      </w:r>
    </w:p>
    <w:p w14:paraId="721550F4" w14:textId="77777777" w:rsidR="00516F69" w:rsidRPr="00E36926" w:rsidRDefault="00516F69" w:rsidP="00516F69">
      <w:pPr>
        <w:shd w:val="clear" w:color="auto" w:fill="FFFFFF"/>
        <w:contextualSpacing/>
        <w:jc w:val="both"/>
        <w:rPr>
          <w:sz w:val="28"/>
          <w:szCs w:val="28"/>
        </w:rPr>
      </w:pPr>
      <w:r w:rsidRPr="00E36926">
        <w:rPr>
          <w:b/>
          <w:bCs/>
          <w:sz w:val="28"/>
          <w:szCs w:val="28"/>
        </w:rPr>
        <w:t xml:space="preserve">- </w:t>
      </w:r>
      <w:r w:rsidRPr="00E36926">
        <w:rPr>
          <w:sz w:val="28"/>
          <w:szCs w:val="28"/>
        </w:rPr>
        <w:t>Nhận biết và sử dụng đúng các thuật ngữ về vị trí, định hướng trong không gian: phải - trái , trên - dưới, trước - sau, ở giữa.</w:t>
      </w:r>
    </w:p>
    <w:p w14:paraId="36CFA50A" w14:textId="77777777" w:rsidR="00516F69" w:rsidRPr="00E36926" w:rsidRDefault="00516F69" w:rsidP="00516F69">
      <w:pPr>
        <w:shd w:val="clear" w:color="auto" w:fill="FFFFFF"/>
        <w:jc w:val="both"/>
        <w:rPr>
          <w:sz w:val="28"/>
          <w:szCs w:val="28"/>
        </w:rPr>
      </w:pPr>
      <w:r w:rsidRPr="00E36926">
        <w:rPr>
          <w:b/>
          <w:bCs/>
          <w:sz w:val="28"/>
          <w:szCs w:val="28"/>
        </w:rPr>
        <w:t>- Năng lực chú trọng:</w:t>
      </w:r>
      <w:r w:rsidRPr="00E36926">
        <w:rPr>
          <w:sz w:val="28"/>
          <w:szCs w:val="28"/>
        </w:rPr>
        <w:t> tư duy và lập luận toán học, giao tiếp toán học.</w:t>
      </w:r>
    </w:p>
    <w:p w14:paraId="56FB48F9" w14:textId="77777777" w:rsidR="00516F69" w:rsidRPr="00E36926" w:rsidRDefault="00516F69" w:rsidP="00516F69">
      <w:pPr>
        <w:shd w:val="clear" w:color="auto" w:fill="FFFFFF"/>
        <w:jc w:val="both"/>
        <w:rPr>
          <w:sz w:val="28"/>
          <w:szCs w:val="28"/>
        </w:rPr>
      </w:pPr>
      <w:r w:rsidRPr="00E36926">
        <w:rPr>
          <w:sz w:val="28"/>
          <w:szCs w:val="28"/>
        </w:rPr>
        <w:t xml:space="preserve">- </w:t>
      </w:r>
      <w:r w:rsidRPr="00E36926">
        <w:rPr>
          <w:b/>
          <w:bCs/>
          <w:sz w:val="28"/>
          <w:szCs w:val="28"/>
        </w:rPr>
        <w:t>Tích hợp:+</w:t>
      </w:r>
      <w:r w:rsidRPr="00E36926">
        <w:rPr>
          <w:sz w:val="28"/>
          <w:szCs w:val="28"/>
        </w:rPr>
        <w:t> Toán học và cuộc sống, Tự nhiên và Xã hội.</w:t>
      </w:r>
    </w:p>
    <w:p w14:paraId="012B5838" w14:textId="77777777" w:rsidR="00516F69" w:rsidRPr="00E36926" w:rsidRDefault="00516F69" w:rsidP="00516F69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                   +  HĐTN stem: Cột đèn giao thông xoay: Nhận biết được vị trí, định hướng trong không gian: trên - dưới, phải - trái, trước - sau, ở giữa. Nhận dạng được hình vuông, hình tròn, hình tam giác, hình chữ nhật thông qua bộ đồ dùng học tập cá nhân hoặc vật thật.</w:t>
      </w:r>
    </w:p>
    <w:p w14:paraId="76E41510" w14:textId="77777777" w:rsidR="00516F69" w:rsidRPr="00E36926" w:rsidRDefault="00516F69" w:rsidP="00516F69">
      <w:pPr>
        <w:shd w:val="clear" w:color="auto" w:fill="FFFFFF"/>
        <w:jc w:val="both"/>
        <w:rPr>
          <w:sz w:val="28"/>
          <w:szCs w:val="28"/>
        </w:rPr>
      </w:pPr>
      <w:r w:rsidRPr="00E36926">
        <w:rPr>
          <w:sz w:val="28"/>
          <w:szCs w:val="28"/>
        </w:rPr>
        <w:t>- Phẩm chất: trung thực, trách nhiệm và nhân ái.</w:t>
      </w:r>
    </w:p>
    <w:p w14:paraId="2708F3E9" w14:textId="77777777" w:rsidR="00516F69" w:rsidRPr="00E36926" w:rsidRDefault="00516F69" w:rsidP="00516F69">
      <w:pPr>
        <w:shd w:val="clear" w:color="auto" w:fill="FFFFFF"/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II.</w:t>
      </w:r>
      <w:r w:rsidRPr="00E36926">
        <w:rPr>
          <w:b/>
          <w:sz w:val="28"/>
          <w:szCs w:val="28"/>
          <w:u w:val="single"/>
        </w:rPr>
        <w:t>ĐỒ DÙNG DẠY HỌC</w:t>
      </w:r>
      <w:r w:rsidRPr="00E36926">
        <w:rPr>
          <w:b/>
          <w:sz w:val="28"/>
          <w:szCs w:val="28"/>
        </w:rPr>
        <w:t>:</w:t>
      </w:r>
    </w:p>
    <w:p w14:paraId="1D8202A5" w14:textId="77777777" w:rsidR="00516F69" w:rsidRPr="00E36926" w:rsidRDefault="00516F69" w:rsidP="00516F69">
      <w:pPr>
        <w:spacing w:beforeLines="40" w:before="96"/>
        <w:rPr>
          <w:color w:val="000000" w:themeColor="text1"/>
          <w:sz w:val="28"/>
          <w:szCs w:val="28"/>
        </w:rPr>
      </w:pPr>
      <w:r w:rsidRPr="00E36926">
        <w:rPr>
          <w:sz w:val="28"/>
          <w:szCs w:val="28"/>
        </w:rPr>
        <w:t xml:space="preserve">GV: Sách toán, SGV, </w:t>
      </w:r>
      <w:r w:rsidRPr="00E36926">
        <w:rPr>
          <w:color w:val="000000" w:themeColor="text1"/>
          <w:sz w:val="28"/>
          <w:szCs w:val="28"/>
        </w:rPr>
        <w:t xml:space="preserve">Các phiếu học tâp, phiếu đánh giá (phụ lục); Một bản mẫu </w:t>
      </w:r>
      <w:r w:rsidRPr="00E36926">
        <w:rPr>
          <w:i/>
          <w:iCs/>
          <w:color w:val="000000" w:themeColor="text1"/>
          <w:sz w:val="28"/>
          <w:szCs w:val="28"/>
          <w:lang w:val="vi-VN"/>
        </w:rPr>
        <w:t>cột đèn giao thông xoay</w:t>
      </w:r>
      <w:r w:rsidRPr="00E36926">
        <w:rPr>
          <w:color w:val="000000" w:themeColor="text1"/>
          <w:sz w:val="28"/>
          <w:szCs w:val="28"/>
        </w:rPr>
        <w:t xml:space="preserve"> (giáo viên tự làm). Nguyên vật liệu giáo viên chuẩn bị cho một nhóm học sinh: B</w:t>
      </w:r>
      <w:r w:rsidRPr="00E36926">
        <w:rPr>
          <w:color w:val="000000" w:themeColor="text1"/>
          <w:sz w:val="28"/>
          <w:szCs w:val="28"/>
          <w:lang w:val="vi-VN"/>
        </w:rPr>
        <w:t>ìa các-tông</w:t>
      </w:r>
      <w:r w:rsidRPr="00E36926">
        <w:rPr>
          <w:color w:val="000000" w:themeColor="text1"/>
          <w:sz w:val="28"/>
          <w:szCs w:val="28"/>
        </w:rPr>
        <w:t xml:space="preserve"> có 1 sóng,</w:t>
      </w:r>
      <w:r w:rsidRPr="00E36926">
        <w:rPr>
          <w:color w:val="000000" w:themeColor="text1"/>
          <w:sz w:val="28"/>
          <w:szCs w:val="28"/>
          <w:lang w:val="vi-VN"/>
        </w:rPr>
        <w:t xml:space="preserve"> Que </w:t>
      </w:r>
      <w:r w:rsidRPr="00E36926">
        <w:rPr>
          <w:color w:val="000000" w:themeColor="text1"/>
          <w:sz w:val="28"/>
          <w:szCs w:val="28"/>
        </w:rPr>
        <w:t>xiên tre</w:t>
      </w:r>
    </w:p>
    <w:p w14:paraId="1FAC34FB" w14:textId="77777777" w:rsidR="00516F69" w:rsidRPr="00E36926" w:rsidRDefault="00516F69" w:rsidP="00516F69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HS: Sách toán, hộp bút, </w:t>
      </w:r>
      <w:r w:rsidRPr="00E36926">
        <w:rPr>
          <w:color w:val="000000" w:themeColor="text1"/>
          <w:sz w:val="28"/>
          <w:szCs w:val="28"/>
        </w:rPr>
        <w:t>kéo</w:t>
      </w:r>
      <w:r w:rsidRPr="00E36926">
        <w:rPr>
          <w:sz w:val="28"/>
          <w:szCs w:val="28"/>
        </w:rPr>
        <w:t>, k</w:t>
      </w:r>
      <w:r w:rsidRPr="00E36926">
        <w:rPr>
          <w:color w:val="000000" w:themeColor="text1"/>
          <w:sz w:val="28"/>
          <w:szCs w:val="28"/>
        </w:rPr>
        <w:t>eo khô</w:t>
      </w:r>
    </w:p>
    <w:p w14:paraId="2C794E23" w14:textId="77777777" w:rsidR="00516F69" w:rsidRPr="00E36926" w:rsidRDefault="00516F69" w:rsidP="00516F69">
      <w:pPr>
        <w:shd w:val="clear" w:color="auto" w:fill="FFFFFF"/>
        <w:jc w:val="both"/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 xml:space="preserve">III. </w:t>
      </w:r>
      <w:r w:rsidRPr="00E36926">
        <w:rPr>
          <w:b/>
          <w:sz w:val="28"/>
          <w:szCs w:val="28"/>
          <w:u w:val="single"/>
        </w:rPr>
        <w:t>HOẠT ĐỘNG DẠY HỌC</w:t>
      </w:r>
      <w:r w:rsidRPr="00E36926">
        <w:rPr>
          <w:b/>
          <w:sz w:val="28"/>
          <w:szCs w:val="28"/>
        </w:rPr>
        <w:t>:</w:t>
      </w:r>
    </w:p>
    <w:p w14:paraId="44B75D18" w14:textId="77777777" w:rsidR="00516F69" w:rsidRPr="00E36926" w:rsidRDefault="00516F69" w:rsidP="00516F69">
      <w:pPr>
        <w:shd w:val="clear" w:color="auto" w:fill="FFFFFF"/>
        <w:tabs>
          <w:tab w:val="left" w:pos="2835"/>
        </w:tabs>
        <w:jc w:val="both"/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ab/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35"/>
        <w:gridCol w:w="5610"/>
        <w:gridCol w:w="4253"/>
      </w:tblGrid>
      <w:tr w:rsidR="00516F69" w:rsidRPr="00E36926" w14:paraId="67ECADA6" w14:textId="77777777" w:rsidTr="00EF54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D6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FD8" w14:textId="77777777" w:rsidR="00516F69" w:rsidRPr="00E36926" w:rsidRDefault="00516F69" w:rsidP="00EF54A2">
            <w:pPr>
              <w:jc w:val="center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521" w14:textId="77777777" w:rsidR="00516F69" w:rsidRPr="00E36926" w:rsidRDefault="00516F69" w:rsidP="00EF54A2">
            <w:pPr>
              <w:jc w:val="center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16F69" w:rsidRPr="00E36926" w14:paraId="28A83210" w14:textId="77777777" w:rsidTr="00EF54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143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D73501F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lang w:val="vi-VN"/>
              </w:rPr>
              <w:t>3</w:t>
            </w:r>
            <w:r w:rsidRPr="00E36926">
              <w:rPr>
                <w:b/>
                <w:sz w:val="28"/>
                <w:szCs w:val="28"/>
              </w:rPr>
              <w:t>’</w:t>
            </w:r>
          </w:p>
          <w:p w14:paraId="4BD5ADF9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F7FF4E9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4AE3651D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lang w:val="vi-VN"/>
              </w:rPr>
              <w:t>27</w:t>
            </w:r>
            <w:r w:rsidRPr="00E36926">
              <w:rPr>
                <w:b/>
                <w:sz w:val="28"/>
                <w:szCs w:val="28"/>
              </w:rPr>
              <w:t>’</w:t>
            </w:r>
          </w:p>
          <w:p w14:paraId="10AAD48B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4A8852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0090CE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640A45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8ECFD02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6B3356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4149E0B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5FFB581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DE307D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9B0347F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7DAB5F1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C82B52B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D6D0B90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B615E1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1637CD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40B8E78C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097BC7B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8266D43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53A6E1E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D9F5961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534A7F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401CA4BE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5E8EA1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369186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1D9C2B2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A0EDEA3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77FE0FD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FE7389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4726A7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446B5C3A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5BE06B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46149F07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025B5BF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1BA30EF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EF424C7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733CBF9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924D597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522DC4A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56A0C4D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066C4E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19CD770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901D7C0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6BEC87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01CCC9A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BE20E3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A47CE10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FB90851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880D05D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0C6377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F4A5BC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2AF6D5C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F031F5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5D619EE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1ADAAAE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E79D2A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292B9F8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1F5112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lang w:val="vi-VN"/>
              </w:rPr>
              <w:t>5</w:t>
            </w:r>
            <w:r w:rsidRPr="00E36926">
              <w:rPr>
                <w:b/>
                <w:sz w:val="28"/>
                <w:szCs w:val="28"/>
              </w:rPr>
              <w:t>’</w:t>
            </w:r>
          </w:p>
          <w:p w14:paraId="419F9F2C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3AA2697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CE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lastRenderedPageBreak/>
              <w:t xml:space="preserve"> 1.</w:t>
            </w:r>
            <w:r w:rsidRPr="00E36926">
              <w:rPr>
                <w:b/>
                <w:sz w:val="28"/>
                <w:szCs w:val="28"/>
                <w:u w:val="single"/>
              </w:rPr>
              <w:t>Hoạt động mở đầu</w:t>
            </w:r>
            <w:r w:rsidRPr="00E36926">
              <w:rPr>
                <w:b/>
                <w:sz w:val="28"/>
                <w:szCs w:val="28"/>
              </w:rPr>
              <w:t>:khởi động</w:t>
            </w:r>
          </w:p>
          <w:p w14:paraId="2FA23651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+ Mục tiêu: Tạo tâm thế cho hoạt động mới</w:t>
            </w:r>
          </w:p>
          <w:p w14:paraId="7D0A9531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Giới thiệu bài: Vị trí</w:t>
            </w:r>
          </w:p>
          <w:p w14:paraId="1A0A7BDA" w14:textId="77777777" w:rsidR="00516F69" w:rsidRPr="00E36926" w:rsidRDefault="00516F69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2.</w:t>
            </w:r>
            <w:r w:rsidRPr="00E36926">
              <w:rPr>
                <w:b/>
                <w:sz w:val="28"/>
                <w:szCs w:val="28"/>
                <w:u w:val="single"/>
              </w:rPr>
              <w:t>Hình thành kiến thức  mới</w:t>
            </w:r>
            <w:r w:rsidRPr="00E36926">
              <w:rPr>
                <w:b/>
                <w:sz w:val="28"/>
                <w:szCs w:val="28"/>
              </w:rPr>
              <w:t>:</w:t>
            </w:r>
          </w:p>
          <w:p w14:paraId="1F3E2833" w14:textId="77777777" w:rsidR="00516F69" w:rsidRPr="00E36926" w:rsidRDefault="00516F69" w:rsidP="00EF54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E36926">
              <w:rPr>
                <w:b/>
                <w:bCs/>
                <w:sz w:val="28"/>
                <w:szCs w:val="28"/>
                <w:u w:val="single"/>
              </w:rPr>
              <w:t xml:space="preserve">Hoạt động 1: </w:t>
            </w:r>
          </w:p>
          <w:p w14:paraId="2E98E360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b/>
                <w:bCs/>
                <w:sz w:val="28"/>
                <w:szCs w:val="28"/>
              </w:rPr>
              <w:t>-Nhận biết và nói đúng vị trí của người hoặc vật:</w:t>
            </w:r>
          </w:p>
          <w:p w14:paraId="3A57B237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+ </w:t>
            </w:r>
            <w:r w:rsidRPr="00E36926">
              <w:rPr>
                <w:b/>
                <w:bCs/>
                <w:sz w:val="28"/>
                <w:szCs w:val="28"/>
              </w:rPr>
              <w:t>Mục tiêu</w:t>
            </w:r>
            <w:r w:rsidRPr="00E36926">
              <w:rPr>
                <w:sz w:val="28"/>
                <w:szCs w:val="28"/>
              </w:rPr>
              <w:t>: HS nhận biết và nói đúng vị trí cần dùng.</w:t>
            </w:r>
          </w:p>
          <w:p w14:paraId="515CC7BD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Tìm hiểu bài: HS quan sát tranh  trong SGK, GV giúp các em nhận biết và chọn đúng từ cần dùng (phải - trái đối với bản thân, trên - dưới, trước - sau, ở giữa) đề mô tả vị trí giữa các đ</w:t>
            </w:r>
            <w:r w:rsidRPr="00E36926">
              <w:rPr>
                <w:sz w:val="28"/>
                <w:szCs w:val="28"/>
                <w:lang w:val="vi-VN"/>
              </w:rPr>
              <w:t>ố</w:t>
            </w:r>
            <w:r w:rsidRPr="00E36926">
              <w:rPr>
                <w:sz w:val="28"/>
                <w:szCs w:val="28"/>
              </w:rPr>
              <w:t>i tượng.</w:t>
            </w:r>
          </w:p>
          <w:p w14:paraId="6F677CBE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Tìm cách làm bài: HS làm việc cá nhân, nêu vị trí một số đối tượng hoặc vị trí của 2 bạn nhỏ trong tranh (dựa vào trái, phải của bản thân).</w:t>
            </w:r>
          </w:p>
          <w:p w14:paraId="7029721E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Khuyến khích nhiều HS trình bày.</w:t>
            </w:r>
          </w:p>
          <w:p w14:paraId="010BD4B9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Ví dụ:</w:t>
            </w:r>
          </w:p>
          <w:p w14:paraId="3DEC7F5F" w14:textId="77777777" w:rsidR="00516F69" w:rsidRPr="00E36926" w:rsidRDefault="00516F69" w:rsidP="00516F69">
            <w:pPr>
              <w:numPr>
                <w:ilvl w:val="0"/>
                <w:numId w:val="1"/>
              </w:numPr>
              <w:shd w:val="clear" w:color="auto" w:fill="FFFFFF"/>
              <w:ind w:left="390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Máy bay ở trên, tàu thuỷ ở dưới.</w:t>
            </w:r>
          </w:p>
          <w:p w14:paraId="34DF21E6" w14:textId="77777777" w:rsidR="00516F69" w:rsidRPr="00E36926" w:rsidRDefault="00516F69" w:rsidP="00EF54A2">
            <w:pPr>
              <w:shd w:val="clear" w:color="auto" w:fill="FFFFFF"/>
              <w:ind w:left="30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Bạn trai đứng bên phải, bạn gái đứng bên trái.</w:t>
            </w:r>
          </w:p>
          <w:p w14:paraId="6F24574F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lastRenderedPageBreak/>
              <w:t>Xe màu hồng chạy trước, xe màu vàng chạy sau, xe màu xanh chạy ở giữa.</w:t>
            </w:r>
          </w:p>
          <w:p w14:paraId="60365AF9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Kiểm tra: HS nhận xét, đánh giá phần trình bày của các bạn.</w:t>
            </w:r>
          </w:p>
          <w:p w14:paraId="204CE43E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có thể nói vị trí máy bay và đám mây, ...</w:t>
            </w:r>
          </w:p>
          <w:p w14:paraId="40DCD393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chốt (có thể kết hợp với thao tác tay): trái - phải, trên - dưới, trước - sau, ở giữa (Chú trọng phát triển năng lực giao tiếp cho HS).</w:t>
            </w:r>
          </w:p>
          <w:p w14:paraId="72AD78F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Nghỉ giải lao</w:t>
            </w:r>
          </w:p>
          <w:p w14:paraId="04061E95" w14:textId="77777777" w:rsidR="00516F69" w:rsidRPr="00E36926" w:rsidRDefault="00516F69" w:rsidP="00EF54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E36926">
              <w:rPr>
                <w:b/>
                <w:bCs/>
                <w:sz w:val="28"/>
                <w:szCs w:val="28"/>
              </w:rPr>
              <w:t>3.</w:t>
            </w:r>
            <w:r w:rsidRPr="00E36926">
              <w:rPr>
                <w:b/>
                <w:bCs/>
                <w:sz w:val="28"/>
                <w:szCs w:val="28"/>
                <w:u w:val="single"/>
              </w:rPr>
              <w:t>Hoạt động vận dụng - trải nghiệm để khắc sâu kiến thức</w:t>
            </w:r>
          </w:p>
          <w:p w14:paraId="79CFEA01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b/>
                <w:bCs/>
                <w:sz w:val="28"/>
                <w:szCs w:val="28"/>
              </w:rPr>
              <w:t xml:space="preserve">+ Mục tiêu: </w:t>
            </w:r>
            <w:r w:rsidRPr="00E36926">
              <w:rPr>
                <w:sz w:val="28"/>
                <w:szCs w:val="28"/>
              </w:rPr>
              <w:t>Khắc sâu kiến thức của các em học sinh</w:t>
            </w:r>
          </w:p>
          <w:p w14:paraId="38512B30" w14:textId="77777777" w:rsidR="00516F69" w:rsidRPr="00E36926" w:rsidRDefault="00516F69" w:rsidP="00EF54A2">
            <w:pPr>
              <w:jc w:val="both"/>
              <w:rPr>
                <w:bCs/>
                <w:sz w:val="28"/>
                <w:szCs w:val="28"/>
              </w:rPr>
            </w:pPr>
            <w:r w:rsidRPr="00E36926">
              <w:rPr>
                <w:bCs/>
                <w:sz w:val="28"/>
                <w:szCs w:val="28"/>
              </w:rPr>
              <w:t>*HS tham gia trò chơi: “nghe và làm”</w:t>
            </w:r>
          </w:p>
          <w:p w14:paraId="1CF2AFF9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-GV dùng bảng con và l hình chữ nhật đặt lên bàn học  của các em , HS quan sát rồi nói vị trí.</w:t>
            </w:r>
          </w:p>
          <w:p w14:paraId="2555ADA3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-Trò chơi được tiến hành như sau:</w:t>
            </w:r>
          </w:p>
          <w:p w14:paraId="62F3194F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GV: lắng nghe, lắng nghe?</w:t>
            </w:r>
          </w:p>
          <w:p w14:paraId="231ED666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HS: Nghe gì? Nghe gì?</w:t>
            </w:r>
          </w:p>
          <w:p w14:paraId="7113D3B4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GV: các em  hãy cho cô biết vị trí  của hình chữ nhật và bảng con.Gv thay đổi vị trí 2 vật khác nhau rồi yêu cầu hs trả lời</w:t>
            </w:r>
          </w:p>
          <w:p w14:paraId="20AD99A0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Tích hợp an toàn giao thông:</w:t>
            </w:r>
          </w:p>
          <w:p w14:paraId="3EEB6511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đưa biển báo hiệu lệnh và giới thiệu tên gọi (rẽ trái, rẽ phải) - HS lặp lại.</w:t>
            </w:r>
          </w:p>
          <w:p w14:paraId="67912420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thao tác mẫu (vừa chỉ tay, vừa nói) và hướng dẫn HS thực hiện.</w:t>
            </w:r>
          </w:p>
          <w:p w14:paraId="4623CF7E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tiếp tục chơi . GV kiểm tra</w:t>
            </w:r>
          </w:p>
          <w:p w14:paraId="66DBF5E1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Tích hợp HĐTN STEM: cột đèn giao thông xoay</w:t>
            </w:r>
          </w:p>
          <w:p w14:paraId="1F74A22A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color w:val="000000" w:themeColor="text1"/>
                <w:sz w:val="28"/>
                <w:szCs w:val="28"/>
              </w:rPr>
              <w:t xml:space="preserve">– Học sinh nghe </w:t>
            </w:r>
            <w:r w:rsidRPr="00E36926">
              <w:rPr>
                <w:b/>
                <w:bCs/>
                <w:color w:val="000000" w:themeColor="text1"/>
                <w:sz w:val="28"/>
                <w:szCs w:val="28"/>
              </w:rPr>
              <w:t>Câu chuyện STEM</w:t>
            </w:r>
            <w:r w:rsidRPr="00E36926">
              <w:rPr>
                <w:color w:val="000000" w:themeColor="text1"/>
                <w:sz w:val="28"/>
                <w:szCs w:val="28"/>
              </w:rPr>
              <w:t xml:space="preserve"> về chiếc đèn giao thông đầu tiên chỉ có hai màu xanh và đỏ như trong sách HS trang 25. </w:t>
            </w:r>
          </w:p>
          <w:p w14:paraId="587DEE89" w14:textId="77777777" w:rsidR="00516F69" w:rsidRPr="00E36926" w:rsidRDefault="00516F69" w:rsidP="00EF54A2">
            <w:pPr>
              <w:spacing w:beforeLines="40" w:before="96"/>
              <w:rPr>
                <w:color w:val="000000" w:themeColor="text1"/>
                <w:sz w:val="28"/>
                <w:szCs w:val="28"/>
              </w:rPr>
            </w:pPr>
            <w:r w:rsidRPr="00E36926">
              <w:rPr>
                <w:color w:val="000000" w:themeColor="text1"/>
                <w:sz w:val="28"/>
                <w:szCs w:val="28"/>
              </w:rPr>
              <w:t>– Học sinh quan sát hình 1 trong</w:t>
            </w:r>
            <w:r w:rsidRPr="00E3692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36926">
              <w:rPr>
                <w:iCs/>
                <w:color w:val="000000" w:themeColor="text1"/>
                <w:sz w:val="28"/>
                <w:szCs w:val="28"/>
              </w:rPr>
              <w:t xml:space="preserve">sách </w:t>
            </w:r>
            <w:r w:rsidRPr="00E36926">
              <w:rPr>
                <w:i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36926">
              <w:rPr>
                <w:color w:val="000000" w:themeColor="text1"/>
                <w:sz w:val="28"/>
                <w:szCs w:val="28"/>
              </w:rPr>
              <w:t xml:space="preserve"> trang 14 và tiếp</w:t>
            </w:r>
            <w:r w:rsidRPr="00E36926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36926">
              <w:rPr>
                <w:color w:val="000000" w:themeColor="text1"/>
                <w:sz w:val="28"/>
                <w:szCs w:val="28"/>
              </w:rPr>
              <w:t>nhận câu hỏi: “</w:t>
            </w:r>
            <w:r w:rsidRPr="00E36926">
              <w:rPr>
                <w:i/>
                <w:iCs/>
                <w:color w:val="000000" w:themeColor="text1"/>
                <w:sz w:val="28"/>
                <w:szCs w:val="28"/>
              </w:rPr>
              <w:t>Màu sắc khác nhau của đèn hiệu giao thông có ý nghĩa gì</w:t>
            </w:r>
            <w:r w:rsidRPr="00E36926">
              <w:rPr>
                <w:color w:val="000000" w:themeColor="text1"/>
                <w:sz w:val="28"/>
                <w:szCs w:val="28"/>
              </w:rPr>
              <w:t>?”</w:t>
            </w:r>
          </w:p>
          <w:p w14:paraId="7234F055" w14:textId="77777777" w:rsidR="00516F69" w:rsidRPr="00E36926" w:rsidRDefault="00516F69" w:rsidP="00EF54A2">
            <w:pPr>
              <w:spacing w:beforeLines="40" w:before="96"/>
              <w:rPr>
                <w:color w:val="000000" w:themeColor="text1"/>
                <w:sz w:val="28"/>
                <w:szCs w:val="28"/>
              </w:rPr>
            </w:pPr>
            <w:r w:rsidRPr="00E36926">
              <w:rPr>
                <w:color w:val="000000" w:themeColor="text1"/>
                <w:sz w:val="28"/>
                <w:szCs w:val="28"/>
              </w:rPr>
              <w:t>- HS nhận biết được việc tuân thủ chấp hành tín hiệu đèn giao thông khi tham gia giao thông.</w:t>
            </w:r>
          </w:p>
          <w:p w14:paraId="73F4E2AA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 xml:space="preserve">4. </w:t>
            </w:r>
            <w:r w:rsidRPr="00E36926">
              <w:rPr>
                <w:b/>
                <w:sz w:val="28"/>
                <w:szCs w:val="28"/>
                <w:u w:val="single"/>
              </w:rPr>
              <w:t>Hoạt động củng cố nối tiếp</w:t>
            </w:r>
          </w:p>
          <w:p w14:paraId="14A88248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 xml:space="preserve">- </w:t>
            </w:r>
            <w:r w:rsidRPr="00E36926">
              <w:rPr>
                <w:sz w:val="28"/>
                <w:szCs w:val="28"/>
              </w:rPr>
              <w:t>Liên hệ: Em hãy chỉ đường về nhà em hoặc đường về nhà người thân…</w:t>
            </w:r>
          </w:p>
          <w:p w14:paraId="1F9AB4A3" w14:textId="77777777" w:rsidR="00516F69" w:rsidRPr="00E36926" w:rsidRDefault="00516F69" w:rsidP="00EF54A2">
            <w:pPr>
              <w:shd w:val="clear" w:color="auto" w:fill="FFFFFF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Yêu cầu hs chuẩn bị vật liệu để tiết học sau làm sản phẩm cột đèn giao thông xoay</w:t>
            </w:r>
          </w:p>
          <w:p w14:paraId="0D1098B3" w14:textId="77777777" w:rsidR="00516F69" w:rsidRPr="00E36926" w:rsidRDefault="00516F69" w:rsidP="00EF54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lastRenderedPageBreak/>
              <w:t>- Dặn chuẩn bị tiết học sau :Làm quen với một số hình tiết 2</w:t>
            </w:r>
          </w:p>
          <w:p w14:paraId="50BEC971" w14:textId="77777777" w:rsidR="00516F69" w:rsidRPr="00E36926" w:rsidRDefault="00516F69" w:rsidP="00EF54A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9A7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19A4C133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609479B9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 xml:space="preserve">HS </w:t>
            </w:r>
            <w:r w:rsidRPr="00E36926">
              <w:rPr>
                <w:sz w:val="28"/>
                <w:szCs w:val="28"/>
              </w:rPr>
              <w:t>vận động cá nhân</w:t>
            </w:r>
          </w:p>
          <w:p w14:paraId="3B0E90E3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8D936C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017096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ED03BC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5917A09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9039CBB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AA0840E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quan sát tranh</w:t>
            </w:r>
          </w:p>
          <w:p w14:paraId="3AF6E9EC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D78DE99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11006196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56AC6E57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011D7F2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7963EAC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làm việc cá nhân</w:t>
            </w:r>
          </w:p>
          <w:p w14:paraId="19EF2B92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Nêu ý kiến</w:t>
            </w:r>
          </w:p>
          <w:p w14:paraId="076746C6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012DF64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0F10C16B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10D8E14B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quan sát vị trí đám mây và máy bay</w:t>
            </w:r>
          </w:p>
          <w:p w14:paraId="6B47AF4B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81CC12A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422B37E8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lắng nghe</w:t>
            </w:r>
          </w:p>
          <w:p w14:paraId="0F0C9C58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71D6A65F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52B97283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F6AE9ED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39CF6E0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7B7B7AF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4E0E72EA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1B5B59A5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1A8AD23B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5AAFD941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72E78D1" w14:textId="77777777" w:rsidR="00516F69" w:rsidRPr="00E36926" w:rsidRDefault="00516F69" w:rsidP="00EF54A2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3CDDBA79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HS chơi  </w:t>
            </w:r>
          </w:p>
          <w:p w14:paraId="214797EA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529BAB52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9085549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0FBCABF6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541DB90F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HS: Bảng con ở bên trái, hình tam giác ở bên phải</w:t>
            </w:r>
          </w:p>
          <w:p w14:paraId="1351533D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31F2F605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50D4F3C2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quan sát biển báo</w:t>
            </w:r>
          </w:p>
          <w:p w14:paraId="1498406E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FEC8578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1FC90757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7E2B57AA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thực hiện</w:t>
            </w:r>
          </w:p>
          <w:p w14:paraId="5FCF0466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3E8AFC6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30ABF5EE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50066B60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21521965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65A4F129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thực hiện</w:t>
            </w:r>
          </w:p>
          <w:p w14:paraId="03C497F3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280607E4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0A697BAA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BB9E754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5EC2853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7FD3FBCC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026FC6DC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</w:p>
          <w:p w14:paraId="152CA23E" w14:textId="77777777" w:rsidR="00516F69" w:rsidRPr="00E36926" w:rsidRDefault="00516F69" w:rsidP="00EF54A2">
            <w:pPr>
              <w:jc w:val="both"/>
              <w:rPr>
                <w:sz w:val="28"/>
                <w:szCs w:val="28"/>
              </w:rPr>
            </w:pPr>
          </w:p>
          <w:p w14:paraId="6C58E077" w14:textId="77777777" w:rsidR="00516F69" w:rsidRPr="00E36926" w:rsidRDefault="00516F69" w:rsidP="00EF54A2">
            <w:pPr>
              <w:jc w:val="both"/>
              <w:rPr>
                <w:b/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lắng nghe</w:t>
            </w:r>
          </w:p>
        </w:tc>
      </w:tr>
    </w:tbl>
    <w:p w14:paraId="57955AF7" w14:textId="77777777" w:rsidR="00516F69" w:rsidRPr="00E36926" w:rsidRDefault="00516F69" w:rsidP="00516F69">
      <w:pPr>
        <w:rPr>
          <w:sz w:val="28"/>
          <w:szCs w:val="28"/>
        </w:rPr>
      </w:pPr>
    </w:p>
    <w:p w14:paraId="17CF96B1" w14:textId="77777777" w:rsidR="00516F69" w:rsidRPr="00E36926" w:rsidRDefault="00516F69" w:rsidP="00516F69">
      <w:pPr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5B3D6840" w14:textId="11D4B96E" w:rsidR="00F54986" w:rsidRDefault="00516F69" w:rsidP="00516F69"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05BA" w14:textId="77777777" w:rsidR="00E37BD0" w:rsidRDefault="00E37BD0" w:rsidP="001774BA">
      <w:r>
        <w:separator/>
      </w:r>
    </w:p>
  </w:endnote>
  <w:endnote w:type="continuationSeparator" w:id="0">
    <w:p w14:paraId="3662F445" w14:textId="77777777" w:rsidR="00E37BD0" w:rsidRDefault="00E37BD0" w:rsidP="0017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99F3" w14:textId="77777777" w:rsidR="001774BA" w:rsidRDefault="00177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0766" w14:textId="77777777" w:rsidR="001774BA" w:rsidRDefault="00177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F667" w14:textId="77777777" w:rsidR="001774BA" w:rsidRDefault="0017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B292" w14:textId="77777777" w:rsidR="00E37BD0" w:rsidRDefault="00E37BD0" w:rsidP="001774BA">
      <w:r>
        <w:separator/>
      </w:r>
    </w:p>
  </w:footnote>
  <w:footnote w:type="continuationSeparator" w:id="0">
    <w:p w14:paraId="73368011" w14:textId="77777777" w:rsidR="00E37BD0" w:rsidRDefault="00E37BD0" w:rsidP="0017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6CFC" w14:textId="77777777" w:rsidR="001774BA" w:rsidRDefault="00177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238C" w14:textId="43221190" w:rsidR="001774BA" w:rsidRDefault="001774BA">
    <w:pPr>
      <w:pStyle w:val="Header"/>
    </w:pPr>
    <w:r>
      <w:t>Trường Tiểu học Thị Trấn Phú Hòa</w:t>
    </w:r>
    <w: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71FB" w14:textId="77777777" w:rsidR="001774BA" w:rsidRDefault="00177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999"/>
    <w:multiLevelType w:val="multilevel"/>
    <w:tmpl w:val="34CB09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69"/>
    <w:rsid w:val="001774BA"/>
    <w:rsid w:val="003F1E00"/>
    <w:rsid w:val="00516F69"/>
    <w:rsid w:val="006C4ACC"/>
    <w:rsid w:val="00E37BD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D639"/>
  <w15:chartTrackingRefBased/>
  <w15:docId w15:val="{7A9A6985-B936-42B9-8092-35D4EE9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6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F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F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F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F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F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F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F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F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F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F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F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F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F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F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F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F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F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F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F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F6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516F69"/>
    <w:rPr>
      <w:b/>
      <w:bCs/>
    </w:rPr>
  </w:style>
  <w:style w:type="paragraph" w:styleId="NoSpacing">
    <w:name w:val="No Spacing"/>
    <w:uiPriority w:val="1"/>
    <w:qFormat/>
    <w:rsid w:val="00516F69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4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4B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2025-03-05T12:14:00Z</dcterms:created>
  <dcterms:modified xsi:type="dcterms:W3CDTF">2025-03-06T07:57:00Z</dcterms:modified>
</cp:coreProperties>
</file>