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C7D18">
      <w:pPr>
        <w:spacing w:line="288" w:lineRule="auto"/>
        <w:jc w:val="center"/>
        <w:rPr>
          <w:b/>
          <w:szCs w:val="28"/>
        </w:rPr>
      </w:pPr>
      <w:r>
        <w:rPr>
          <w:b/>
          <w:szCs w:val="28"/>
        </w:rPr>
        <w:t>-----------------------------------------------------------------</w:t>
      </w:r>
    </w:p>
    <w:p w14:paraId="202FE471">
      <w:pPr>
        <w:spacing w:line="288" w:lineRule="auto"/>
        <w:jc w:val="center"/>
        <w:rPr>
          <w:b/>
        </w:rPr>
      </w:pPr>
      <w:r>
        <w:rPr>
          <w:b/>
        </w:rPr>
        <w:t>Bài 07: CHUYỆN CỔ TÍCH VỀ LOÀI NGƯỜI (4 tiết)</w:t>
      </w:r>
    </w:p>
    <w:p w14:paraId="510EF6C8">
      <w:pPr>
        <w:spacing w:line="288" w:lineRule="auto"/>
        <w:jc w:val="center"/>
        <w:rPr>
          <w:b/>
        </w:rPr>
      </w:pPr>
      <w:r>
        <w:rPr>
          <w:b/>
        </w:rPr>
        <w:t>Tiết 3: LUYỆN TỪ VÀ CÂU</w:t>
      </w:r>
    </w:p>
    <w:p w14:paraId="2EFCF2A0">
      <w:pPr>
        <w:spacing w:line="288" w:lineRule="auto"/>
        <w:jc w:val="center"/>
        <w:rPr>
          <w:b/>
        </w:rPr>
      </w:pPr>
      <w:r>
        <w:rPr>
          <w:b/>
        </w:rPr>
        <w:t xml:space="preserve">Bài: LUYỆN TẬP VỀ NHÂN HÓA </w:t>
      </w:r>
    </w:p>
    <w:p w14:paraId="24C3A2A6">
      <w:pPr>
        <w:spacing w:line="288" w:lineRule="auto"/>
        <w:ind w:firstLine="360"/>
        <w:jc w:val="both"/>
        <w:rPr>
          <w:b/>
        </w:rPr>
      </w:pPr>
      <w:r>
        <w:rPr>
          <w:b/>
        </w:rPr>
        <w:t>I. YÊU CẦU CẦN ĐẠT.</w:t>
      </w:r>
    </w:p>
    <w:p w14:paraId="45D0FA13">
      <w:pPr>
        <w:spacing w:line="288" w:lineRule="auto"/>
        <w:ind w:firstLine="360"/>
        <w:jc w:val="both"/>
      </w:pPr>
      <w:r>
        <w:t xml:space="preserve">1. </w:t>
      </w:r>
      <w:r>
        <w:rPr>
          <w:b/>
          <w:i/>
        </w:rPr>
        <w:t>Năng lực đặc thù:</w:t>
      </w:r>
    </w:p>
    <w:p w14:paraId="582DB781">
      <w:pPr>
        <w:spacing w:line="288" w:lineRule="auto"/>
        <w:ind w:firstLine="360"/>
        <w:rPr>
          <w:b/>
        </w:rPr>
      </w:pPr>
      <w:r>
        <w:t>- Biết sử dụng biện pháp nhân hoá bằng cách sử dụng từ gọi người để gọi vật.</w:t>
      </w:r>
    </w:p>
    <w:p w14:paraId="304E94AA">
      <w:pPr>
        <w:spacing w:line="288" w:lineRule="auto"/>
        <w:ind w:firstLine="360"/>
        <w:jc w:val="both"/>
      </w:pPr>
      <w:r>
        <w:t>- Phát triển năng lực ngôn ngữ.</w:t>
      </w:r>
    </w:p>
    <w:p w14:paraId="31F50FD5">
      <w:pPr>
        <w:spacing w:line="288" w:lineRule="auto"/>
        <w:ind w:firstLine="360"/>
        <w:jc w:val="both"/>
      </w:pPr>
      <w:r>
        <w:t>- Biết vận dụng bài học vào thực tiễn cuộc sống.</w:t>
      </w:r>
    </w:p>
    <w:p w14:paraId="0376D329">
      <w:pPr>
        <w:spacing w:line="288" w:lineRule="auto"/>
        <w:ind w:firstLine="360"/>
        <w:jc w:val="both"/>
        <w:rPr>
          <w:b/>
          <w:i/>
        </w:rPr>
      </w:pPr>
      <w:r>
        <w:rPr>
          <w:b/>
        </w:rPr>
        <w:t>2.</w:t>
      </w:r>
      <w:r>
        <w:t xml:space="preserve"> </w:t>
      </w:r>
      <w:r>
        <w:rPr>
          <w:b/>
          <w:i/>
        </w:rPr>
        <w:t>Năng lực chung</w:t>
      </w:r>
      <w:r>
        <w:rPr>
          <w:i/>
        </w:rPr>
        <w:t>.</w:t>
      </w:r>
    </w:p>
    <w:p w14:paraId="1A5C9127">
      <w:pPr>
        <w:spacing w:line="288" w:lineRule="auto"/>
        <w:ind w:firstLine="360"/>
        <w:jc w:val="both"/>
        <w:rPr>
          <w:b/>
          <w:i/>
          <w:color w:val="00B0F0"/>
        </w:rPr>
      </w:pPr>
      <w:r>
        <w:t>- Năng lực tự chủ, tự học: Tích cực tự chủ trong tìm hiểu nội dung bài học để nhận diện và biết cách sử dụng</w:t>
      </w:r>
      <w:r>
        <w:rPr>
          <w:b/>
          <w:i/>
          <w:color w:val="00B0F0"/>
        </w:rPr>
        <w:t xml:space="preserve"> </w:t>
      </w:r>
      <w:r>
        <w:t>biện pháp nhân hoá.</w:t>
      </w:r>
    </w:p>
    <w:p w14:paraId="3AF99CA6">
      <w:pPr>
        <w:spacing w:line="288" w:lineRule="auto"/>
        <w:ind w:firstLine="360"/>
        <w:jc w:val="both"/>
        <w:rPr>
          <w:b/>
        </w:rPr>
      </w:pPr>
      <w:r>
        <w:t>- Năng lực giải quyết vấn đề và sáng tạo: Nâng cao kĩ năng tìm hiểu biện pháp nhân hoá vận dụng bài đọc vào thực tiễn.</w:t>
      </w:r>
    </w:p>
    <w:p w14:paraId="36FB59EC">
      <w:pPr>
        <w:spacing w:line="288" w:lineRule="auto"/>
        <w:ind w:firstLine="360"/>
        <w:jc w:val="both"/>
        <w:rPr>
          <w:b/>
        </w:rPr>
      </w:pPr>
      <w:r>
        <w:t>- Năng lực giao tiếp và hợp tác: Phát triển năng lực giao tiếp trong trò chơi và hoạt động nhóm.</w:t>
      </w:r>
    </w:p>
    <w:p w14:paraId="45DFA65D">
      <w:pPr>
        <w:spacing w:line="288" w:lineRule="auto"/>
        <w:ind w:firstLine="360"/>
        <w:jc w:val="both"/>
        <w:rPr>
          <w:b/>
          <w:i/>
        </w:rPr>
      </w:pPr>
      <w:r>
        <w:rPr>
          <w:b/>
        </w:rPr>
        <w:t xml:space="preserve">3. </w:t>
      </w:r>
      <w:r>
        <w:rPr>
          <w:b/>
          <w:i/>
        </w:rPr>
        <w:t>Phẩm chất.</w:t>
      </w:r>
    </w:p>
    <w:p w14:paraId="6EA054B1">
      <w:pPr>
        <w:spacing w:line="288" w:lineRule="auto"/>
        <w:ind w:firstLine="360"/>
        <w:jc w:val="both"/>
      </w:pPr>
      <w:r>
        <w:t>- Phẩm chất nhân ái: Thông qua bài học, ...</w:t>
      </w:r>
    </w:p>
    <w:p w14:paraId="30D5B2D2">
      <w:pPr>
        <w:spacing w:line="288" w:lineRule="auto"/>
        <w:ind w:firstLine="360"/>
        <w:jc w:val="both"/>
        <w:rPr>
          <w:b/>
        </w:rPr>
      </w:pPr>
      <w:r>
        <w:t>- Phẩm chất chăm chỉ: Có ý thức tự giác trong học tập, trò chơi và vận dụng.</w:t>
      </w:r>
    </w:p>
    <w:p w14:paraId="5A893677">
      <w:pPr>
        <w:spacing w:line="288" w:lineRule="auto"/>
        <w:ind w:firstLine="360"/>
        <w:jc w:val="both"/>
        <w:rPr>
          <w:b/>
        </w:rPr>
      </w:pPr>
      <w:r>
        <w:t>- Phẩm chất trách nhiệm: Biết giữ trật tự, lắng nghe và học tập nghiêm túc.</w:t>
      </w:r>
    </w:p>
    <w:p w14:paraId="54E8414D">
      <w:pPr>
        <w:spacing w:line="288" w:lineRule="auto"/>
        <w:ind w:firstLine="360"/>
        <w:jc w:val="both"/>
        <w:rPr>
          <w:b/>
        </w:rPr>
      </w:pPr>
      <w:r>
        <w:rPr>
          <w:b/>
        </w:rPr>
        <w:t>II. ĐỒ DÙNG DẠY HỌC.</w:t>
      </w:r>
    </w:p>
    <w:p w14:paraId="35067E02">
      <w:pPr>
        <w:spacing w:line="288" w:lineRule="auto"/>
        <w:ind w:firstLine="360"/>
        <w:jc w:val="both"/>
        <w:rPr>
          <w:b/>
        </w:rPr>
      </w:pPr>
      <w:r>
        <w:t>- Kế hoạch bài dạy, bài giảng Power point.</w:t>
      </w:r>
    </w:p>
    <w:p w14:paraId="0E2824D0">
      <w:pPr>
        <w:spacing w:line="288" w:lineRule="auto"/>
        <w:ind w:firstLine="360"/>
        <w:jc w:val="both"/>
      </w:pPr>
      <w:r>
        <w:t>- SGK và các thiết bị, học liệu phụ vụ cho tiết dạy.</w:t>
      </w:r>
    </w:p>
    <w:p w14:paraId="6313DEF8">
      <w:pPr>
        <w:spacing w:line="288" w:lineRule="auto"/>
        <w:ind w:firstLine="360"/>
        <w:rPr>
          <w:b/>
        </w:rPr>
      </w:pPr>
      <w:r>
        <w:t>- Thẻ từ, thẻ câu cho HS thực hiện các BT từ câu.</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7"/>
        <w:gridCol w:w="4788"/>
      </w:tblGrid>
      <w:tr w14:paraId="60601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2"/>
          </w:tcPr>
          <w:p w14:paraId="785F1499">
            <w:pPr>
              <w:spacing w:line="288" w:lineRule="auto"/>
              <w:rPr>
                <w:b/>
                <w:szCs w:val="28"/>
              </w:rPr>
            </w:pPr>
            <w:r>
              <w:rPr>
                <w:b/>
                <w:szCs w:val="28"/>
              </w:rPr>
              <w:t>1. Khởi động:</w:t>
            </w:r>
          </w:p>
          <w:p w14:paraId="5C7874E9">
            <w:pPr>
              <w:spacing w:line="288" w:lineRule="auto"/>
              <w:rPr>
                <w:szCs w:val="28"/>
              </w:rPr>
            </w:pPr>
            <w:r>
              <w:rPr>
                <w:szCs w:val="28"/>
              </w:rPr>
              <w:t xml:space="preserve">- Mục tiêu: </w:t>
            </w:r>
          </w:p>
          <w:p w14:paraId="3D370295">
            <w:pPr>
              <w:spacing w:line="288" w:lineRule="auto"/>
              <w:rPr>
                <w:szCs w:val="28"/>
              </w:rPr>
            </w:pPr>
            <w:r>
              <w:rPr>
                <w:szCs w:val="28"/>
              </w:rPr>
              <w:t>+ Tạo không khí vui vẻ, khấn khởi trước giờ học.</w:t>
            </w:r>
          </w:p>
          <w:p w14:paraId="2DBB26C0">
            <w:pPr>
              <w:spacing w:line="288" w:lineRule="auto"/>
              <w:rPr>
                <w:szCs w:val="28"/>
              </w:rPr>
            </w:pPr>
            <w:r>
              <w:rPr>
                <w:szCs w:val="28"/>
              </w:rPr>
              <w:t>+ Kiểm tra kiến thức đã học của học sinh ở bài trước.</w:t>
            </w:r>
          </w:p>
          <w:p w14:paraId="48720532">
            <w:pPr>
              <w:spacing w:line="288" w:lineRule="auto"/>
              <w:rPr>
                <w:szCs w:val="28"/>
              </w:rPr>
            </w:pPr>
            <w:r>
              <w:rPr>
                <w:szCs w:val="28"/>
              </w:rPr>
              <w:t>- Cách tiến hành:</w:t>
            </w:r>
          </w:p>
        </w:tc>
      </w:tr>
      <w:tr w14:paraId="3F6C9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14:paraId="4D52C296">
            <w:pPr>
              <w:spacing w:line="288" w:lineRule="auto"/>
              <w:rPr>
                <w:szCs w:val="28"/>
              </w:rPr>
            </w:pPr>
            <w:r>
              <w:rPr>
                <w:szCs w:val="28"/>
              </w:rPr>
              <w:t xml:space="preserve">- GV tổ chức trò chơi </w:t>
            </w:r>
            <w:r>
              <w:rPr>
                <w:b/>
                <w:szCs w:val="28"/>
              </w:rPr>
              <w:t>Chiếc hộp may mắn</w:t>
            </w:r>
            <w:r>
              <w:rPr>
                <w:szCs w:val="28"/>
              </w:rPr>
              <w:t xml:space="preserve"> khởi động bài học.</w:t>
            </w:r>
          </w:p>
          <w:p w14:paraId="2D26DDFC">
            <w:pPr>
              <w:spacing w:line="288" w:lineRule="auto"/>
              <w:rPr>
                <w:szCs w:val="28"/>
              </w:rPr>
            </w:pPr>
            <w:r>
              <w:rPr>
                <w:szCs w:val="28"/>
              </w:rPr>
              <w:t>GV nêu cách chơi, luật chơi. Mời 1 HS điều khiển trò chơi.</w:t>
            </w:r>
          </w:p>
          <w:p w14:paraId="73E202F0">
            <w:pPr>
              <w:spacing w:line="288" w:lineRule="auto"/>
              <w:rPr>
                <w:i/>
                <w:szCs w:val="28"/>
              </w:rPr>
            </w:pPr>
            <w:r>
              <w:rPr>
                <w:szCs w:val="28"/>
              </w:rPr>
              <w:t>+ Câu 1: Em hãy nêu sự vật được nhân hóa và từ ngữ dùng để nhân hóa trong khổ thơ sau:</w:t>
            </w:r>
          </w:p>
          <w:p w14:paraId="1B6EC044">
            <w:pPr>
              <w:spacing w:line="288" w:lineRule="auto"/>
              <w:rPr>
                <w:i/>
                <w:szCs w:val="28"/>
                <w:lang w:val="it-IT"/>
              </w:rPr>
            </w:pPr>
            <w:r>
              <w:rPr>
                <w:i/>
                <w:color w:val="00B0F0"/>
                <w:szCs w:val="28"/>
              </w:rPr>
              <w:t xml:space="preserve">          </w:t>
            </w:r>
            <w:r>
              <w:rPr>
                <w:i/>
                <w:szCs w:val="28"/>
                <w:lang w:val="it-IT"/>
              </w:rPr>
              <w:t xml:space="preserve">“ Cô dạy em tập viết </w:t>
            </w:r>
          </w:p>
          <w:p w14:paraId="74339FF6">
            <w:pPr>
              <w:spacing w:line="288" w:lineRule="auto"/>
              <w:rPr>
                <w:i/>
                <w:szCs w:val="28"/>
                <w:lang w:val="it-IT"/>
              </w:rPr>
            </w:pPr>
            <w:r>
              <w:rPr>
                <w:i/>
                <w:szCs w:val="28"/>
                <w:lang w:val="it-IT"/>
              </w:rPr>
              <w:t xml:space="preserve">             Gió đưa thoảng hương nhài </w:t>
            </w:r>
          </w:p>
          <w:p w14:paraId="05C84608">
            <w:pPr>
              <w:spacing w:line="288" w:lineRule="auto"/>
              <w:rPr>
                <w:i/>
                <w:szCs w:val="28"/>
                <w:lang w:val="it-IT"/>
              </w:rPr>
            </w:pPr>
            <w:r>
              <w:rPr>
                <w:i/>
                <w:szCs w:val="28"/>
                <w:lang w:val="it-IT"/>
              </w:rPr>
              <w:t xml:space="preserve">             Nắng ghé vào cửa lớp</w:t>
            </w:r>
          </w:p>
          <w:p w14:paraId="112B11B9">
            <w:pPr>
              <w:spacing w:line="288" w:lineRule="auto"/>
              <w:rPr>
                <w:i/>
                <w:szCs w:val="28"/>
                <w:lang w:val="pt-BR"/>
              </w:rPr>
            </w:pPr>
            <w:r>
              <w:rPr>
                <w:i/>
                <w:szCs w:val="28"/>
                <w:lang w:val="pt-BR"/>
              </w:rPr>
              <w:t xml:space="preserve">             Xem chúng em học bài”</w:t>
            </w:r>
          </w:p>
          <w:p w14:paraId="6B11E1D0">
            <w:pPr>
              <w:spacing w:line="288" w:lineRule="auto"/>
              <w:rPr>
                <w:szCs w:val="28"/>
              </w:rPr>
            </w:pPr>
            <w:r>
              <w:rPr>
                <w:szCs w:val="28"/>
              </w:rPr>
              <w:t xml:space="preserve">( Cô giáo lớp em - </w:t>
            </w:r>
            <w:r>
              <w:rPr>
                <w:i/>
                <w:szCs w:val="28"/>
              </w:rPr>
              <w:t>Nguyễn Xuân Sanh</w:t>
            </w:r>
            <w:r>
              <w:rPr>
                <w:szCs w:val="28"/>
              </w:rPr>
              <w:t>)</w:t>
            </w:r>
            <w:r>
              <w:rPr>
                <w:szCs w:val="28"/>
                <w:shd w:val="clear" w:color="auto" w:fill="FFFFFF"/>
              </w:rPr>
              <w:t> </w:t>
            </w:r>
          </w:p>
          <w:p w14:paraId="078B2EAF">
            <w:pPr>
              <w:spacing w:line="288" w:lineRule="auto"/>
              <w:rPr>
                <w:szCs w:val="28"/>
                <w:lang w:val="nl-NL"/>
              </w:rPr>
            </w:pPr>
            <w:r>
              <w:rPr>
                <w:szCs w:val="28"/>
              </w:rPr>
              <w:t xml:space="preserve">+ Câu 2: </w:t>
            </w:r>
            <w:r>
              <w:rPr>
                <w:szCs w:val="28"/>
                <w:lang w:val="nl-NL"/>
              </w:rPr>
              <w:t xml:space="preserve">Cho khổ thơ: </w:t>
            </w:r>
          </w:p>
          <w:p w14:paraId="7EE6EB4C">
            <w:pPr>
              <w:spacing w:line="288" w:lineRule="auto"/>
              <w:rPr>
                <w:i/>
                <w:szCs w:val="28"/>
                <w:lang w:val="nl-NL"/>
              </w:rPr>
            </w:pPr>
            <w:r>
              <w:rPr>
                <w:i/>
                <w:szCs w:val="28"/>
                <w:lang w:val="nl-NL"/>
              </w:rPr>
              <w:t>Dừa vẫn đứng hiên ngang cao vút</w:t>
            </w:r>
          </w:p>
          <w:p w14:paraId="46B14560">
            <w:pPr>
              <w:spacing w:line="288" w:lineRule="auto"/>
              <w:rPr>
                <w:i/>
                <w:szCs w:val="28"/>
                <w:lang w:val="nl-NL"/>
              </w:rPr>
            </w:pPr>
            <w:r>
              <w:rPr>
                <w:i/>
                <w:szCs w:val="28"/>
                <w:lang w:val="nl-NL"/>
              </w:rPr>
              <w:t>Lá vẫn xanh rất mực dịu dàng</w:t>
            </w:r>
          </w:p>
          <w:p w14:paraId="65B65E62">
            <w:pPr>
              <w:spacing w:line="288" w:lineRule="auto"/>
              <w:rPr>
                <w:i/>
                <w:szCs w:val="28"/>
                <w:lang w:val="nl-NL"/>
              </w:rPr>
            </w:pPr>
            <w:r>
              <w:rPr>
                <w:i/>
                <w:szCs w:val="28"/>
                <w:lang w:val="nl-NL"/>
              </w:rPr>
              <w:t>Rễ dừa bám sâu vào lòng đất</w:t>
            </w:r>
          </w:p>
          <w:p w14:paraId="6DE220CF">
            <w:pPr>
              <w:spacing w:line="288" w:lineRule="auto"/>
              <w:rPr>
                <w:i/>
                <w:szCs w:val="28"/>
                <w:lang w:val="nl-NL"/>
              </w:rPr>
            </w:pPr>
            <w:r>
              <w:rPr>
                <w:i/>
                <w:szCs w:val="28"/>
                <w:lang w:val="nl-NL"/>
              </w:rPr>
              <w:t>Như dân làng bám chặt lấy quê hương</w:t>
            </w:r>
          </w:p>
          <w:p w14:paraId="68F6FA95">
            <w:pPr>
              <w:spacing w:line="288" w:lineRule="auto"/>
              <w:rPr>
                <w:i/>
                <w:szCs w:val="28"/>
                <w:lang w:val="nl-NL"/>
              </w:rPr>
            </w:pPr>
            <w:r>
              <w:rPr>
                <w:i/>
                <w:szCs w:val="28"/>
                <w:lang w:val="nl-NL"/>
              </w:rPr>
              <w:t xml:space="preserve">( </w:t>
            </w:r>
            <w:r>
              <w:rPr>
                <w:szCs w:val="28"/>
                <w:lang w:val="nl-NL"/>
              </w:rPr>
              <w:t>Dừa ơi</w:t>
            </w:r>
            <w:r>
              <w:rPr>
                <w:i/>
                <w:szCs w:val="28"/>
                <w:lang w:val="nl-NL"/>
              </w:rPr>
              <w:t xml:space="preserve"> – Lê Anh Xuân)</w:t>
            </w:r>
          </w:p>
          <w:p w14:paraId="737F1C06">
            <w:pPr>
              <w:spacing w:line="288" w:lineRule="auto"/>
              <w:rPr>
                <w:szCs w:val="28"/>
                <w:lang w:val="nl-NL"/>
              </w:rPr>
            </w:pPr>
            <w:r>
              <w:rPr>
                <w:szCs w:val="28"/>
                <w:lang w:val="nl-NL"/>
              </w:rPr>
              <w:t>Trong khổ thơ trên tác giả sử dụng biện pháp tu từ gì? Nêu tác dụng của việc sử dụng biện pháp tu từ đó.</w:t>
            </w:r>
          </w:p>
          <w:p w14:paraId="3798CA73">
            <w:pPr>
              <w:spacing w:line="288" w:lineRule="auto"/>
              <w:rPr>
                <w:szCs w:val="28"/>
                <w:lang w:val="nl-NL"/>
              </w:rPr>
            </w:pPr>
            <w:r>
              <w:rPr>
                <w:szCs w:val="28"/>
              </w:rPr>
              <w:t xml:space="preserve">+ Câu 3: </w:t>
            </w:r>
            <w:r>
              <w:rPr>
                <w:szCs w:val="28"/>
                <w:lang w:val="nl-NL"/>
              </w:rPr>
              <w:t>Viết lại câu văn dưới đây cho sinh động, gợi cảm bằng cách sử dụng biện pháp so sánh :</w:t>
            </w:r>
          </w:p>
          <w:p w14:paraId="70474EE4">
            <w:pPr>
              <w:spacing w:line="288" w:lineRule="auto"/>
              <w:rPr>
                <w:szCs w:val="28"/>
                <w:lang w:val="nl-NL"/>
              </w:rPr>
            </w:pPr>
            <w:r>
              <w:rPr>
                <w:szCs w:val="28"/>
                <w:lang w:val="nl-NL"/>
              </w:rPr>
              <w:t xml:space="preserve"> Đằng đông, mặt trời đang từ từ nhô lên bên ngọn núi.</w:t>
            </w:r>
          </w:p>
          <w:p w14:paraId="429B48FF">
            <w:pPr>
              <w:spacing w:line="288" w:lineRule="auto"/>
              <w:rPr>
                <w:szCs w:val="28"/>
              </w:rPr>
            </w:pPr>
            <w:r>
              <w:rPr>
                <w:szCs w:val="28"/>
              </w:rPr>
              <w:t xml:space="preserve">+ Câu 4: Em đặt một câu có sử </w:t>
            </w:r>
            <w:r>
              <w:rPr>
                <w:szCs w:val="28"/>
                <w:lang w:val="nl-NL"/>
              </w:rPr>
              <w:t>dụng biện pháp tu từ nhân hóa</w:t>
            </w:r>
          </w:p>
          <w:p w14:paraId="547ACD9E">
            <w:pPr>
              <w:spacing w:line="288" w:lineRule="auto"/>
              <w:rPr>
                <w:szCs w:val="28"/>
              </w:rPr>
            </w:pPr>
            <w:r>
              <w:rPr>
                <w:szCs w:val="28"/>
              </w:rPr>
              <w:t>- GV Nhận xét, tuyên dương.</w:t>
            </w:r>
          </w:p>
          <w:p w14:paraId="7C82BC2D">
            <w:pPr>
              <w:spacing w:line="288" w:lineRule="auto"/>
              <w:rPr>
                <w:szCs w:val="28"/>
              </w:rPr>
            </w:pPr>
            <w:r>
              <w:rPr>
                <w:szCs w:val="28"/>
              </w:rPr>
              <w:t>- GV vào trò chơi để khởi động dẫn dắt vào bài mới.</w:t>
            </w:r>
          </w:p>
        </w:tc>
        <w:tc>
          <w:tcPr>
            <w:tcW w:w="4788" w:type="dxa"/>
          </w:tcPr>
          <w:p w14:paraId="716B551F">
            <w:pPr>
              <w:spacing w:line="288" w:lineRule="auto"/>
              <w:rPr>
                <w:szCs w:val="28"/>
              </w:rPr>
            </w:pPr>
            <w:r>
              <w:rPr>
                <w:szCs w:val="28"/>
              </w:rPr>
              <w:t>- HS tham gia trò chơi. Để nhận quà trong hộp các em phải trả lời đúng câu hỏi trong hộp, sẽ có 1 hộp may mắn không có câu hỏi.</w:t>
            </w:r>
          </w:p>
          <w:p w14:paraId="465722DC">
            <w:pPr>
              <w:spacing w:line="288" w:lineRule="auto"/>
              <w:rPr>
                <w:szCs w:val="28"/>
              </w:rPr>
            </w:pPr>
            <w:r>
              <w:rPr>
                <w:szCs w:val="28"/>
              </w:rPr>
              <w:t xml:space="preserve">+ Trả lời: </w:t>
            </w:r>
          </w:p>
          <w:p w14:paraId="03BAD64A">
            <w:pPr>
              <w:spacing w:line="288" w:lineRule="auto"/>
              <w:rPr>
                <w:szCs w:val="28"/>
              </w:rPr>
            </w:pPr>
            <w:r>
              <w:rPr>
                <w:szCs w:val="28"/>
              </w:rPr>
              <w:t xml:space="preserve">Sự vật được nhân hóa: Gió và Nắng; </w:t>
            </w:r>
          </w:p>
          <w:p w14:paraId="195F493A">
            <w:pPr>
              <w:spacing w:line="288" w:lineRule="auto"/>
              <w:rPr>
                <w:szCs w:val="28"/>
              </w:rPr>
            </w:pPr>
            <w:r>
              <w:rPr>
                <w:szCs w:val="28"/>
              </w:rPr>
              <w:t>Từ ngữ dùng để nhân hóa: đưa, ghé</w:t>
            </w:r>
          </w:p>
          <w:p w14:paraId="29710F06">
            <w:pPr>
              <w:spacing w:line="288" w:lineRule="auto"/>
              <w:rPr>
                <w:szCs w:val="28"/>
              </w:rPr>
            </w:pPr>
          </w:p>
          <w:p w14:paraId="510740BE">
            <w:pPr>
              <w:spacing w:line="288" w:lineRule="auto"/>
              <w:rPr>
                <w:szCs w:val="28"/>
              </w:rPr>
            </w:pPr>
          </w:p>
          <w:p w14:paraId="48E093CA">
            <w:pPr>
              <w:spacing w:line="288" w:lineRule="auto"/>
              <w:rPr>
                <w:szCs w:val="28"/>
              </w:rPr>
            </w:pPr>
          </w:p>
          <w:p w14:paraId="6A511C5C">
            <w:pPr>
              <w:spacing w:line="288" w:lineRule="auto"/>
              <w:rPr>
                <w:szCs w:val="28"/>
              </w:rPr>
            </w:pPr>
          </w:p>
          <w:p w14:paraId="70279B63">
            <w:pPr>
              <w:spacing w:line="288" w:lineRule="auto"/>
              <w:rPr>
                <w:szCs w:val="28"/>
              </w:rPr>
            </w:pPr>
          </w:p>
          <w:p w14:paraId="50CF531C">
            <w:pPr>
              <w:spacing w:line="288" w:lineRule="auto"/>
              <w:rPr>
                <w:szCs w:val="28"/>
              </w:rPr>
            </w:pPr>
            <w:r>
              <w:rPr>
                <w:szCs w:val="28"/>
              </w:rPr>
              <w:t xml:space="preserve">+ Trả lời: </w:t>
            </w:r>
            <w:r>
              <w:rPr>
                <w:szCs w:val="28"/>
                <w:lang w:val="nl-NL"/>
              </w:rPr>
              <w:t>Trong khổ thơ trên tác giả sử dụng biện pháp tu từ nhân hóa</w:t>
            </w:r>
          </w:p>
          <w:p w14:paraId="103BBF8C">
            <w:pPr>
              <w:spacing w:line="288" w:lineRule="auto"/>
              <w:rPr>
                <w:szCs w:val="28"/>
                <w:lang w:val="nl-NL"/>
              </w:rPr>
            </w:pPr>
            <w:r>
              <w:rPr>
                <w:szCs w:val="28"/>
                <w:lang w:val="nl-NL"/>
              </w:rPr>
              <w:t>Tác dụng của việc sử dụng biện pháp tu từ : làm cho sự vật cây dừa, lá dừa trở nên sinh động, gần gũi , đáng yêu</w:t>
            </w:r>
          </w:p>
          <w:p w14:paraId="467C09B1">
            <w:pPr>
              <w:spacing w:line="288" w:lineRule="auto"/>
              <w:rPr>
                <w:szCs w:val="28"/>
              </w:rPr>
            </w:pPr>
          </w:p>
          <w:p w14:paraId="7E6B0409">
            <w:pPr>
              <w:spacing w:line="288" w:lineRule="auto"/>
              <w:rPr>
                <w:szCs w:val="28"/>
              </w:rPr>
            </w:pPr>
          </w:p>
          <w:p w14:paraId="1A299F65">
            <w:pPr>
              <w:spacing w:line="288" w:lineRule="auto"/>
              <w:rPr>
                <w:szCs w:val="28"/>
                <w:lang w:val="nl-NL"/>
              </w:rPr>
            </w:pPr>
            <w:r>
              <w:rPr>
                <w:szCs w:val="28"/>
              </w:rPr>
              <w:t xml:space="preserve">+ Trả lời: </w:t>
            </w:r>
            <w:r>
              <w:rPr>
                <w:szCs w:val="28"/>
                <w:lang w:val="nl-NL"/>
              </w:rPr>
              <w:t xml:space="preserve">Đằng đông, </w:t>
            </w:r>
            <w:r>
              <w:rPr>
                <w:szCs w:val="28"/>
                <w:u w:val="single"/>
                <w:lang w:val="nl-NL"/>
              </w:rPr>
              <w:t>ông</w:t>
            </w:r>
            <w:r>
              <w:rPr>
                <w:szCs w:val="28"/>
                <w:lang w:val="nl-NL"/>
              </w:rPr>
              <w:t xml:space="preserve"> mặt trời đang từ từ nhô lên bên ngọn núi.</w:t>
            </w:r>
          </w:p>
          <w:p w14:paraId="27DB33C2">
            <w:pPr>
              <w:spacing w:line="288" w:lineRule="auto"/>
              <w:rPr>
                <w:szCs w:val="28"/>
                <w:lang w:val="nl-NL"/>
              </w:rPr>
            </w:pPr>
            <w:r>
              <w:rPr>
                <w:szCs w:val="28"/>
                <w:lang w:val="nl-NL"/>
              </w:rPr>
              <w:t xml:space="preserve">Đằng đông, </w:t>
            </w:r>
            <w:r>
              <w:rPr>
                <w:szCs w:val="28"/>
                <w:u w:val="single"/>
                <w:lang w:val="nl-NL"/>
              </w:rPr>
              <w:t>ông</w:t>
            </w:r>
            <w:r>
              <w:rPr>
                <w:szCs w:val="28"/>
                <w:lang w:val="nl-NL"/>
              </w:rPr>
              <w:t xml:space="preserve"> mặt trời đang </w:t>
            </w:r>
            <w:r>
              <w:rPr>
                <w:szCs w:val="28"/>
                <w:u w:val="single"/>
                <w:lang w:val="nl-NL"/>
              </w:rPr>
              <w:t>đạp xe</w:t>
            </w:r>
            <w:r>
              <w:rPr>
                <w:szCs w:val="28"/>
                <w:lang w:val="nl-NL"/>
              </w:rPr>
              <w:t xml:space="preserve"> qua núi.</w:t>
            </w:r>
          </w:p>
          <w:p w14:paraId="2F1305D2">
            <w:pPr>
              <w:spacing w:line="288" w:lineRule="auto"/>
              <w:rPr>
                <w:szCs w:val="28"/>
                <w:lang w:val="nl-NL"/>
              </w:rPr>
            </w:pPr>
          </w:p>
          <w:p w14:paraId="118E5E24">
            <w:pPr>
              <w:spacing w:line="288" w:lineRule="auto"/>
              <w:rPr>
                <w:szCs w:val="28"/>
              </w:rPr>
            </w:pPr>
            <w:r>
              <w:rPr>
                <w:szCs w:val="28"/>
              </w:rPr>
              <w:t xml:space="preserve">+ Trả lời: </w:t>
            </w:r>
          </w:p>
          <w:p w14:paraId="58B7EE41">
            <w:pPr>
              <w:spacing w:line="288" w:lineRule="auto"/>
              <w:rPr>
                <w:szCs w:val="28"/>
              </w:rPr>
            </w:pPr>
            <w:r>
              <w:rPr>
                <w:szCs w:val="28"/>
              </w:rPr>
              <w:t>VD:</w:t>
            </w:r>
            <w:r>
              <w:rPr>
                <w:szCs w:val="28"/>
                <w:u w:val="single"/>
              </w:rPr>
              <w:t>Bé</w:t>
            </w:r>
            <w:r>
              <w:rPr>
                <w:szCs w:val="28"/>
              </w:rPr>
              <w:t xml:space="preserve"> mèo lại </w:t>
            </w:r>
            <w:r>
              <w:rPr>
                <w:szCs w:val="28"/>
                <w:u w:val="single"/>
              </w:rPr>
              <w:t>làm nũng</w:t>
            </w:r>
            <w:r>
              <w:rPr>
                <w:szCs w:val="28"/>
              </w:rPr>
              <w:t xml:space="preserve"> rồi đây.</w:t>
            </w:r>
          </w:p>
          <w:p w14:paraId="48879D77">
            <w:pPr>
              <w:spacing w:line="288" w:lineRule="auto"/>
              <w:rPr>
                <w:szCs w:val="28"/>
                <w:lang w:val="nl-NL"/>
              </w:rPr>
            </w:pPr>
            <w:r>
              <w:rPr>
                <w:szCs w:val="28"/>
                <w:lang w:val="nl-NL"/>
              </w:rPr>
              <w:t>GV cho nhiều HS chia sẻ câu khác nhau</w:t>
            </w:r>
          </w:p>
          <w:p w14:paraId="2784DBF7">
            <w:pPr>
              <w:spacing w:line="288" w:lineRule="auto"/>
              <w:rPr>
                <w:szCs w:val="28"/>
              </w:rPr>
            </w:pPr>
            <w:r>
              <w:rPr>
                <w:szCs w:val="28"/>
              </w:rPr>
              <w:t>- HS lắng nghe.</w:t>
            </w:r>
          </w:p>
          <w:p w14:paraId="69B79933">
            <w:pPr>
              <w:spacing w:line="288" w:lineRule="auto"/>
              <w:rPr>
                <w:szCs w:val="28"/>
              </w:rPr>
            </w:pPr>
            <w:r>
              <w:rPr>
                <w:szCs w:val="28"/>
              </w:rPr>
              <w:t>- Học sinh thực hiện.</w:t>
            </w:r>
          </w:p>
        </w:tc>
      </w:tr>
      <w:tr w14:paraId="0F3AD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2"/>
          </w:tcPr>
          <w:p w14:paraId="4D86706E">
            <w:pPr>
              <w:spacing w:line="288" w:lineRule="auto"/>
              <w:jc w:val="both"/>
              <w:rPr>
                <w:b/>
                <w:szCs w:val="28"/>
              </w:rPr>
            </w:pPr>
            <w:r>
              <w:rPr>
                <w:b/>
                <w:szCs w:val="28"/>
              </w:rPr>
              <w:t xml:space="preserve">2. </w:t>
            </w:r>
            <w:r>
              <w:rPr>
                <w:b/>
                <w:bCs/>
                <w:szCs w:val="28"/>
              </w:rPr>
              <w:t>Luyện tập</w:t>
            </w:r>
            <w:r>
              <w:rPr>
                <w:bCs/>
                <w:szCs w:val="28"/>
              </w:rPr>
              <w:t xml:space="preserve"> ( bài mới)</w:t>
            </w:r>
          </w:p>
          <w:p w14:paraId="5A86B6F5">
            <w:pPr>
              <w:spacing w:line="288" w:lineRule="auto"/>
              <w:jc w:val="both"/>
              <w:rPr>
                <w:szCs w:val="28"/>
              </w:rPr>
            </w:pPr>
            <w:r>
              <w:rPr>
                <w:szCs w:val="28"/>
              </w:rPr>
              <w:t>- Mục tiêu:</w:t>
            </w:r>
          </w:p>
          <w:p w14:paraId="4942B6BD">
            <w:pPr>
              <w:spacing w:line="288" w:lineRule="auto"/>
              <w:rPr>
                <w:b/>
              </w:rPr>
            </w:pPr>
            <w:r>
              <w:rPr>
                <w:szCs w:val="28"/>
              </w:rPr>
              <w:t>+</w:t>
            </w:r>
            <w:r>
              <w:t xml:space="preserve"> Nhận diện biện pháp nhân hoá bằng cách sử dụng từ gọi người để gọi vật</w:t>
            </w:r>
          </w:p>
          <w:p w14:paraId="7926771E">
            <w:pPr>
              <w:spacing w:line="288" w:lineRule="auto"/>
              <w:rPr>
                <w:b/>
              </w:rPr>
            </w:pPr>
            <w:r>
              <w:rPr>
                <w:i/>
                <w:color w:val="00B0F0"/>
                <w:szCs w:val="28"/>
              </w:rPr>
              <w:t xml:space="preserve"> </w:t>
            </w:r>
            <w:r>
              <w:t>Biết sử dụng biện pháp nhân hoá bằng cách sử dụng từ gọi người để gọi vật.</w:t>
            </w:r>
          </w:p>
          <w:p w14:paraId="3FC2D7AC">
            <w:pPr>
              <w:spacing w:line="288" w:lineRule="auto"/>
              <w:jc w:val="both"/>
              <w:rPr>
                <w:b/>
                <w:szCs w:val="28"/>
              </w:rPr>
            </w:pPr>
            <w:r>
              <w:rPr>
                <w:szCs w:val="28"/>
              </w:rPr>
              <w:t xml:space="preserve">+ Phát triển năng lực ngôn ngữ. </w:t>
            </w:r>
          </w:p>
          <w:p w14:paraId="4EBA5C5F">
            <w:pPr>
              <w:spacing w:line="288" w:lineRule="auto"/>
              <w:rPr>
                <w:b/>
                <w:szCs w:val="28"/>
              </w:rPr>
            </w:pPr>
            <w:r>
              <w:rPr>
                <w:szCs w:val="28"/>
              </w:rPr>
              <w:t>- Cách tiến hành:</w:t>
            </w:r>
          </w:p>
        </w:tc>
      </w:tr>
      <w:tr w14:paraId="0CE52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14:paraId="7B5ED49B">
            <w:pPr>
              <w:spacing w:line="288" w:lineRule="auto"/>
              <w:jc w:val="both"/>
              <w:rPr>
                <w:b/>
                <w:bCs/>
                <w:szCs w:val="28"/>
              </w:rPr>
            </w:pPr>
            <w:r>
              <w:rPr>
                <w:b/>
                <w:bCs/>
                <w:szCs w:val="28"/>
              </w:rPr>
              <w:t>Bài 1/105</w:t>
            </w:r>
          </w:p>
          <w:p w14:paraId="6D273249">
            <w:pPr>
              <w:spacing w:line="288" w:lineRule="auto"/>
              <w:jc w:val="both"/>
              <w:rPr>
                <w:bCs/>
                <w:szCs w:val="28"/>
              </w:rPr>
            </w:pPr>
            <w:r>
              <w:rPr>
                <w:bCs/>
                <w:szCs w:val="28"/>
              </w:rPr>
              <w:t>- GV gọi HS đọc yêu cầu</w:t>
            </w:r>
          </w:p>
          <w:p w14:paraId="7FB6A182">
            <w:pPr>
              <w:spacing w:line="288" w:lineRule="auto"/>
              <w:jc w:val="both"/>
              <w:rPr>
                <w:bCs/>
                <w:szCs w:val="28"/>
              </w:rPr>
            </w:pPr>
            <w:r>
              <w:rPr>
                <w:bCs/>
                <w:szCs w:val="28"/>
              </w:rPr>
              <w:t>- GV tổ chức lớp SHN 4 thảo luận làm bài</w:t>
            </w:r>
          </w:p>
          <w:p w14:paraId="5DC522C4">
            <w:pPr>
              <w:pStyle w:val="9"/>
              <w:spacing w:before="0" w:beforeAutospacing="0" w:after="0" w:afterAutospacing="0" w:line="288" w:lineRule="auto"/>
              <w:rPr>
                <w:i/>
                <w:sz w:val="28"/>
                <w:szCs w:val="28"/>
              </w:rPr>
            </w:pPr>
            <w:r>
              <w:rPr>
                <w:bCs/>
                <w:color w:val="2E2F00"/>
                <w:sz w:val="28"/>
                <w:szCs w:val="28"/>
              </w:rPr>
              <w:t xml:space="preserve"> </w:t>
            </w:r>
            <w:r>
              <w:rPr>
                <w:bCs/>
                <w:i/>
                <w:color w:val="2E2F00"/>
                <w:sz w:val="28"/>
                <w:szCs w:val="28"/>
              </w:rPr>
              <w:t>* Chị tre chải tóc bên ao</w:t>
            </w:r>
          </w:p>
          <w:p w14:paraId="458C2C71">
            <w:pPr>
              <w:pStyle w:val="9"/>
              <w:spacing w:before="0" w:beforeAutospacing="0" w:after="0" w:afterAutospacing="0" w:line="288" w:lineRule="auto"/>
              <w:rPr>
                <w:i/>
                <w:sz w:val="28"/>
                <w:szCs w:val="28"/>
              </w:rPr>
            </w:pPr>
            <w:r>
              <w:rPr>
                <w:i/>
                <w:color w:val="222200"/>
                <w:sz w:val="28"/>
                <w:szCs w:val="28"/>
              </w:rPr>
              <w:t xml:space="preserve">   Nàng mây áo trắng ghé vào soi gương</w:t>
            </w:r>
          </w:p>
          <w:p w14:paraId="25C7A169">
            <w:pPr>
              <w:pStyle w:val="9"/>
              <w:spacing w:before="0" w:beforeAutospacing="0" w:after="0" w:afterAutospacing="0" w:line="288" w:lineRule="auto"/>
              <w:rPr>
                <w:i/>
                <w:sz w:val="28"/>
                <w:szCs w:val="28"/>
              </w:rPr>
            </w:pPr>
            <w:r>
              <w:rPr>
                <w:i/>
                <w:color w:val="242400"/>
                <w:sz w:val="28"/>
                <w:szCs w:val="28"/>
              </w:rPr>
              <w:t xml:space="preserve">  Bác nồi đồng hát bùng boong</w:t>
            </w:r>
          </w:p>
          <w:p w14:paraId="43F449D1">
            <w:pPr>
              <w:pStyle w:val="9"/>
              <w:spacing w:before="0" w:beforeAutospacing="0" w:after="0" w:afterAutospacing="0" w:line="288" w:lineRule="auto"/>
              <w:rPr>
                <w:i/>
                <w:color w:val="282900"/>
                <w:sz w:val="28"/>
                <w:szCs w:val="28"/>
              </w:rPr>
            </w:pPr>
            <w:r>
              <w:rPr>
                <w:i/>
                <w:color w:val="282900"/>
                <w:sz w:val="28"/>
                <w:szCs w:val="28"/>
              </w:rPr>
              <w:t xml:space="preserve">  Bà chổi loẹt quẹt lom khom trong nhà. </w:t>
            </w:r>
          </w:p>
          <w:p w14:paraId="6F7BECC0">
            <w:pPr>
              <w:pStyle w:val="9"/>
              <w:spacing w:before="0" w:beforeAutospacing="0" w:after="0" w:afterAutospacing="0" w:line="288" w:lineRule="auto"/>
              <w:rPr>
                <w:i/>
                <w:sz w:val="28"/>
                <w:szCs w:val="28"/>
              </w:rPr>
            </w:pPr>
            <w:r>
              <w:rPr>
                <w:i/>
                <w:color w:val="282900"/>
                <w:sz w:val="28"/>
                <w:szCs w:val="28"/>
              </w:rPr>
              <w:t xml:space="preserve">  Bà chổi loẹt quẹt lom khom</w:t>
            </w:r>
          </w:p>
          <w:p w14:paraId="75A16454">
            <w:pPr>
              <w:spacing w:line="288" w:lineRule="auto"/>
              <w:jc w:val="both"/>
              <w:rPr>
                <w:i/>
                <w:color w:val="232400"/>
                <w:szCs w:val="28"/>
              </w:rPr>
            </w:pPr>
            <w:r>
              <w:rPr>
                <w:i/>
                <w:color w:val="232400"/>
                <w:szCs w:val="28"/>
              </w:rPr>
              <w:t xml:space="preserve">                              (Trần Đăng Khoa)</w:t>
            </w:r>
          </w:p>
          <w:p w14:paraId="66E49D9A">
            <w:pPr>
              <w:pStyle w:val="9"/>
              <w:spacing w:before="0" w:beforeAutospacing="0" w:after="0" w:afterAutospacing="0" w:line="288" w:lineRule="auto"/>
              <w:rPr>
                <w:i/>
                <w:sz w:val="28"/>
                <w:szCs w:val="28"/>
              </w:rPr>
            </w:pPr>
            <w:r>
              <w:rPr>
                <w:color w:val="232400"/>
                <w:szCs w:val="28"/>
              </w:rPr>
              <w:t xml:space="preserve"> </w:t>
            </w:r>
            <w:r>
              <w:rPr>
                <w:color w:val="1D1E00"/>
                <w:sz w:val="28"/>
                <w:szCs w:val="28"/>
              </w:rPr>
              <w:t xml:space="preserve"> *</w:t>
            </w:r>
            <w:r>
              <w:rPr>
                <w:i/>
                <w:color w:val="1D1E00"/>
                <w:sz w:val="28"/>
                <w:szCs w:val="28"/>
              </w:rPr>
              <w:t>Chẳng đâu bằng chính nhà em</w:t>
            </w:r>
          </w:p>
          <w:p w14:paraId="344D1E12">
            <w:pPr>
              <w:pStyle w:val="9"/>
              <w:spacing w:before="0" w:beforeAutospacing="0" w:after="0" w:afterAutospacing="0" w:line="288" w:lineRule="auto"/>
              <w:rPr>
                <w:i/>
                <w:sz w:val="28"/>
                <w:szCs w:val="28"/>
              </w:rPr>
            </w:pPr>
            <w:r>
              <w:rPr>
                <w:i/>
                <w:color w:val="1D1E00"/>
                <w:sz w:val="28"/>
                <w:szCs w:val="28"/>
              </w:rPr>
              <w:t xml:space="preserve">   Có đàn chim sẻ bên thềm líu lo</w:t>
            </w:r>
          </w:p>
          <w:p w14:paraId="196A4C96">
            <w:pPr>
              <w:pStyle w:val="9"/>
              <w:spacing w:before="0" w:beforeAutospacing="0" w:after="0" w:afterAutospacing="0" w:line="288" w:lineRule="auto"/>
              <w:rPr>
                <w:i/>
                <w:sz w:val="28"/>
                <w:szCs w:val="28"/>
              </w:rPr>
            </w:pPr>
            <w:r>
              <w:rPr>
                <w:i/>
                <w:color w:val="3F8500"/>
                <w:sz w:val="28"/>
                <w:szCs w:val="28"/>
              </w:rPr>
              <w:t xml:space="preserve">   </w:t>
            </w:r>
            <w:r>
              <w:rPr>
                <w:i/>
                <w:sz w:val="28"/>
                <w:szCs w:val="28"/>
              </w:rPr>
              <w:t>Có nàng gà mái hoa mơ</w:t>
            </w:r>
          </w:p>
          <w:p w14:paraId="288F135C">
            <w:pPr>
              <w:pStyle w:val="9"/>
              <w:spacing w:before="0" w:beforeAutospacing="0" w:after="0" w:afterAutospacing="0" w:line="288" w:lineRule="auto"/>
              <w:rPr>
                <w:i/>
                <w:sz w:val="28"/>
                <w:szCs w:val="28"/>
              </w:rPr>
            </w:pPr>
            <w:r>
              <w:rPr>
                <w:i/>
                <w:color w:val="1E1E00"/>
                <w:sz w:val="28"/>
                <w:szCs w:val="28"/>
              </w:rPr>
              <w:t xml:space="preserve">   Cục ta, cục tác khi vừa đẻ xong</w:t>
            </w:r>
          </w:p>
          <w:p w14:paraId="2A664639">
            <w:pPr>
              <w:pStyle w:val="9"/>
              <w:spacing w:before="0" w:beforeAutospacing="0" w:after="0" w:afterAutospacing="0" w:line="288" w:lineRule="auto"/>
              <w:rPr>
                <w:i/>
                <w:sz w:val="28"/>
                <w:szCs w:val="28"/>
              </w:rPr>
            </w:pPr>
            <w:r>
              <w:rPr>
                <w:i/>
                <w:color w:val="1E1E00"/>
                <w:sz w:val="28"/>
                <w:szCs w:val="28"/>
              </w:rPr>
              <w:t xml:space="preserve">   Có bà chuối mật lưng ong</w:t>
            </w:r>
          </w:p>
          <w:p w14:paraId="7AFB0114">
            <w:pPr>
              <w:pStyle w:val="9"/>
              <w:spacing w:before="0" w:beforeAutospacing="0" w:after="0" w:afterAutospacing="0" w:line="288" w:lineRule="auto"/>
              <w:rPr>
                <w:i/>
                <w:sz w:val="28"/>
                <w:szCs w:val="28"/>
              </w:rPr>
            </w:pPr>
            <w:r>
              <w:rPr>
                <w:i/>
                <w:color w:val="1E1E00"/>
                <w:sz w:val="28"/>
                <w:szCs w:val="28"/>
              </w:rPr>
              <w:t xml:space="preserve">   Có ông ngô bắp râu hồng như tơ.</w:t>
            </w:r>
          </w:p>
          <w:p w14:paraId="5AFEA886">
            <w:pPr>
              <w:pStyle w:val="9"/>
              <w:spacing w:before="0" w:beforeAutospacing="0" w:after="0" w:afterAutospacing="0" w:line="288" w:lineRule="auto"/>
              <w:rPr>
                <w:sz w:val="28"/>
                <w:szCs w:val="28"/>
              </w:rPr>
            </w:pPr>
            <w:r>
              <w:rPr>
                <w:i/>
                <w:color w:val="4BA000"/>
                <w:sz w:val="28"/>
                <w:szCs w:val="28"/>
              </w:rPr>
              <w:t xml:space="preserve">                     </w:t>
            </w:r>
            <w:r>
              <w:rPr>
                <w:i/>
                <w:sz w:val="28"/>
                <w:szCs w:val="28"/>
              </w:rPr>
              <w:t>(Đoàn Thị Lam Luyến)</w:t>
            </w:r>
          </w:p>
          <w:p w14:paraId="6F6780D2">
            <w:pPr>
              <w:pStyle w:val="9"/>
              <w:spacing w:before="0" w:beforeAutospacing="0" w:after="0" w:afterAutospacing="0" w:line="288" w:lineRule="auto"/>
              <w:rPr>
                <w:i/>
                <w:color w:val="1E1E00"/>
                <w:sz w:val="28"/>
                <w:szCs w:val="28"/>
              </w:rPr>
            </w:pPr>
            <w:r>
              <w:rPr>
                <w:szCs w:val="28"/>
              </w:rPr>
              <w:t xml:space="preserve"> *</w:t>
            </w:r>
            <w:r>
              <w:rPr>
                <w:color w:val="1E1E00"/>
                <w:sz w:val="28"/>
                <w:szCs w:val="28"/>
              </w:rPr>
              <w:t xml:space="preserve"> </w:t>
            </w:r>
            <w:r>
              <w:rPr>
                <w:i/>
                <w:color w:val="1E1E00"/>
                <w:sz w:val="28"/>
                <w:szCs w:val="28"/>
              </w:rPr>
              <w:t xml:space="preserve">Vườn cây đầy tiếng chim và bóng chim bay nhảy. Những thím chích choè nhanh nhảu. Những chú khướu lắm điều. Những anh chào mào đỏm dáng. Những bác cu gáy trầm ngâm. </w:t>
            </w:r>
          </w:p>
          <w:p w14:paraId="2D5EC0DF">
            <w:pPr>
              <w:pStyle w:val="9"/>
              <w:spacing w:before="0" w:beforeAutospacing="0" w:after="0" w:afterAutospacing="0" w:line="288" w:lineRule="auto"/>
              <w:rPr>
                <w:i/>
                <w:sz w:val="28"/>
                <w:szCs w:val="28"/>
              </w:rPr>
            </w:pPr>
            <w:r>
              <w:rPr>
                <w:i/>
                <w:color w:val="1F0E00"/>
                <w:sz w:val="28"/>
                <w:szCs w:val="28"/>
              </w:rPr>
              <w:t xml:space="preserve">                             (Theo Nguyễn Kiên)</w:t>
            </w:r>
          </w:p>
          <w:p w14:paraId="66E350DB">
            <w:pPr>
              <w:spacing w:line="288" w:lineRule="auto"/>
              <w:jc w:val="both"/>
              <w:rPr>
                <w:b/>
                <w:szCs w:val="28"/>
              </w:rPr>
            </w:pPr>
            <w:r>
              <w:rPr>
                <w:szCs w:val="28"/>
              </w:rPr>
              <w:t>- GV mời các nhóm trình bày.</w:t>
            </w:r>
          </w:p>
          <w:p w14:paraId="44DE942F">
            <w:pPr>
              <w:spacing w:line="288" w:lineRule="auto"/>
              <w:jc w:val="both"/>
              <w:rPr>
                <w:szCs w:val="28"/>
              </w:rPr>
            </w:pPr>
            <w:r>
              <w:rPr>
                <w:szCs w:val="28"/>
              </w:rPr>
              <w:t>- Mời các nhóm khác nhận xét, bổ sung.</w:t>
            </w:r>
          </w:p>
          <w:p w14:paraId="4D1F67A0">
            <w:pPr>
              <w:spacing w:line="288" w:lineRule="auto"/>
              <w:jc w:val="both"/>
              <w:rPr>
                <w:b/>
                <w:szCs w:val="28"/>
              </w:rPr>
            </w:pPr>
            <w:r>
              <w:rPr>
                <w:szCs w:val="28"/>
              </w:rPr>
              <w:t>- GV mời HS nhắc lại ghi nhớ nhân hóa là gì? Sử dụng biên pháp tu từ nhân hóa có tác dụng gì?</w:t>
            </w:r>
          </w:p>
          <w:p w14:paraId="20F82886">
            <w:pPr>
              <w:spacing w:line="288" w:lineRule="auto"/>
              <w:jc w:val="both"/>
              <w:rPr>
                <w:b/>
                <w:szCs w:val="28"/>
              </w:rPr>
            </w:pPr>
            <w:r>
              <w:rPr>
                <w:szCs w:val="28"/>
              </w:rPr>
              <w:t>- GV nhận xét kết luận và tuyên dương.</w:t>
            </w:r>
          </w:p>
        </w:tc>
        <w:tc>
          <w:tcPr>
            <w:tcW w:w="4788" w:type="dxa"/>
          </w:tcPr>
          <w:p w14:paraId="3CE8F359">
            <w:pPr>
              <w:spacing w:line="288" w:lineRule="auto"/>
            </w:pPr>
          </w:p>
          <w:p w14:paraId="6F9D97DB">
            <w:pPr>
              <w:spacing w:line="288" w:lineRule="auto"/>
            </w:pPr>
          </w:p>
          <w:p w14:paraId="36069341">
            <w:pPr>
              <w:spacing w:line="288" w:lineRule="auto"/>
            </w:pPr>
            <w:r>
              <w:t>-1 HS đọc lớp đọc thầm</w:t>
            </w:r>
          </w:p>
          <w:p w14:paraId="6715E098">
            <w:pPr>
              <w:spacing w:line="288" w:lineRule="auto"/>
              <w:rPr>
                <w:b/>
              </w:rPr>
            </w:pPr>
            <w:r>
              <w:t>- HS xác định yêu cầu của BT 1 và phân công đọc các đoạn thơ, đoạn văn, trả lời câu hỏi.  HS chia sẻ, thống nhất kết quả trong nhóm nhỏ, dán kết quả vào bảng nhóm.</w:t>
            </w:r>
          </w:p>
          <w:p w14:paraId="7A2B4908">
            <w:pPr>
              <w:spacing w:line="288" w:lineRule="auto"/>
              <w:rPr>
                <w:szCs w:val="28"/>
              </w:rPr>
            </w:pPr>
            <w:r>
              <w:rPr>
                <w:szCs w:val="28"/>
              </w:rPr>
              <w:t>* Sự vật in đậm được gọi bằng</w:t>
            </w:r>
          </w:p>
          <w:p w14:paraId="3532BF08">
            <w:pPr>
              <w:spacing w:line="288" w:lineRule="auto"/>
              <w:rPr>
                <w:b/>
              </w:rPr>
            </w:pPr>
            <w:r>
              <w:t xml:space="preserve">tre – chị, mây – nàng, nồi đồng – bác, chổi – bà </w:t>
            </w:r>
          </w:p>
          <w:p w14:paraId="4D7049D7">
            <w:pPr>
              <w:spacing w:line="288" w:lineRule="auto"/>
              <w:rPr>
                <w:szCs w:val="28"/>
              </w:rPr>
            </w:pPr>
          </w:p>
          <w:p w14:paraId="1B658FDE">
            <w:pPr>
              <w:spacing w:line="288" w:lineRule="auto"/>
              <w:rPr>
                <w:szCs w:val="28"/>
              </w:rPr>
            </w:pPr>
          </w:p>
          <w:p w14:paraId="5414990C">
            <w:pPr>
              <w:spacing w:line="288" w:lineRule="auto"/>
              <w:rPr>
                <w:szCs w:val="28"/>
              </w:rPr>
            </w:pPr>
            <w:r>
              <w:rPr>
                <w:szCs w:val="28"/>
              </w:rPr>
              <w:t>*Sự vật in đậm được gọi bằng</w:t>
            </w:r>
          </w:p>
          <w:p w14:paraId="0BFC8518">
            <w:pPr>
              <w:spacing w:line="288" w:lineRule="auto"/>
              <w:rPr>
                <w:b/>
              </w:rPr>
            </w:pPr>
            <w:r>
              <w:t>gà mái – nàng, chuối mật – bà,</w:t>
            </w:r>
          </w:p>
          <w:p w14:paraId="2FCB5B65">
            <w:pPr>
              <w:spacing w:line="288" w:lineRule="auto"/>
              <w:rPr>
                <w:b/>
              </w:rPr>
            </w:pPr>
            <w:r>
              <w:t>ngô bắp – ông.</w:t>
            </w:r>
          </w:p>
          <w:p w14:paraId="23AA38CC">
            <w:pPr>
              <w:spacing w:line="288" w:lineRule="auto"/>
            </w:pPr>
          </w:p>
          <w:p w14:paraId="05BF1437">
            <w:pPr>
              <w:spacing w:line="288" w:lineRule="auto"/>
            </w:pPr>
          </w:p>
          <w:p w14:paraId="0C3A403C">
            <w:pPr>
              <w:spacing w:line="288" w:lineRule="auto"/>
            </w:pPr>
          </w:p>
          <w:p w14:paraId="70EC7BD2">
            <w:pPr>
              <w:spacing w:line="288" w:lineRule="auto"/>
              <w:rPr>
                <w:szCs w:val="28"/>
              </w:rPr>
            </w:pPr>
            <w:r>
              <w:t>*</w:t>
            </w:r>
            <w:r>
              <w:rPr>
                <w:szCs w:val="28"/>
              </w:rPr>
              <w:t>Sự vật in đậm được gọi bằng</w:t>
            </w:r>
          </w:p>
          <w:p w14:paraId="6404D58B">
            <w:pPr>
              <w:spacing w:line="288" w:lineRule="auto"/>
              <w:rPr>
                <w:b/>
              </w:rPr>
            </w:pPr>
            <w:r>
              <w:t>chích choè – thím, khướu – chú, chào mào – anh, cu gáy – bác.</w:t>
            </w:r>
          </w:p>
          <w:p w14:paraId="755E565F">
            <w:pPr>
              <w:spacing w:line="288" w:lineRule="auto"/>
            </w:pPr>
            <w:r>
              <w:rPr>
                <w:szCs w:val="28"/>
              </w:rPr>
              <w:t xml:space="preserve">Cách gọi ấy có tác dụng: </w:t>
            </w:r>
            <w:r>
              <w:t>khiến các sự vật trở nên thân thiết, gần gũi, sinh động,...</w:t>
            </w:r>
          </w:p>
          <w:p w14:paraId="7FB96861">
            <w:pPr>
              <w:spacing w:line="288" w:lineRule="auto"/>
              <w:rPr>
                <w:szCs w:val="28"/>
              </w:rPr>
            </w:pPr>
            <w:r>
              <w:t xml:space="preserve">- Đại diện nhóm </w:t>
            </w:r>
            <w:r>
              <w:rPr>
                <w:szCs w:val="28"/>
              </w:rPr>
              <w:t>trình bày, các nhóm khác nhận xét, bổ sung</w:t>
            </w:r>
          </w:p>
          <w:p w14:paraId="49FB8368">
            <w:pPr>
              <w:spacing w:line="288" w:lineRule="auto"/>
              <w:rPr>
                <w:szCs w:val="28"/>
              </w:rPr>
            </w:pPr>
          </w:p>
          <w:p w14:paraId="2E5770A6">
            <w:pPr>
              <w:spacing w:line="288" w:lineRule="auto"/>
            </w:pPr>
            <w:r>
              <w:t>- HS ôn lại ghi nhớ biện pháp nhân hóa</w:t>
            </w:r>
          </w:p>
        </w:tc>
      </w:tr>
      <w:tr w14:paraId="5672E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14:paraId="5A212588">
            <w:pPr>
              <w:spacing w:line="288" w:lineRule="auto"/>
              <w:rPr>
                <w:b/>
                <w:szCs w:val="28"/>
              </w:rPr>
            </w:pPr>
            <w:r>
              <w:rPr>
                <w:b/>
                <w:szCs w:val="28"/>
              </w:rPr>
              <w:t>Bài  2/106</w:t>
            </w:r>
          </w:p>
          <w:p w14:paraId="3D808672">
            <w:pPr>
              <w:spacing w:line="288" w:lineRule="auto"/>
              <w:rPr>
                <w:b/>
                <w:szCs w:val="28"/>
              </w:rPr>
            </w:pPr>
            <w:r>
              <w:rPr>
                <w:szCs w:val="28"/>
              </w:rPr>
              <w:t>- GV mời HS đọc yêu cầu của bài.</w:t>
            </w:r>
          </w:p>
          <w:p w14:paraId="31D90920">
            <w:pPr>
              <w:spacing w:line="288" w:lineRule="auto"/>
              <w:rPr>
                <w:b/>
                <w:szCs w:val="28"/>
              </w:rPr>
            </w:pPr>
            <w:r>
              <w:rPr>
                <w:szCs w:val="28"/>
              </w:rPr>
              <w:t>- GV mời HS làm việc nhóm đôi thảo luận và làm bài cá nhân vào vở.</w:t>
            </w:r>
          </w:p>
          <w:p w14:paraId="612E2541">
            <w:pPr>
              <w:spacing w:line="288" w:lineRule="auto"/>
              <w:rPr>
                <w:szCs w:val="28"/>
              </w:rPr>
            </w:pPr>
            <w:r>
              <w:rPr>
                <w:szCs w:val="28"/>
              </w:rPr>
              <w:t>GV gọi 1 HS lên làm bảng lớp ( hoặc làm bảng phụ)</w:t>
            </w:r>
          </w:p>
          <w:p w14:paraId="5D5DA157">
            <w:pPr>
              <w:spacing w:line="288" w:lineRule="auto"/>
              <w:rPr>
                <w:szCs w:val="28"/>
              </w:rPr>
            </w:pPr>
            <w:r>
              <w:rPr>
                <w:szCs w:val="28"/>
              </w:rPr>
              <w:t>- Tổ chức lớp sửa bài.</w:t>
            </w:r>
          </w:p>
          <w:p w14:paraId="19CAED9E">
            <w:pPr>
              <w:spacing w:line="288" w:lineRule="auto"/>
              <w:rPr>
                <w:b/>
              </w:rPr>
            </w:pPr>
            <w:r>
              <w:t>a. chị/ cô đồng tiền; chị/ cô/ nàng hồng nhung; bạn/ bé tóc tiên.</w:t>
            </w:r>
          </w:p>
          <w:p w14:paraId="462622B0">
            <w:pPr>
              <w:spacing w:line="288" w:lineRule="auto"/>
              <w:rPr>
                <w:b/>
              </w:rPr>
            </w:pPr>
            <w:r>
              <w:t>b. Cảm nhận sau khi thay thế từ ngữ, đoạn văn trở nên sinh động, giàu cảm xúc hơn, các sự</w:t>
            </w:r>
            <w:r>
              <w:rPr>
                <w:b/>
              </w:rPr>
              <w:t xml:space="preserve"> </w:t>
            </w:r>
            <w:r>
              <w:t>vật trở nên gần gũi, thú vị hơn.</w:t>
            </w:r>
          </w:p>
          <w:p w14:paraId="7E3F7D0C">
            <w:pPr>
              <w:spacing w:line="288" w:lineRule="auto"/>
              <w:rPr>
                <w:b/>
                <w:szCs w:val="28"/>
              </w:rPr>
            </w:pPr>
            <w:r>
              <w:rPr>
                <w:szCs w:val="28"/>
              </w:rPr>
              <w:t>- GV thu vở chấm một số bài, nhận xét, sửa sai và tuyên dương học sinh.</w:t>
            </w:r>
          </w:p>
        </w:tc>
        <w:tc>
          <w:tcPr>
            <w:tcW w:w="4788" w:type="dxa"/>
          </w:tcPr>
          <w:p w14:paraId="0A0CF2A8">
            <w:pPr>
              <w:spacing w:line="288" w:lineRule="auto"/>
              <w:rPr>
                <w:lang w:val="nl-NL"/>
              </w:rPr>
            </w:pPr>
          </w:p>
          <w:p w14:paraId="58EE23AD">
            <w:pPr>
              <w:spacing w:line="288" w:lineRule="auto"/>
              <w:rPr>
                <w:b/>
                <w:lang w:val="nl-NL"/>
              </w:rPr>
            </w:pPr>
            <w:r>
              <w:rPr>
                <w:lang w:val="nl-NL"/>
              </w:rPr>
              <w:t>1 HS đọc yêu cầu bài tập 2.</w:t>
            </w:r>
          </w:p>
          <w:p w14:paraId="3C81880B">
            <w:pPr>
              <w:spacing w:line="288" w:lineRule="auto"/>
            </w:pPr>
            <w:r>
              <w:t>+ HS thảo luận với bạn bên cạnh và làm bài vào vở.</w:t>
            </w:r>
          </w:p>
          <w:p w14:paraId="460AC571">
            <w:pPr>
              <w:spacing w:line="288" w:lineRule="auto"/>
            </w:pPr>
            <w:r>
              <w:t>- Lớp sửa bài, nhận xét bổ sung</w:t>
            </w:r>
          </w:p>
          <w:p w14:paraId="68586530">
            <w:pPr>
              <w:spacing w:line="288" w:lineRule="auto"/>
              <w:rPr>
                <w:i/>
                <w:color w:val="1F4A00"/>
              </w:rPr>
            </w:pPr>
            <w:r>
              <w:rPr>
                <w:i/>
                <w:color w:val="1F4A00"/>
              </w:rPr>
              <w:t>Ví dụ:</w:t>
            </w:r>
          </w:p>
          <w:p w14:paraId="6BA3F2AE">
            <w:pPr>
              <w:spacing w:line="288" w:lineRule="auto"/>
              <w:rPr>
                <w:i/>
              </w:rPr>
            </w:pPr>
            <w:r>
              <w:rPr>
                <w:i/>
                <w:color w:val="1F4A00"/>
              </w:rPr>
              <w:t xml:space="preserve">Hè đến, muôn loài hoa đua nhau nở. Những </w:t>
            </w:r>
            <w:r>
              <w:rPr>
                <w:i/>
                <w:color w:val="1F4A00"/>
                <w:u w:val="single"/>
              </w:rPr>
              <w:t>chị</w:t>
            </w:r>
            <w:r>
              <w:rPr>
                <w:i/>
                <w:color w:val="1F4A00"/>
              </w:rPr>
              <w:t xml:space="preserve"> đồng tiền khoe váy áo rực rỡ. Mấy</w:t>
            </w:r>
            <w:r>
              <w:rPr>
                <w:i/>
                <w:color w:val="1F4A00"/>
                <w:u w:val="single"/>
              </w:rPr>
              <w:t xml:space="preserve"> chị </w:t>
            </w:r>
            <w:r>
              <w:rPr>
                <w:i/>
                <w:color w:val="1F4A00"/>
              </w:rPr>
              <w:t xml:space="preserve">hồng nhung ngào ngạt toả  hương. Vài </w:t>
            </w:r>
            <w:r>
              <w:rPr>
                <w:i/>
                <w:color w:val="1F4A00"/>
                <w:u w:val="single"/>
              </w:rPr>
              <w:t xml:space="preserve">bé </w:t>
            </w:r>
            <w:r>
              <w:rPr>
                <w:i/>
                <w:color w:val="1F4A00"/>
              </w:rPr>
              <w:t>tóc tiên rụt rè mở mắt.</w:t>
            </w:r>
          </w:p>
          <w:p w14:paraId="0675CE52">
            <w:pPr>
              <w:spacing w:line="288" w:lineRule="auto"/>
              <w:rPr>
                <w:szCs w:val="28"/>
              </w:rPr>
            </w:pPr>
          </w:p>
          <w:p w14:paraId="70617AC9">
            <w:pPr>
              <w:spacing w:line="288" w:lineRule="auto"/>
              <w:rPr>
                <w:szCs w:val="28"/>
              </w:rPr>
            </w:pPr>
          </w:p>
        </w:tc>
      </w:tr>
      <w:tr w14:paraId="1A398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14:paraId="66BA076A">
            <w:pPr>
              <w:spacing w:line="288" w:lineRule="auto"/>
              <w:rPr>
                <w:b/>
                <w:szCs w:val="28"/>
              </w:rPr>
            </w:pPr>
            <w:r>
              <w:rPr>
                <w:b/>
                <w:szCs w:val="28"/>
              </w:rPr>
              <w:t>Bài  3/106</w:t>
            </w:r>
          </w:p>
          <w:p w14:paraId="50C48481">
            <w:pPr>
              <w:spacing w:line="288" w:lineRule="auto"/>
              <w:jc w:val="both"/>
              <w:rPr>
                <w:b/>
                <w:szCs w:val="28"/>
              </w:rPr>
            </w:pPr>
            <w:r>
              <w:rPr>
                <w:szCs w:val="28"/>
              </w:rPr>
              <w:t xml:space="preserve">- GV mời HS đọc yêu cầu của bài 3 và chia sẻ yêu cầu bài tập. </w:t>
            </w:r>
          </w:p>
          <w:p w14:paraId="3BFDACF6">
            <w:pPr>
              <w:spacing w:line="288" w:lineRule="auto"/>
              <w:rPr>
                <w:szCs w:val="28"/>
              </w:rPr>
            </w:pPr>
            <w:r>
              <w:rPr>
                <w:szCs w:val="28"/>
              </w:rPr>
              <w:t>- GV mời HS làm việc cá nhân làm bài vào vở.</w:t>
            </w:r>
          </w:p>
          <w:p w14:paraId="0443500E">
            <w:pPr>
              <w:spacing w:line="288" w:lineRule="auto"/>
              <w:rPr>
                <w:szCs w:val="28"/>
              </w:rPr>
            </w:pPr>
            <w:r>
              <w:rPr>
                <w:szCs w:val="28"/>
              </w:rPr>
              <w:t>- GV tổ chức lớp chia sẻ bài làm</w:t>
            </w:r>
          </w:p>
          <w:p w14:paraId="3C89C606">
            <w:pPr>
              <w:spacing w:line="288" w:lineRule="auto"/>
              <w:rPr>
                <w:b/>
                <w:szCs w:val="28"/>
              </w:rPr>
            </w:pPr>
          </w:p>
          <w:p w14:paraId="7E5C8299">
            <w:pPr>
              <w:spacing w:line="288" w:lineRule="auto"/>
              <w:jc w:val="both"/>
            </w:pPr>
            <w:r>
              <w:rPr>
                <w:szCs w:val="28"/>
              </w:rPr>
              <w:t>- GV nhận xét, tuyên dương chung.</w:t>
            </w:r>
          </w:p>
        </w:tc>
        <w:tc>
          <w:tcPr>
            <w:tcW w:w="4788" w:type="dxa"/>
          </w:tcPr>
          <w:p w14:paraId="637CBF3C">
            <w:pPr>
              <w:spacing w:line="288" w:lineRule="auto"/>
            </w:pPr>
          </w:p>
          <w:p w14:paraId="17428A12">
            <w:pPr>
              <w:spacing w:line="288" w:lineRule="auto"/>
              <w:rPr>
                <w:szCs w:val="28"/>
                <w:lang w:val="nl-NL"/>
              </w:rPr>
            </w:pPr>
            <w:r>
              <w:rPr>
                <w:szCs w:val="28"/>
                <w:lang w:val="nl-NL"/>
              </w:rPr>
              <w:t>- 1HS đọc yêu cầu bài tập 3</w:t>
            </w:r>
          </w:p>
          <w:p w14:paraId="06CD3550">
            <w:pPr>
              <w:spacing w:line="288" w:lineRule="auto"/>
            </w:pPr>
            <w:r>
              <w:t>- Lớp chia sẻ yêu cầu của bài</w:t>
            </w:r>
          </w:p>
          <w:p w14:paraId="2233C45A">
            <w:pPr>
              <w:spacing w:line="288" w:lineRule="auto"/>
            </w:pPr>
            <w:r>
              <w:t>- HS làm bài cá nhân</w:t>
            </w:r>
          </w:p>
          <w:p w14:paraId="21AEF983">
            <w:pPr>
              <w:spacing w:line="288" w:lineRule="auto"/>
            </w:pPr>
            <w:r>
              <w:t>- HSlàm xong chia sẻ nội dung sẽ viết nhóm đôi và chia sẻ với lớp</w:t>
            </w:r>
          </w:p>
          <w:p w14:paraId="2FBCC010">
            <w:pPr>
              <w:spacing w:line="288" w:lineRule="auto"/>
              <w:rPr>
                <w:color w:val="333333"/>
                <w:szCs w:val="28"/>
                <w:shd w:val="clear" w:color="auto" w:fill="FFFFFF"/>
              </w:rPr>
            </w:pPr>
            <w:r>
              <w:rPr>
                <w:color w:val="333333"/>
                <w:szCs w:val="28"/>
                <w:shd w:val="clear" w:color="auto" w:fill="FFFFFF"/>
              </w:rPr>
              <w:t>Ví dụ:</w:t>
            </w:r>
          </w:p>
          <w:p w14:paraId="3989768D">
            <w:pPr>
              <w:spacing w:line="288" w:lineRule="auto"/>
              <w:rPr>
                <w:i/>
              </w:rPr>
            </w:pPr>
            <w:r>
              <w:rPr>
                <w:i/>
                <w:color w:val="333333"/>
                <w:szCs w:val="28"/>
                <w:shd w:val="clear" w:color="auto" w:fill="FFFFFF"/>
              </w:rPr>
              <w:t>Hôm nay, em đến lớp cùng với bạn bút chì, chị bảng đen, cô hộp màu, anh thước kẻ,...Chị cặp sách là món quà mẹ tặng luôn đồng hành cùng em mỗi ngày. Thân thiết nhất và giúp em nhiều nhất là anh bút mực. Em yêu quý tất cả.</w:t>
            </w:r>
          </w:p>
        </w:tc>
      </w:tr>
      <w:tr w14:paraId="30BA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2"/>
          </w:tcPr>
          <w:p w14:paraId="4C24150C">
            <w:pPr>
              <w:spacing w:line="288" w:lineRule="auto"/>
              <w:rPr>
                <w:b/>
                <w:szCs w:val="28"/>
              </w:rPr>
            </w:pPr>
            <w:r>
              <w:rPr>
                <w:b/>
                <w:szCs w:val="28"/>
              </w:rPr>
              <w:t>3. Vận dụng trải nghiệm.</w:t>
            </w:r>
          </w:p>
          <w:p w14:paraId="0675ABC7">
            <w:pPr>
              <w:spacing w:line="288" w:lineRule="auto"/>
              <w:rPr>
                <w:szCs w:val="28"/>
              </w:rPr>
            </w:pPr>
            <w:r>
              <w:rPr>
                <w:szCs w:val="28"/>
              </w:rPr>
              <w:t>- Mục tiêu:</w:t>
            </w:r>
          </w:p>
          <w:p w14:paraId="584389B8">
            <w:pPr>
              <w:spacing w:line="288" w:lineRule="auto"/>
              <w:rPr>
                <w:b/>
                <w:szCs w:val="28"/>
              </w:rPr>
            </w:pPr>
            <w:r>
              <w:rPr>
                <w:szCs w:val="28"/>
              </w:rPr>
              <w:t>+ Củng cố những kiến thức đã học trong tiết học để học sinh khắc sâu nội dung.</w:t>
            </w:r>
          </w:p>
          <w:p w14:paraId="420F6C57">
            <w:pPr>
              <w:spacing w:line="288" w:lineRule="auto"/>
              <w:rPr>
                <w:b/>
              </w:rPr>
            </w:pPr>
            <w:r>
              <w:rPr>
                <w:szCs w:val="28"/>
              </w:rPr>
              <w:t xml:space="preserve">+ Vận dụng kiến thức đã học vào thực tiễn, </w:t>
            </w:r>
            <w:r>
              <w:t xml:space="preserve"> nói câu có biện pháp nhân hoá bằng cách sử dụng từ gọi người để gọi vật</w:t>
            </w:r>
          </w:p>
          <w:p w14:paraId="1A4ACB9D">
            <w:pPr>
              <w:spacing w:line="288" w:lineRule="auto"/>
              <w:rPr>
                <w:b/>
                <w:szCs w:val="28"/>
              </w:rPr>
            </w:pPr>
            <w:r>
              <w:rPr>
                <w:szCs w:val="28"/>
              </w:rPr>
              <w:t>+ Tạo không khí vui vẻ, hào hứng, lưu luyến sau khi học sinh bài học.</w:t>
            </w:r>
          </w:p>
          <w:p w14:paraId="18FB35AB">
            <w:pPr>
              <w:spacing w:line="288" w:lineRule="auto"/>
              <w:rPr>
                <w:b/>
                <w:szCs w:val="28"/>
              </w:rPr>
            </w:pPr>
            <w:r>
              <w:rPr>
                <w:szCs w:val="28"/>
              </w:rPr>
              <w:t>- Cách tiến hành:</w:t>
            </w:r>
          </w:p>
        </w:tc>
      </w:tr>
      <w:tr w14:paraId="1577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14:paraId="1C88E756">
            <w:pPr>
              <w:spacing w:line="288" w:lineRule="auto"/>
              <w:jc w:val="both"/>
            </w:pPr>
            <w:r>
              <w:t>GV tổ chức trò chơi “Thách đố”</w:t>
            </w:r>
          </w:p>
          <w:p w14:paraId="254DF4A8">
            <w:pPr>
              <w:spacing w:line="288" w:lineRule="auto"/>
              <w:jc w:val="both"/>
            </w:pPr>
            <w:r>
              <w:t xml:space="preserve">+ Yêu cầu thách đố: Nói 1 câu về ..... (cây hoa/ hộp bút/ ....)có sử dụng BP nhân hóa </w:t>
            </w:r>
          </w:p>
          <w:p w14:paraId="3E7884CD">
            <w:pPr>
              <w:spacing w:line="288" w:lineRule="auto"/>
              <w:jc w:val="both"/>
            </w:pPr>
            <w:r>
              <w:t>- GV chia lớp làm 2 đội, đội nào giành quyền ưu tiên thách đố trước, gọi bất kì 1 bạn trong đội kia.  Đội bạn trả lời được thì thách đố lại. Đội nào có bạn không nói được là thua.</w:t>
            </w:r>
          </w:p>
          <w:p w14:paraId="294E9303">
            <w:pPr>
              <w:spacing w:line="288" w:lineRule="auto"/>
              <w:jc w:val="both"/>
            </w:pPr>
            <w:r>
              <w:t>- GV theo dõi sữa lỗi diễn đạt</w:t>
            </w:r>
          </w:p>
        </w:tc>
        <w:tc>
          <w:tcPr>
            <w:tcW w:w="4788" w:type="dxa"/>
          </w:tcPr>
          <w:p w14:paraId="300AEE5F">
            <w:pPr>
              <w:spacing w:line="288" w:lineRule="auto"/>
            </w:pPr>
            <w:r>
              <w:t>HS tham gia trò chơi</w:t>
            </w:r>
          </w:p>
          <w:p w14:paraId="1386969F">
            <w:pPr>
              <w:spacing w:line="288" w:lineRule="auto"/>
            </w:pPr>
          </w:p>
          <w:p w14:paraId="0740FC00">
            <w:pPr>
              <w:spacing w:line="288" w:lineRule="auto"/>
            </w:pPr>
            <w:r>
              <w:t>Ví dụ:</w:t>
            </w:r>
          </w:p>
          <w:p w14:paraId="5C794F03">
            <w:pPr>
              <w:spacing w:line="288" w:lineRule="auto"/>
              <w:jc w:val="both"/>
            </w:pPr>
            <w:r>
              <w:t>Đội A: Bạn nói 1câu về cây hoa có sử dụng BP nhân hóa.</w:t>
            </w:r>
          </w:p>
          <w:p w14:paraId="64C965FE">
            <w:pPr>
              <w:spacing w:line="288" w:lineRule="auto"/>
              <w:jc w:val="both"/>
            </w:pPr>
            <w:r>
              <w:t>Đội B: Chị hoa hồng khoe sắc trong vườn.</w:t>
            </w:r>
          </w:p>
          <w:p w14:paraId="6328B8F9">
            <w:pPr>
              <w:spacing w:line="288" w:lineRule="auto"/>
            </w:pPr>
          </w:p>
        </w:tc>
      </w:tr>
      <w:tr w14:paraId="588D1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14:paraId="245049E9">
            <w:pPr>
              <w:spacing w:line="288" w:lineRule="auto"/>
              <w:rPr>
                <w:szCs w:val="28"/>
              </w:rPr>
            </w:pPr>
            <w:r>
              <w:rPr>
                <w:szCs w:val="28"/>
              </w:rPr>
              <w:t>- GV nhận xét tiết học.</w:t>
            </w:r>
          </w:p>
          <w:p w14:paraId="296558F8">
            <w:pPr>
              <w:spacing w:line="288" w:lineRule="auto"/>
              <w:rPr>
                <w:szCs w:val="28"/>
              </w:rPr>
            </w:pPr>
            <w:r>
              <w:rPr>
                <w:szCs w:val="28"/>
              </w:rPr>
              <w:t>- Dặn dò bài về nhà.</w:t>
            </w:r>
          </w:p>
        </w:tc>
        <w:tc>
          <w:tcPr>
            <w:tcW w:w="4788" w:type="dxa"/>
          </w:tcPr>
          <w:p w14:paraId="45905744">
            <w:pPr>
              <w:spacing w:line="288" w:lineRule="auto"/>
              <w:rPr>
                <w:b/>
                <w:szCs w:val="28"/>
              </w:rPr>
            </w:pPr>
            <w:r>
              <w:rPr>
                <w:szCs w:val="28"/>
              </w:rPr>
              <w:t>- Lắng nghe, rút kinh nghiệm.</w:t>
            </w:r>
          </w:p>
        </w:tc>
      </w:tr>
      <w:tr w14:paraId="404F2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2"/>
          </w:tcPr>
          <w:p w14:paraId="2AC3322C">
            <w:pPr>
              <w:spacing w:line="288" w:lineRule="auto"/>
              <w:rPr>
                <w:b/>
                <w:szCs w:val="28"/>
              </w:rPr>
            </w:pPr>
            <w:r>
              <w:rPr>
                <w:b/>
                <w:szCs w:val="28"/>
              </w:rPr>
              <w:t>IV. ĐIỀU CHỈNH SAU BÀI DẠY:</w:t>
            </w:r>
          </w:p>
          <w:p w14:paraId="091D4205">
            <w:pPr>
              <w:spacing w:line="288" w:lineRule="auto"/>
              <w:jc w:val="center"/>
              <w:rPr>
                <w:szCs w:val="28"/>
              </w:rPr>
            </w:pPr>
            <w:r>
              <w:rPr>
                <w:szCs w:val="28"/>
              </w:rPr>
              <w:t>.......................................................................................................................................</w:t>
            </w:r>
          </w:p>
          <w:p w14:paraId="3D664BBB">
            <w:pPr>
              <w:spacing w:line="288" w:lineRule="auto"/>
              <w:jc w:val="center"/>
              <w:rPr>
                <w:szCs w:val="28"/>
              </w:rPr>
            </w:pPr>
            <w:r>
              <w:rPr>
                <w:szCs w:val="28"/>
              </w:rPr>
              <w:t>.......................................................................................................................................</w:t>
            </w:r>
          </w:p>
        </w:tc>
      </w:tr>
    </w:tbl>
    <w:p w14:paraId="744D3DD5">
      <w:pPr>
        <w:spacing w:line="288" w:lineRule="auto"/>
        <w:jc w:val="center"/>
        <w:rPr>
          <w:b/>
          <w:szCs w:val="28"/>
        </w:rPr>
      </w:pPr>
    </w:p>
    <w:p w14:paraId="4295F006">
      <w:pPr>
        <w:spacing w:line="288" w:lineRule="auto"/>
        <w:jc w:val="center"/>
        <w:rPr>
          <w:b/>
          <w:szCs w:val="28"/>
        </w:rPr>
      </w:pPr>
    </w:p>
    <w:p w14:paraId="2EA62FA7">
      <w:pPr>
        <w:spacing w:line="288" w:lineRule="auto"/>
        <w:jc w:val="center"/>
        <w:rPr>
          <w:b/>
          <w:szCs w:val="28"/>
        </w:rPr>
      </w:pPr>
    </w:p>
    <w:p w14:paraId="513B382B">
      <w:pPr>
        <w:spacing w:line="288" w:lineRule="auto"/>
        <w:jc w:val="center"/>
        <w:rPr>
          <w:b/>
          <w:szCs w:val="28"/>
        </w:rPr>
      </w:pPr>
    </w:p>
    <w:p w14:paraId="53686CF8">
      <w:pPr>
        <w:spacing w:line="288" w:lineRule="auto"/>
        <w:jc w:val="center"/>
        <w:rPr>
          <w:b/>
          <w:szCs w:val="28"/>
        </w:rPr>
      </w:pPr>
    </w:p>
    <w:p w14:paraId="24C5949B">
      <w:pPr>
        <w:spacing w:line="288" w:lineRule="auto"/>
        <w:jc w:val="center"/>
        <w:rPr>
          <w:b/>
          <w:szCs w:val="28"/>
        </w:rPr>
      </w:pPr>
    </w:p>
    <w:p w14:paraId="415E38BE">
      <w:pPr>
        <w:rPr>
          <w:lang w:val="vi-VN"/>
        </w:rPr>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2240" w:h="15840"/>
      <w:pgMar w:top="1260" w:right="99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NI-Times">
    <w:altName w:val="Segoe Print"/>
    <w:panose1 w:val="00000000000000000000"/>
    <w:charset w:val="00"/>
    <w:family w:val="auto"/>
    <w:pitch w:val="default"/>
    <w:sig w:usb0="00000000" w:usb1="00000000" w:usb2="00000000" w:usb3="00000000" w:csb0="00000013" w:csb1="00000000"/>
  </w:font>
  <w:font w:name="Montserrat">
    <w:altName w:val="Sitka Small"/>
    <w:panose1 w:val="00000000000000000000"/>
    <w:charset w:val="00"/>
    <w:family w:val="auto"/>
    <w:pitch w:val="default"/>
    <w:sig w:usb0="00000000" w:usb1="00000000" w:usb2="00000000" w:usb3="00000000" w:csb0="00000001" w:csb1="00000000"/>
  </w:font>
  <w:font w:name="Calibri">
    <w:panose1 w:val="020F0502020204030204"/>
    <w:charset w:val="00"/>
    <w:family w:val="auto"/>
    <w:pitch w:val="default"/>
    <w:sig w:usb0="E4002EFF" w:usb1="C200247B" w:usb2="00000009" w:usb3="00000000" w:csb0="200001FF" w:csb1="00000000"/>
  </w:font>
  <w:font w:name="Sitka Small">
    <w:panose1 w:val="00000000000000000000"/>
    <w:charset w:val="00"/>
    <w:family w:val="auto"/>
    <w:pitch w:val="default"/>
    <w:sig w:usb0="A00002EF" w:usb1="4000204B"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CF058">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55479">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80AAB">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855B6">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AE392">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09F6E">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formatting="1"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4E5C"/>
    <w:rsid w:val="00006E80"/>
    <w:rsid w:val="00007486"/>
    <w:rsid w:val="00011EA2"/>
    <w:rsid w:val="000135F5"/>
    <w:rsid w:val="00013C76"/>
    <w:rsid w:val="00014168"/>
    <w:rsid w:val="0001452D"/>
    <w:rsid w:val="00014570"/>
    <w:rsid w:val="00021CDF"/>
    <w:rsid w:val="000230FB"/>
    <w:rsid w:val="00024387"/>
    <w:rsid w:val="00030A13"/>
    <w:rsid w:val="000319DF"/>
    <w:rsid w:val="00035B1E"/>
    <w:rsid w:val="00036AFA"/>
    <w:rsid w:val="000412AB"/>
    <w:rsid w:val="000424BF"/>
    <w:rsid w:val="00043066"/>
    <w:rsid w:val="00043EB9"/>
    <w:rsid w:val="000453AB"/>
    <w:rsid w:val="00045450"/>
    <w:rsid w:val="0004639D"/>
    <w:rsid w:val="000469AE"/>
    <w:rsid w:val="00050D19"/>
    <w:rsid w:val="000540F4"/>
    <w:rsid w:val="00055172"/>
    <w:rsid w:val="0006004D"/>
    <w:rsid w:val="00060250"/>
    <w:rsid w:val="000612DD"/>
    <w:rsid w:val="000707C8"/>
    <w:rsid w:val="00070E73"/>
    <w:rsid w:val="000741ED"/>
    <w:rsid w:val="0007539D"/>
    <w:rsid w:val="00083AED"/>
    <w:rsid w:val="000867AF"/>
    <w:rsid w:val="0009053D"/>
    <w:rsid w:val="000A327A"/>
    <w:rsid w:val="000A3D6D"/>
    <w:rsid w:val="000B0314"/>
    <w:rsid w:val="000B311A"/>
    <w:rsid w:val="000B4808"/>
    <w:rsid w:val="000B7F53"/>
    <w:rsid w:val="000C053F"/>
    <w:rsid w:val="000C0EB5"/>
    <w:rsid w:val="000C10F3"/>
    <w:rsid w:val="000C4449"/>
    <w:rsid w:val="000C69EF"/>
    <w:rsid w:val="000D1E72"/>
    <w:rsid w:val="000D2847"/>
    <w:rsid w:val="000D4569"/>
    <w:rsid w:val="000D4D84"/>
    <w:rsid w:val="000D6484"/>
    <w:rsid w:val="000D65E2"/>
    <w:rsid w:val="000E067D"/>
    <w:rsid w:val="000E3396"/>
    <w:rsid w:val="000E5E6E"/>
    <w:rsid w:val="000E7F2C"/>
    <w:rsid w:val="000F02C7"/>
    <w:rsid w:val="000F30B7"/>
    <w:rsid w:val="000F4BC0"/>
    <w:rsid w:val="000F6DA5"/>
    <w:rsid w:val="00100EC5"/>
    <w:rsid w:val="00101008"/>
    <w:rsid w:val="00102015"/>
    <w:rsid w:val="0010219F"/>
    <w:rsid w:val="00102ED1"/>
    <w:rsid w:val="00105CBA"/>
    <w:rsid w:val="00107E6A"/>
    <w:rsid w:val="0011015E"/>
    <w:rsid w:val="00110A6A"/>
    <w:rsid w:val="0011184E"/>
    <w:rsid w:val="00112C56"/>
    <w:rsid w:val="00112D03"/>
    <w:rsid w:val="001225B0"/>
    <w:rsid w:val="00122B3B"/>
    <w:rsid w:val="001346E3"/>
    <w:rsid w:val="00137BD9"/>
    <w:rsid w:val="0014178B"/>
    <w:rsid w:val="001421A9"/>
    <w:rsid w:val="00145A19"/>
    <w:rsid w:val="00146A44"/>
    <w:rsid w:val="00151088"/>
    <w:rsid w:val="00151590"/>
    <w:rsid w:val="0016001E"/>
    <w:rsid w:val="00160A09"/>
    <w:rsid w:val="00161345"/>
    <w:rsid w:val="0016229E"/>
    <w:rsid w:val="00165AF2"/>
    <w:rsid w:val="00166FC5"/>
    <w:rsid w:val="001700C9"/>
    <w:rsid w:val="00173BF9"/>
    <w:rsid w:val="00173D9F"/>
    <w:rsid w:val="00174808"/>
    <w:rsid w:val="00175550"/>
    <w:rsid w:val="00175C32"/>
    <w:rsid w:val="00175E58"/>
    <w:rsid w:val="0017602A"/>
    <w:rsid w:val="00181909"/>
    <w:rsid w:val="00185C72"/>
    <w:rsid w:val="00186DCF"/>
    <w:rsid w:val="00186FE4"/>
    <w:rsid w:val="001907FD"/>
    <w:rsid w:val="0019618A"/>
    <w:rsid w:val="0019675D"/>
    <w:rsid w:val="001A1CAE"/>
    <w:rsid w:val="001B2AEF"/>
    <w:rsid w:val="001B2E29"/>
    <w:rsid w:val="001B3361"/>
    <w:rsid w:val="001B53F7"/>
    <w:rsid w:val="001C0552"/>
    <w:rsid w:val="001C0EBD"/>
    <w:rsid w:val="001C2EC4"/>
    <w:rsid w:val="001C34C6"/>
    <w:rsid w:val="001C46E9"/>
    <w:rsid w:val="001C4773"/>
    <w:rsid w:val="001C4BEF"/>
    <w:rsid w:val="001C727D"/>
    <w:rsid w:val="001D3CCD"/>
    <w:rsid w:val="001D4E9F"/>
    <w:rsid w:val="001D5141"/>
    <w:rsid w:val="001D5C0B"/>
    <w:rsid w:val="001D771F"/>
    <w:rsid w:val="001E0AFC"/>
    <w:rsid w:val="001E0C19"/>
    <w:rsid w:val="001E2B40"/>
    <w:rsid w:val="001E78AA"/>
    <w:rsid w:val="001E7C53"/>
    <w:rsid w:val="001F15F3"/>
    <w:rsid w:val="001F2F01"/>
    <w:rsid w:val="001F6301"/>
    <w:rsid w:val="00201C3D"/>
    <w:rsid w:val="00204C10"/>
    <w:rsid w:val="00205208"/>
    <w:rsid w:val="00205C61"/>
    <w:rsid w:val="00205CC9"/>
    <w:rsid w:val="00207A9D"/>
    <w:rsid w:val="002115D7"/>
    <w:rsid w:val="00215C09"/>
    <w:rsid w:val="00217458"/>
    <w:rsid w:val="00220986"/>
    <w:rsid w:val="00220AE2"/>
    <w:rsid w:val="0022201B"/>
    <w:rsid w:val="00227743"/>
    <w:rsid w:val="002359FC"/>
    <w:rsid w:val="002371E1"/>
    <w:rsid w:val="00240022"/>
    <w:rsid w:val="002432D4"/>
    <w:rsid w:val="00243B87"/>
    <w:rsid w:val="002451B2"/>
    <w:rsid w:val="00255C43"/>
    <w:rsid w:val="00260EEE"/>
    <w:rsid w:val="002615E0"/>
    <w:rsid w:val="00265A88"/>
    <w:rsid w:val="002739FE"/>
    <w:rsid w:val="002744A1"/>
    <w:rsid w:val="00274A84"/>
    <w:rsid w:val="00281980"/>
    <w:rsid w:val="00290528"/>
    <w:rsid w:val="0029079C"/>
    <w:rsid w:val="002916E1"/>
    <w:rsid w:val="00293BBF"/>
    <w:rsid w:val="00295096"/>
    <w:rsid w:val="002A0FA8"/>
    <w:rsid w:val="002A1642"/>
    <w:rsid w:val="002A18A4"/>
    <w:rsid w:val="002A21E8"/>
    <w:rsid w:val="002A4B4D"/>
    <w:rsid w:val="002A5E97"/>
    <w:rsid w:val="002A7697"/>
    <w:rsid w:val="002B4483"/>
    <w:rsid w:val="002B5290"/>
    <w:rsid w:val="002C023E"/>
    <w:rsid w:val="002C0D32"/>
    <w:rsid w:val="002C2179"/>
    <w:rsid w:val="002D1AC3"/>
    <w:rsid w:val="002D271C"/>
    <w:rsid w:val="002D5018"/>
    <w:rsid w:val="002E24DA"/>
    <w:rsid w:val="002E26D0"/>
    <w:rsid w:val="002E4886"/>
    <w:rsid w:val="002E4A6A"/>
    <w:rsid w:val="002E5CF2"/>
    <w:rsid w:val="002E7B9B"/>
    <w:rsid w:val="002F072D"/>
    <w:rsid w:val="002F21AE"/>
    <w:rsid w:val="002F37E6"/>
    <w:rsid w:val="00300509"/>
    <w:rsid w:val="003068F5"/>
    <w:rsid w:val="00307951"/>
    <w:rsid w:val="003102E1"/>
    <w:rsid w:val="003108A5"/>
    <w:rsid w:val="00313E5D"/>
    <w:rsid w:val="00325751"/>
    <w:rsid w:val="003267E9"/>
    <w:rsid w:val="003367AE"/>
    <w:rsid w:val="003445C4"/>
    <w:rsid w:val="00345AD1"/>
    <w:rsid w:val="00350800"/>
    <w:rsid w:val="00351B62"/>
    <w:rsid w:val="003523E7"/>
    <w:rsid w:val="00352AAE"/>
    <w:rsid w:val="00356351"/>
    <w:rsid w:val="00356C9E"/>
    <w:rsid w:val="0036056F"/>
    <w:rsid w:val="003608BB"/>
    <w:rsid w:val="003626D6"/>
    <w:rsid w:val="003635F8"/>
    <w:rsid w:val="003656CA"/>
    <w:rsid w:val="00383083"/>
    <w:rsid w:val="003833F0"/>
    <w:rsid w:val="003860E5"/>
    <w:rsid w:val="0038660B"/>
    <w:rsid w:val="00386C61"/>
    <w:rsid w:val="003927B6"/>
    <w:rsid w:val="00395610"/>
    <w:rsid w:val="00396DC2"/>
    <w:rsid w:val="003A791D"/>
    <w:rsid w:val="003B16BD"/>
    <w:rsid w:val="003B4758"/>
    <w:rsid w:val="003B4F2A"/>
    <w:rsid w:val="003B70FF"/>
    <w:rsid w:val="003B7EC5"/>
    <w:rsid w:val="003C2092"/>
    <w:rsid w:val="003C4F5F"/>
    <w:rsid w:val="003C7610"/>
    <w:rsid w:val="003D2FDD"/>
    <w:rsid w:val="003D438C"/>
    <w:rsid w:val="003D4C16"/>
    <w:rsid w:val="003D76CC"/>
    <w:rsid w:val="003E0B34"/>
    <w:rsid w:val="003E2C19"/>
    <w:rsid w:val="003E2D2D"/>
    <w:rsid w:val="003E76C2"/>
    <w:rsid w:val="003E7FA4"/>
    <w:rsid w:val="003F44C3"/>
    <w:rsid w:val="003F5772"/>
    <w:rsid w:val="00400647"/>
    <w:rsid w:val="00400980"/>
    <w:rsid w:val="00401364"/>
    <w:rsid w:val="004019AB"/>
    <w:rsid w:val="00402F92"/>
    <w:rsid w:val="0040377A"/>
    <w:rsid w:val="004045C1"/>
    <w:rsid w:val="00406F89"/>
    <w:rsid w:val="0041137C"/>
    <w:rsid w:val="00416DB3"/>
    <w:rsid w:val="00417230"/>
    <w:rsid w:val="004176C8"/>
    <w:rsid w:val="0041788A"/>
    <w:rsid w:val="00421185"/>
    <w:rsid w:val="00421E3A"/>
    <w:rsid w:val="004232A2"/>
    <w:rsid w:val="00424308"/>
    <w:rsid w:val="0042762B"/>
    <w:rsid w:val="0043567C"/>
    <w:rsid w:val="00437049"/>
    <w:rsid w:val="00437DCC"/>
    <w:rsid w:val="004409FA"/>
    <w:rsid w:val="00440D6F"/>
    <w:rsid w:val="00441D77"/>
    <w:rsid w:val="00442CE8"/>
    <w:rsid w:val="00444751"/>
    <w:rsid w:val="004448F5"/>
    <w:rsid w:val="0045543F"/>
    <w:rsid w:val="00460AF7"/>
    <w:rsid w:val="004649C5"/>
    <w:rsid w:val="004657AD"/>
    <w:rsid w:val="00466502"/>
    <w:rsid w:val="00467A82"/>
    <w:rsid w:val="004706C4"/>
    <w:rsid w:val="004777CC"/>
    <w:rsid w:val="00480896"/>
    <w:rsid w:val="004869F3"/>
    <w:rsid w:val="0049029C"/>
    <w:rsid w:val="00491B71"/>
    <w:rsid w:val="00494FE6"/>
    <w:rsid w:val="00495517"/>
    <w:rsid w:val="004A062E"/>
    <w:rsid w:val="004A0F9F"/>
    <w:rsid w:val="004A2744"/>
    <w:rsid w:val="004A3B96"/>
    <w:rsid w:val="004A60A3"/>
    <w:rsid w:val="004B1012"/>
    <w:rsid w:val="004B3207"/>
    <w:rsid w:val="004B43A4"/>
    <w:rsid w:val="004B5463"/>
    <w:rsid w:val="004B565B"/>
    <w:rsid w:val="004B5AEB"/>
    <w:rsid w:val="004C0BFE"/>
    <w:rsid w:val="004C1CB4"/>
    <w:rsid w:val="004C2EAA"/>
    <w:rsid w:val="004C3462"/>
    <w:rsid w:val="004C4637"/>
    <w:rsid w:val="004D3A3F"/>
    <w:rsid w:val="004D4AF4"/>
    <w:rsid w:val="004E1DB4"/>
    <w:rsid w:val="004E2A11"/>
    <w:rsid w:val="004E320D"/>
    <w:rsid w:val="004E6E99"/>
    <w:rsid w:val="004E77CD"/>
    <w:rsid w:val="004F43B9"/>
    <w:rsid w:val="004F57ED"/>
    <w:rsid w:val="00500AA5"/>
    <w:rsid w:val="00502B27"/>
    <w:rsid w:val="00503315"/>
    <w:rsid w:val="005072A5"/>
    <w:rsid w:val="005073AC"/>
    <w:rsid w:val="00510087"/>
    <w:rsid w:val="005101DE"/>
    <w:rsid w:val="00510C83"/>
    <w:rsid w:val="00513D62"/>
    <w:rsid w:val="005176EF"/>
    <w:rsid w:val="00521464"/>
    <w:rsid w:val="00522FD1"/>
    <w:rsid w:val="00544540"/>
    <w:rsid w:val="00544CA5"/>
    <w:rsid w:val="00546755"/>
    <w:rsid w:val="00547B86"/>
    <w:rsid w:val="00551E3E"/>
    <w:rsid w:val="005528ED"/>
    <w:rsid w:val="00553B8B"/>
    <w:rsid w:val="0055545C"/>
    <w:rsid w:val="00556E22"/>
    <w:rsid w:val="00564E65"/>
    <w:rsid w:val="00565991"/>
    <w:rsid w:val="00567721"/>
    <w:rsid w:val="00570499"/>
    <w:rsid w:val="005723D3"/>
    <w:rsid w:val="00576469"/>
    <w:rsid w:val="00577799"/>
    <w:rsid w:val="00580D96"/>
    <w:rsid w:val="0058173E"/>
    <w:rsid w:val="005826EE"/>
    <w:rsid w:val="00582EA3"/>
    <w:rsid w:val="0059065D"/>
    <w:rsid w:val="0059304D"/>
    <w:rsid w:val="005943ED"/>
    <w:rsid w:val="00596C87"/>
    <w:rsid w:val="005A285B"/>
    <w:rsid w:val="005A2BC6"/>
    <w:rsid w:val="005A5F4F"/>
    <w:rsid w:val="005B0103"/>
    <w:rsid w:val="005B0ACC"/>
    <w:rsid w:val="005B0ED0"/>
    <w:rsid w:val="005B125E"/>
    <w:rsid w:val="005B51DE"/>
    <w:rsid w:val="005B5EED"/>
    <w:rsid w:val="005C1886"/>
    <w:rsid w:val="005C2D24"/>
    <w:rsid w:val="005C4EA3"/>
    <w:rsid w:val="005C69B3"/>
    <w:rsid w:val="005D1956"/>
    <w:rsid w:val="005D2638"/>
    <w:rsid w:val="005D2DC9"/>
    <w:rsid w:val="005D426C"/>
    <w:rsid w:val="005D5B42"/>
    <w:rsid w:val="005D6180"/>
    <w:rsid w:val="005D68E9"/>
    <w:rsid w:val="005D69AA"/>
    <w:rsid w:val="005E2E62"/>
    <w:rsid w:val="005E4150"/>
    <w:rsid w:val="005E4404"/>
    <w:rsid w:val="005E4F10"/>
    <w:rsid w:val="005E6C46"/>
    <w:rsid w:val="005E6F70"/>
    <w:rsid w:val="005F2DCD"/>
    <w:rsid w:val="005F318F"/>
    <w:rsid w:val="005F4290"/>
    <w:rsid w:val="005F57D8"/>
    <w:rsid w:val="005F7D43"/>
    <w:rsid w:val="00600B71"/>
    <w:rsid w:val="00603634"/>
    <w:rsid w:val="006040EB"/>
    <w:rsid w:val="00612A92"/>
    <w:rsid w:val="00614F02"/>
    <w:rsid w:val="00620BC2"/>
    <w:rsid w:val="00624E64"/>
    <w:rsid w:val="00626116"/>
    <w:rsid w:val="006261BC"/>
    <w:rsid w:val="00635CE8"/>
    <w:rsid w:val="00635E41"/>
    <w:rsid w:val="00636045"/>
    <w:rsid w:val="0063716F"/>
    <w:rsid w:val="006401BF"/>
    <w:rsid w:val="00641E20"/>
    <w:rsid w:val="0064404F"/>
    <w:rsid w:val="00646BC6"/>
    <w:rsid w:val="0065196A"/>
    <w:rsid w:val="00653147"/>
    <w:rsid w:val="00654849"/>
    <w:rsid w:val="00657919"/>
    <w:rsid w:val="0066157D"/>
    <w:rsid w:val="00662445"/>
    <w:rsid w:val="00663585"/>
    <w:rsid w:val="0066375F"/>
    <w:rsid w:val="00664E71"/>
    <w:rsid w:val="00670311"/>
    <w:rsid w:val="00670876"/>
    <w:rsid w:val="006724EA"/>
    <w:rsid w:val="00673A55"/>
    <w:rsid w:val="006774FC"/>
    <w:rsid w:val="00677FE7"/>
    <w:rsid w:val="00680CBD"/>
    <w:rsid w:val="00680F6E"/>
    <w:rsid w:val="00681E28"/>
    <w:rsid w:val="00682C79"/>
    <w:rsid w:val="006833E4"/>
    <w:rsid w:val="00685F4F"/>
    <w:rsid w:val="00686608"/>
    <w:rsid w:val="0068713B"/>
    <w:rsid w:val="00687A77"/>
    <w:rsid w:val="006900F2"/>
    <w:rsid w:val="00690890"/>
    <w:rsid w:val="00694DC3"/>
    <w:rsid w:val="00697A11"/>
    <w:rsid w:val="006A0235"/>
    <w:rsid w:val="006A1268"/>
    <w:rsid w:val="006A1D8C"/>
    <w:rsid w:val="006A56F7"/>
    <w:rsid w:val="006A654D"/>
    <w:rsid w:val="006B0AD0"/>
    <w:rsid w:val="006B371C"/>
    <w:rsid w:val="006C1DBD"/>
    <w:rsid w:val="006C231B"/>
    <w:rsid w:val="006D0D66"/>
    <w:rsid w:val="006D45F7"/>
    <w:rsid w:val="006D50F1"/>
    <w:rsid w:val="006D72C3"/>
    <w:rsid w:val="006E0B9D"/>
    <w:rsid w:val="006E142E"/>
    <w:rsid w:val="006E18AA"/>
    <w:rsid w:val="006E21C3"/>
    <w:rsid w:val="006E2B3B"/>
    <w:rsid w:val="006E397C"/>
    <w:rsid w:val="006E4F84"/>
    <w:rsid w:val="006E7DB4"/>
    <w:rsid w:val="00700FA4"/>
    <w:rsid w:val="0070203C"/>
    <w:rsid w:val="0070268F"/>
    <w:rsid w:val="00703E94"/>
    <w:rsid w:val="00704485"/>
    <w:rsid w:val="007116FE"/>
    <w:rsid w:val="00712413"/>
    <w:rsid w:val="00713160"/>
    <w:rsid w:val="00713F3F"/>
    <w:rsid w:val="0071431D"/>
    <w:rsid w:val="00716661"/>
    <w:rsid w:val="00720A9F"/>
    <w:rsid w:val="00723363"/>
    <w:rsid w:val="00724491"/>
    <w:rsid w:val="00726C53"/>
    <w:rsid w:val="00726E39"/>
    <w:rsid w:val="007307BB"/>
    <w:rsid w:val="00732617"/>
    <w:rsid w:val="00734DF9"/>
    <w:rsid w:val="007357BC"/>
    <w:rsid w:val="0073606F"/>
    <w:rsid w:val="007406E1"/>
    <w:rsid w:val="00741439"/>
    <w:rsid w:val="00742956"/>
    <w:rsid w:val="00742963"/>
    <w:rsid w:val="0074639A"/>
    <w:rsid w:val="0074793B"/>
    <w:rsid w:val="00747F74"/>
    <w:rsid w:val="00750C4B"/>
    <w:rsid w:val="00751B1C"/>
    <w:rsid w:val="007528B1"/>
    <w:rsid w:val="00753796"/>
    <w:rsid w:val="00761754"/>
    <w:rsid w:val="00761D39"/>
    <w:rsid w:val="00763CA3"/>
    <w:rsid w:val="0077044E"/>
    <w:rsid w:val="00771E14"/>
    <w:rsid w:val="00775E19"/>
    <w:rsid w:val="00780E13"/>
    <w:rsid w:val="00781DFE"/>
    <w:rsid w:val="00784EDA"/>
    <w:rsid w:val="007857C8"/>
    <w:rsid w:val="007859EC"/>
    <w:rsid w:val="00787C62"/>
    <w:rsid w:val="0079038C"/>
    <w:rsid w:val="007903CF"/>
    <w:rsid w:val="007909BE"/>
    <w:rsid w:val="00793CAB"/>
    <w:rsid w:val="007946E4"/>
    <w:rsid w:val="00794E37"/>
    <w:rsid w:val="007A17FC"/>
    <w:rsid w:val="007A19C5"/>
    <w:rsid w:val="007A3019"/>
    <w:rsid w:val="007A509E"/>
    <w:rsid w:val="007A72C6"/>
    <w:rsid w:val="007B088B"/>
    <w:rsid w:val="007B0D9B"/>
    <w:rsid w:val="007B4AE2"/>
    <w:rsid w:val="007C5315"/>
    <w:rsid w:val="007C538D"/>
    <w:rsid w:val="007C71D7"/>
    <w:rsid w:val="007D2375"/>
    <w:rsid w:val="007D304D"/>
    <w:rsid w:val="007D365F"/>
    <w:rsid w:val="007D3E5D"/>
    <w:rsid w:val="007D5426"/>
    <w:rsid w:val="007E1458"/>
    <w:rsid w:val="007E1F98"/>
    <w:rsid w:val="007E4166"/>
    <w:rsid w:val="007E454B"/>
    <w:rsid w:val="007F0244"/>
    <w:rsid w:val="007F1009"/>
    <w:rsid w:val="007F3AF3"/>
    <w:rsid w:val="007F44B8"/>
    <w:rsid w:val="007F6B68"/>
    <w:rsid w:val="007F72A7"/>
    <w:rsid w:val="00805D3F"/>
    <w:rsid w:val="00806129"/>
    <w:rsid w:val="00806AF9"/>
    <w:rsid w:val="00807A06"/>
    <w:rsid w:val="00807B6F"/>
    <w:rsid w:val="008120B1"/>
    <w:rsid w:val="00812618"/>
    <w:rsid w:val="00812CBA"/>
    <w:rsid w:val="00816BA7"/>
    <w:rsid w:val="00816CCB"/>
    <w:rsid w:val="00816F57"/>
    <w:rsid w:val="008171E2"/>
    <w:rsid w:val="00817689"/>
    <w:rsid w:val="00823D49"/>
    <w:rsid w:val="00827C48"/>
    <w:rsid w:val="00833BB1"/>
    <w:rsid w:val="00842A87"/>
    <w:rsid w:val="008435CA"/>
    <w:rsid w:val="00844A1F"/>
    <w:rsid w:val="00851951"/>
    <w:rsid w:val="0086025C"/>
    <w:rsid w:val="008625BC"/>
    <w:rsid w:val="00867488"/>
    <w:rsid w:val="0087311A"/>
    <w:rsid w:val="008742B2"/>
    <w:rsid w:val="00877846"/>
    <w:rsid w:val="0088042F"/>
    <w:rsid w:val="0088262F"/>
    <w:rsid w:val="00882FFC"/>
    <w:rsid w:val="0088785E"/>
    <w:rsid w:val="00887BCB"/>
    <w:rsid w:val="0089010D"/>
    <w:rsid w:val="00890993"/>
    <w:rsid w:val="008953D0"/>
    <w:rsid w:val="00895848"/>
    <w:rsid w:val="00897D9C"/>
    <w:rsid w:val="008A2EB6"/>
    <w:rsid w:val="008A3B98"/>
    <w:rsid w:val="008A73B4"/>
    <w:rsid w:val="008A7C76"/>
    <w:rsid w:val="008B091C"/>
    <w:rsid w:val="008B52BF"/>
    <w:rsid w:val="008B5A00"/>
    <w:rsid w:val="008C1590"/>
    <w:rsid w:val="008C477D"/>
    <w:rsid w:val="008C7B26"/>
    <w:rsid w:val="008C7FC4"/>
    <w:rsid w:val="008D3E99"/>
    <w:rsid w:val="008D4E50"/>
    <w:rsid w:val="008E2DA0"/>
    <w:rsid w:val="008E3059"/>
    <w:rsid w:val="008E3270"/>
    <w:rsid w:val="008E4448"/>
    <w:rsid w:val="008E6176"/>
    <w:rsid w:val="008F12B2"/>
    <w:rsid w:val="008F1AA8"/>
    <w:rsid w:val="008F3094"/>
    <w:rsid w:val="008F48F7"/>
    <w:rsid w:val="008F6BF8"/>
    <w:rsid w:val="00905BE8"/>
    <w:rsid w:val="00907987"/>
    <w:rsid w:val="00913ADD"/>
    <w:rsid w:val="0091485A"/>
    <w:rsid w:val="00920CA3"/>
    <w:rsid w:val="00920E93"/>
    <w:rsid w:val="00925CD8"/>
    <w:rsid w:val="00926363"/>
    <w:rsid w:val="00926D24"/>
    <w:rsid w:val="00931979"/>
    <w:rsid w:val="009320C4"/>
    <w:rsid w:val="009438F8"/>
    <w:rsid w:val="00945762"/>
    <w:rsid w:val="0094724B"/>
    <w:rsid w:val="00950DF5"/>
    <w:rsid w:val="0095362B"/>
    <w:rsid w:val="00954631"/>
    <w:rsid w:val="009567D6"/>
    <w:rsid w:val="00960E62"/>
    <w:rsid w:val="0096333A"/>
    <w:rsid w:val="0096466C"/>
    <w:rsid w:val="00965002"/>
    <w:rsid w:val="00966F1E"/>
    <w:rsid w:val="00973B40"/>
    <w:rsid w:val="00973DC7"/>
    <w:rsid w:val="009748D4"/>
    <w:rsid w:val="00975349"/>
    <w:rsid w:val="009770CC"/>
    <w:rsid w:val="00981910"/>
    <w:rsid w:val="00983008"/>
    <w:rsid w:val="0098400B"/>
    <w:rsid w:val="00990389"/>
    <w:rsid w:val="009A0579"/>
    <w:rsid w:val="009A1A04"/>
    <w:rsid w:val="009A77D4"/>
    <w:rsid w:val="009B0470"/>
    <w:rsid w:val="009B18B4"/>
    <w:rsid w:val="009B2372"/>
    <w:rsid w:val="009B37D4"/>
    <w:rsid w:val="009B6A77"/>
    <w:rsid w:val="009B6E09"/>
    <w:rsid w:val="009C020B"/>
    <w:rsid w:val="009C099E"/>
    <w:rsid w:val="009C1704"/>
    <w:rsid w:val="009C447D"/>
    <w:rsid w:val="009C5050"/>
    <w:rsid w:val="009C777D"/>
    <w:rsid w:val="009D396E"/>
    <w:rsid w:val="009D3B04"/>
    <w:rsid w:val="009D4132"/>
    <w:rsid w:val="009D46F9"/>
    <w:rsid w:val="009D5F72"/>
    <w:rsid w:val="009D63E3"/>
    <w:rsid w:val="009E334B"/>
    <w:rsid w:val="009F0BD5"/>
    <w:rsid w:val="009F234C"/>
    <w:rsid w:val="009F30B6"/>
    <w:rsid w:val="009F3ABB"/>
    <w:rsid w:val="009F46D8"/>
    <w:rsid w:val="00A003A7"/>
    <w:rsid w:val="00A02F38"/>
    <w:rsid w:val="00A0350F"/>
    <w:rsid w:val="00A0688B"/>
    <w:rsid w:val="00A10E98"/>
    <w:rsid w:val="00A16E10"/>
    <w:rsid w:val="00A17272"/>
    <w:rsid w:val="00A176F6"/>
    <w:rsid w:val="00A2016A"/>
    <w:rsid w:val="00A208AE"/>
    <w:rsid w:val="00A21BBE"/>
    <w:rsid w:val="00A27BC8"/>
    <w:rsid w:val="00A324A4"/>
    <w:rsid w:val="00A33DB4"/>
    <w:rsid w:val="00A414A5"/>
    <w:rsid w:val="00A43DEE"/>
    <w:rsid w:val="00A45F4F"/>
    <w:rsid w:val="00A475E4"/>
    <w:rsid w:val="00A47B05"/>
    <w:rsid w:val="00A506D2"/>
    <w:rsid w:val="00A6132D"/>
    <w:rsid w:val="00A61864"/>
    <w:rsid w:val="00A638B7"/>
    <w:rsid w:val="00A64712"/>
    <w:rsid w:val="00A648EC"/>
    <w:rsid w:val="00A65AC5"/>
    <w:rsid w:val="00A663F3"/>
    <w:rsid w:val="00A67110"/>
    <w:rsid w:val="00A67C0A"/>
    <w:rsid w:val="00A71CD1"/>
    <w:rsid w:val="00A72405"/>
    <w:rsid w:val="00A752AA"/>
    <w:rsid w:val="00A7565E"/>
    <w:rsid w:val="00A776C9"/>
    <w:rsid w:val="00A815C6"/>
    <w:rsid w:val="00A86EC1"/>
    <w:rsid w:val="00A915BC"/>
    <w:rsid w:val="00A91B55"/>
    <w:rsid w:val="00A92C5A"/>
    <w:rsid w:val="00A94AD0"/>
    <w:rsid w:val="00A95FEA"/>
    <w:rsid w:val="00AA04DD"/>
    <w:rsid w:val="00AA050E"/>
    <w:rsid w:val="00AA0A60"/>
    <w:rsid w:val="00AA6D01"/>
    <w:rsid w:val="00AB4B36"/>
    <w:rsid w:val="00AB660F"/>
    <w:rsid w:val="00AB70D8"/>
    <w:rsid w:val="00AC13B4"/>
    <w:rsid w:val="00AC7D7D"/>
    <w:rsid w:val="00AD4F87"/>
    <w:rsid w:val="00AD5224"/>
    <w:rsid w:val="00AD5716"/>
    <w:rsid w:val="00AD6AE1"/>
    <w:rsid w:val="00AD6DAD"/>
    <w:rsid w:val="00AD72E9"/>
    <w:rsid w:val="00AD7B0E"/>
    <w:rsid w:val="00AE0389"/>
    <w:rsid w:val="00AE582C"/>
    <w:rsid w:val="00AE79E6"/>
    <w:rsid w:val="00AF31C6"/>
    <w:rsid w:val="00AF3510"/>
    <w:rsid w:val="00AF4756"/>
    <w:rsid w:val="00AF5113"/>
    <w:rsid w:val="00AF6470"/>
    <w:rsid w:val="00AF6B8D"/>
    <w:rsid w:val="00AF6BC2"/>
    <w:rsid w:val="00B02A9D"/>
    <w:rsid w:val="00B0676F"/>
    <w:rsid w:val="00B06A6F"/>
    <w:rsid w:val="00B10831"/>
    <w:rsid w:val="00B2374A"/>
    <w:rsid w:val="00B347DA"/>
    <w:rsid w:val="00B404EE"/>
    <w:rsid w:val="00B4153B"/>
    <w:rsid w:val="00B420A3"/>
    <w:rsid w:val="00B42829"/>
    <w:rsid w:val="00B42868"/>
    <w:rsid w:val="00B43CF2"/>
    <w:rsid w:val="00B45B89"/>
    <w:rsid w:val="00B46A58"/>
    <w:rsid w:val="00B5791E"/>
    <w:rsid w:val="00B6076B"/>
    <w:rsid w:val="00B62F80"/>
    <w:rsid w:val="00B6668F"/>
    <w:rsid w:val="00B679B9"/>
    <w:rsid w:val="00B721A6"/>
    <w:rsid w:val="00B7613B"/>
    <w:rsid w:val="00B77512"/>
    <w:rsid w:val="00B77F80"/>
    <w:rsid w:val="00B81999"/>
    <w:rsid w:val="00B84269"/>
    <w:rsid w:val="00B85086"/>
    <w:rsid w:val="00B852DE"/>
    <w:rsid w:val="00B862F2"/>
    <w:rsid w:val="00B90122"/>
    <w:rsid w:val="00B90AE0"/>
    <w:rsid w:val="00B90B2D"/>
    <w:rsid w:val="00B91D86"/>
    <w:rsid w:val="00B976A6"/>
    <w:rsid w:val="00B9781A"/>
    <w:rsid w:val="00BA315C"/>
    <w:rsid w:val="00BA31B8"/>
    <w:rsid w:val="00BA4F9C"/>
    <w:rsid w:val="00BB1288"/>
    <w:rsid w:val="00BC0AC0"/>
    <w:rsid w:val="00BC4D33"/>
    <w:rsid w:val="00BC4E04"/>
    <w:rsid w:val="00BC582C"/>
    <w:rsid w:val="00BC673F"/>
    <w:rsid w:val="00BD01A9"/>
    <w:rsid w:val="00BD0B33"/>
    <w:rsid w:val="00BD0D4F"/>
    <w:rsid w:val="00BD0F52"/>
    <w:rsid w:val="00BD2CC8"/>
    <w:rsid w:val="00BD6984"/>
    <w:rsid w:val="00BD6E97"/>
    <w:rsid w:val="00BD7B7F"/>
    <w:rsid w:val="00BE00E0"/>
    <w:rsid w:val="00BE1499"/>
    <w:rsid w:val="00BE2B15"/>
    <w:rsid w:val="00BE4129"/>
    <w:rsid w:val="00BE63F1"/>
    <w:rsid w:val="00BE6999"/>
    <w:rsid w:val="00BE7E56"/>
    <w:rsid w:val="00BF0176"/>
    <w:rsid w:val="00BF42C8"/>
    <w:rsid w:val="00BF57C8"/>
    <w:rsid w:val="00BF6BE2"/>
    <w:rsid w:val="00C01222"/>
    <w:rsid w:val="00C05137"/>
    <w:rsid w:val="00C05D3B"/>
    <w:rsid w:val="00C05F1F"/>
    <w:rsid w:val="00C11D5D"/>
    <w:rsid w:val="00C17870"/>
    <w:rsid w:val="00C20223"/>
    <w:rsid w:val="00C20B59"/>
    <w:rsid w:val="00C22ABB"/>
    <w:rsid w:val="00C24049"/>
    <w:rsid w:val="00C24C17"/>
    <w:rsid w:val="00C25EF1"/>
    <w:rsid w:val="00C26F81"/>
    <w:rsid w:val="00C32757"/>
    <w:rsid w:val="00C32994"/>
    <w:rsid w:val="00C34095"/>
    <w:rsid w:val="00C370F2"/>
    <w:rsid w:val="00C3740E"/>
    <w:rsid w:val="00C4267C"/>
    <w:rsid w:val="00C42C30"/>
    <w:rsid w:val="00C43CA3"/>
    <w:rsid w:val="00C459AD"/>
    <w:rsid w:val="00C5343B"/>
    <w:rsid w:val="00C541E7"/>
    <w:rsid w:val="00C54FD9"/>
    <w:rsid w:val="00C55160"/>
    <w:rsid w:val="00C608EF"/>
    <w:rsid w:val="00C60CE2"/>
    <w:rsid w:val="00C6654B"/>
    <w:rsid w:val="00C671C6"/>
    <w:rsid w:val="00C739F7"/>
    <w:rsid w:val="00C73CAA"/>
    <w:rsid w:val="00C73E92"/>
    <w:rsid w:val="00C75737"/>
    <w:rsid w:val="00C75DAD"/>
    <w:rsid w:val="00C77AD7"/>
    <w:rsid w:val="00C814DB"/>
    <w:rsid w:val="00C831BF"/>
    <w:rsid w:val="00C93411"/>
    <w:rsid w:val="00C96236"/>
    <w:rsid w:val="00C9711C"/>
    <w:rsid w:val="00CA111B"/>
    <w:rsid w:val="00CA19CC"/>
    <w:rsid w:val="00CA4B5A"/>
    <w:rsid w:val="00CA5069"/>
    <w:rsid w:val="00CA7206"/>
    <w:rsid w:val="00CB3E88"/>
    <w:rsid w:val="00CB5DF5"/>
    <w:rsid w:val="00CB6125"/>
    <w:rsid w:val="00CB7C8F"/>
    <w:rsid w:val="00CC0034"/>
    <w:rsid w:val="00CC02D0"/>
    <w:rsid w:val="00CC24F3"/>
    <w:rsid w:val="00CC2B08"/>
    <w:rsid w:val="00CD0177"/>
    <w:rsid w:val="00CD25AA"/>
    <w:rsid w:val="00CD46C2"/>
    <w:rsid w:val="00CD7928"/>
    <w:rsid w:val="00CE215F"/>
    <w:rsid w:val="00CE6ECC"/>
    <w:rsid w:val="00CE7E34"/>
    <w:rsid w:val="00CF0B04"/>
    <w:rsid w:val="00CF0E55"/>
    <w:rsid w:val="00CF10EC"/>
    <w:rsid w:val="00CF4AA6"/>
    <w:rsid w:val="00CF738B"/>
    <w:rsid w:val="00D00E44"/>
    <w:rsid w:val="00D04568"/>
    <w:rsid w:val="00D06F0B"/>
    <w:rsid w:val="00D119C8"/>
    <w:rsid w:val="00D13111"/>
    <w:rsid w:val="00D16957"/>
    <w:rsid w:val="00D203A5"/>
    <w:rsid w:val="00D20830"/>
    <w:rsid w:val="00D23DF8"/>
    <w:rsid w:val="00D26481"/>
    <w:rsid w:val="00D32E81"/>
    <w:rsid w:val="00D35483"/>
    <w:rsid w:val="00D409A0"/>
    <w:rsid w:val="00D40D78"/>
    <w:rsid w:val="00D428B5"/>
    <w:rsid w:val="00D42AEB"/>
    <w:rsid w:val="00D46664"/>
    <w:rsid w:val="00D46F0F"/>
    <w:rsid w:val="00D50293"/>
    <w:rsid w:val="00D513F9"/>
    <w:rsid w:val="00D55C5C"/>
    <w:rsid w:val="00D5609A"/>
    <w:rsid w:val="00D607FF"/>
    <w:rsid w:val="00D60870"/>
    <w:rsid w:val="00D62ACA"/>
    <w:rsid w:val="00D633F0"/>
    <w:rsid w:val="00D741F4"/>
    <w:rsid w:val="00D85D43"/>
    <w:rsid w:val="00D87B19"/>
    <w:rsid w:val="00D91218"/>
    <w:rsid w:val="00D916A9"/>
    <w:rsid w:val="00D91F42"/>
    <w:rsid w:val="00D92B55"/>
    <w:rsid w:val="00D95B17"/>
    <w:rsid w:val="00D97BF0"/>
    <w:rsid w:val="00DA4041"/>
    <w:rsid w:val="00DA666C"/>
    <w:rsid w:val="00DB2B6C"/>
    <w:rsid w:val="00DB613B"/>
    <w:rsid w:val="00DB6531"/>
    <w:rsid w:val="00DC05C3"/>
    <w:rsid w:val="00DC50C2"/>
    <w:rsid w:val="00DC50F4"/>
    <w:rsid w:val="00DC6889"/>
    <w:rsid w:val="00DC69D9"/>
    <w:rsid w:val="00DC6EFC"/>
    <w:rsid w:val="00DC7E92"/>
    <w:rsid w:val="00DD165F"/>
    <w:rsid w:val="00DD1D86"/>
    <w:rsid w:val="00DD1E12"/>
    <w:rsid w:val="00DD42A0"/>
    <w:rsid w:val="00DE0818"/>
    <w:rsid w:val="00DE1846"/>
    <w:rsid w:val="00DE33AD"/>
    <w:rsid w:val="00DE3BB4"/>
    <w:rsid w:val="00DE4D83"/>
    <w:rsid w:val="00DF17A6"/>
    <w:rsid w:val="00DF351A"/>
    <w:rsid w:val="00DF3885"/>
    <w:rsid w:val="00E00E97"/>
    <w:rsid w:val="00E0242C"/>
    <w:rsid w:val="00E04CA4"/>
    <w:rsid w:val="00E04E8F"/>
    <w:rsid w:val="00E05115"/>
    <w:rsid w:val="00E06F55"/>
    <w:rsid w:val="00E07D5C"/>
    <w:rsid w:val="00E101A5"/>
    <w:rsid w:val="00E161B1"/>
    <w:rsid w:val="00E16C85"/>
    <w:rsid w:val="00E21C9D"/>
    <w:rsid w:val="00E22098"/>
    <w:rsid w:val="00E311DD"/>
    <w:rsid w:val="00E37EA9"/>
    <w:rsid w:val="00E42270"/>
    <w:rsid w:val="00E4535D"/>
    <w:rsid w:val="00E46757"/>
    <w:rsid w:val="00E506A7"/>
    <w:rsid w:val="00E51B66"/>
    <w:rsid w:val="00E53303"/>
    <w:rsid w:val="00E54DB8"/>
    <w:rsid w:val="00E556D5"/>
    <w:rsid w:val="00E60252"/>
    <w:rsid w:val="00E6085B"/>
    <w:rsid w:val="00E60E5E"/>
    <w:rsid w:val="00E614AD"/>
    <w:rsid w:val="00E6185E"/>
    <w:rsid w:val="00E62B93"/>
    <w:rsid w:val="00E63FF1"/>
    <w:rsid w:val="00E64E34"/>
    <w:rsid w:val="00E6694B"/>
    <w:rsid w:val="00E702E1"/>
    <w:rsid w:val="00E8357E"/>
    <w:rsid w:val="00E84AB6"/>
    <w:rsid w:val="00E86F86"/>
    <w:rsid w:val="00E912C0"/>
    <w:rsid w:val="00E94317"/>
    <w:rsid w:val="00E95CDD"/>
    <w:rsid w:val="00E969DF"/>
    <w:rsid w:val="00EA4E6B"/>
    <w:rsid w:val="00EA6423"/>
    <w:rsid w:val="00EA68C6"/>
    <w:rsid w:val="00EB0214"/>
    <w:rsid w:val="00EB235E"/>
    <w:rsid w:val="00EB2684"/>
    <w:rsid w:val="00EB54C3"/>
    <w:rsid w:val="00EB5B22"/>
    <w:rsid w:val="00EC0337"/>
    <w:rsid w:val="00EC0CF7"/>
    <w:rsid w:val="00EC27CF"/>
    <w:rsid w:val="00EC2E65"/>
    <w:rsid w:val="00EC7B9D"/>
    <w:rsid w:val="00ED040D"/>
    <w:rsid w:val="00ED21AE"/>
    <w:rsid w:val="00ED2399"/>
    <w:rsid w:val="00ED2F5D"/>
    <w:rsid w:val="00ED43BE"/>
    <w:rsid w:val="00ED43C9"/>
    <w:rsid w:val="00ED7D65"/>
    <w:rsid w:val="00EE0EFE"/>
    <w:rsid w:val="00EE4EB7"/>
    <w:rsid w:val="00EE55F6"/>
    <w:rsid w:val="00EF0DDB"/>
    <w:rsid w:val="00EF2E66"/>
    <w:rsid w:val="00EF7552"/>
    <w:rsid w:val="00F00958"/>
    <w:rsid w:val="00F00DDD"/>
    <w:rsid w:val="00F01214"/>
    <w:rsid w:val="00F05CA8"/>
    <w:rsid w:val="00F071D1"/>
    <w:rsid w:val="00F14157"/>
    <w:rsid w:val="00F1512C"/>
    <w:rsid w:val="00F15957"/>
    <w:rsid w:val="00F2381E"/>
    <w:rsid w:val="00F23AC1"/>
    <w:rsid w:val="00F255FC"/>
    <w:rsid w:val="00F25C5C"/>
    <w:rsid w:val="00F26033"/>
    <w:rsid w:val="00F264A0"/>
    <w:rsid w:val="00F270C5"/>
    <w:rsid w:val="00F340E4"/>
    <w:rsid w:val="00F355DA"/>
    <w:rsid w:val="00F41B39"/>
    <w:rsid w:val="00F425E1"/>
    <w:rsid w:val="00F440A3"/>
    <w:rsid w:val="00F463EC"/>
    <w:rsid w:val="00F50D7B"/>
    <w:rsid w:val="00F516B7"/>
    <w:rsid w:val="00F53A08"/>
    <w:rsid w:val="00F5499C"/>
    <w:rsid w:val="00F55228"/>
    <w:rsid w:val="00F5596B"/>
    <w:rsid w:val="00F624B1"/>
    <w:rsid w:val="00F6540A"/>
    <w:rsid w:val="00F70758"/>
    <w:rsid w:val="00F70AD3"/>
    <w:rsid w:val="00F74161"/>
    <w:rsid w:val="00F74B7D"/>
    <w:rsid w:val="00F77687"/>
    <w:rsid w:val="00F83712"/>
    <w:rsid w:val="00F87E74"/>
    <w:rsid w:val="00F920C1"/>
    <w:rsid w:val="00F948A3"/>
    <w:rsid w:val="00F9651C"/>
    <w:rsid w:val="00F96C95"/>
    <w:rsid w:val="00FA2851"/>
    <w:rsid w:val="00FA2F58"/>
    <w:rsid w:val="00FA3416"/>
    <w:rsid w:val="00FA3726"/>
    <w:rsid w:val="00FB5FAD"/>
    <w:rsid w:val="00FB6A3F"/>
    <w:rsid w:val="00FB760F"/>
    <w:rsid w:val="00FC0B21"/>
    <w:rsid w:val="00FC4F65"/>
    <w:rsid w:val="00FC5CA3"/>
    <w:rsid w:val="00FC621D"/>
    <w:rsid w:val="00FC7439"/>
    <w:rsid w:val="00FD6F0E"/>
    <w:rsid w:val="00FE0C22"/>
    <w:rsid w:val="00FE16D9"/>
    <w:rsid w:val="00FE359D"/>
    <w:rsid w:val="00FE3B38"/>
    <w:rsid w:val="00FE3D34"/>
    <w:rsid w:val="00FE6153"/>
    <w:rsid w:val="00FE6FE4"/>
    <w:rsid w:val="00FE7DCF"/>
    <w:rsid w:val="00FF3325"/>
    <w:rsid w:val="00FF36B6"/>
    <w:rsid w:val="00FF4CB4"/>
    <w:rsid w:val="667A488E"/>
    <w:rsid w:val="77AE1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pPr>
    <w:rPr>
      <w:rFonts w:ascii="Times New Roman" w:hAnsi="Times New Roman" w:cs="Times New Roman" w:eastAsiaTheme="minorHAnsi"/>
      <w:sz w:val="28"/>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rPr>
      <w:rFonts w:ascii="Tahoma" w:hAnsi="Tahoma" w:cs="Tahoma"/>
      <w:sz w:val="16"/>
      <w:szCs w:val="16"/>
    </w:rPr>
  </w:style>
  <w:style w:type="paragraph" w:styleId="5">
    <w:name w:val="Body Text 2"/>
    <w:basedOn w:val="1"/>
    <w:link w:val="17"/>
    <w:qFormat/>
    <w:uiPriority w:val="0"/>
    <w:pPr>
      <w:jc w:val="both"/>
    </w:pPr>
    <w:rPr>
      <w:rFonts w:eastAsia="Times New Roman"/>
      <w:sz w:val="32"/>
    </w:rPr>
  </w:style>
  <w:style w:type="paragraph" w:styleId="6">
    <w:name w:val="footer"/>
    <w:basedOn w:val="1"/>
    <w:link w:val="13"/>
    <w:unhideWhenUsed/>
    <w:uiPriority w:val="99"/>
    <w:pPr>
      <w:tabs>
        <w:tab w:val="center" w:pos="4680"/>
        <w:tab w:val="right" w:pos="9360"/>
      </w:tabs>
    </w:pPr>
  </w:style>
  <w:style w:type="paragraph" w:styleId="7">
    <w:name w:val="header"/>
    <w:basedOn w:val="1"/>
    <w:link w:val="12"/>
    <w:unhideWhenUsed/>
    <w:qFormat/>
    <w:uiPriority w:val="99"/>
    <w:pPr>
      <w:tabs>
        <w:tab w:val="center" w:pos="4680"/>
        <w:tab w:val="right" w:pos="9360"/>
      </w:tabs>
    </w:pPr>
  </w:style>
  <w:style w:type="character" w:styleId="8">
    <w:name w:val="Hyperlink"/>
    <w:basedOn w:val="2"/>
    <w:unhideWhenUsed/>
    <w:qFormat/>
    <w:uiPriority w:val="99"/>
    <w:rPr>
      <w:color w:val="0000FF" w:themeColor="hyperlink"/>
      <w:u w:val="single"/>
      <w14:textFill>
        <w14:solidFill>
          <w14:schemeClr w14:val="hlink"/>
        </w14:solidFill>
      </w14:textFill>
    </w:rPr>
  </w:style>
  <w:style w:type="paragraph" w:styleId="9">
    <w:name w:val="Normal (Web)"/>
    <w:basedOn w:val="1"/>
    <w:unhideWhenUsed/>
    <w:uiPriority w:val="99"/>
    <w:pPr>
      <w:spacing w:before="100" w:beforeAutospacing="1" w:after="100" w:afterAutospacing="1"/>
    </w:pPr>
    <w:rPr>
      <w:rFonts w:eastAsia="Times New Roman"/>
      <w:sz w:val="24"/>
    </w:rPr>
  </w:style>
  <w:style w:type="table" w:styleId="10">
    <w:name w:val="Table Grid"/>
    <w:basedOn w:val="3"/>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Balloon Text Char"/>
    <w:basedOn w:val="2"/>
    <w:link w:val="4"/>
    <w:semiHidden/>
    <w:qFormat/>
    <w:uiPriority w:val="99"/>
    <w:rPr>
      <w:rFonts w:ascii="Tahoma" w:hAnsi="Tahoma" w:cs="Tahoma"/>
      <w:sz w:val="16"/>
      <w:szCs w:val="16"/>
    </w:rPr>
  </w:style>
  <w:style w:type="character" w:customStyle="1" w:styleId="12">
    <w:name w:val="Header Char"/>
    <w:basedOn w:val="2"/>
    <w:link w:val="7"/>
    <w:uiPriority w:val="99"/>
  </w:style>
  <w:style w:type="character" w:customStyle="1" w:styleId="13">
    <w:name w:val="Footer Char"/>
    <w:basedOn w:val="2"/>
    <w:link w:val="6"/>
    <w:qFormat/>
    <w:uiPriority w:val="99"/>
  </w:style>
  <w:style w:type="character" w:styleId="14">
    <w:name w:val="Placeholder Text"/>
    <w:basedOn w:val="2"/>
    <w:semiHidden/>
    <w:uiPriority w:val="99"/>
    <w:rPr>
      <w:color w:val="808080"/>
    </w:rPr>
  </w:style>
  <w:style w:type="character" w:customStyle="1" w:styleId="15">
    <w:name w:val="Style1"/>
    <w:basedOn w:val="2"/>
    <w:uiPriority w:val="1"/>
    <w:rPr>
      <w:rFonts w:ascii="Times New Roman" w:hAnsi="Times New Roman"/>
      <w:sz w:val="28"/>
    </w:rPr>
  </w:style>
  <w:style w:type="paragraph" w:styleId="16">
    <w:name w:val="List Paragraph"/>
    <w:basedOn w:val="1"/>
    <w:qFormat/>
    <w:uiPriority w:val="34"/>
    <w:pPr>
      <w:ind w:left="720"/>
      <w:contextualSpacing/>
    </w:pPr>
  </w:style>
  <w:style w:type="character" w:customStyle="1" w:styleId="17">
    <w:name w:val="Body Text 2 Char"/>
    <w:basedOn w:val="2"/>
    <w:link w:val="5"/>
    <w:uiPriority w:val="0"/>
    <w:rPr>
      <w:rFonts w:eastAsia="Times New Roman"/>
      <w:sz w:val="32"/>
    </w:rPr>
  </w:style>
  <w:style w:type="paragraph" w:customStyle="1" w:styleId="18">
    <w:name w:val="Default Paragraph Font Para Char Char Char Char Char"/>
    <w:autoRedefine/>
    <w:qFormat/>
    <w:uiPriority w:val="0"/>
    <w:pPr>
      <w:tabs>
        <w:tab w:val="left" w:pos="1152"/>
      </w:tabs>
      <w:spacing w:before="120" w:after="120" w:line="312" w:lineRule="auto"/>
    </w:pPr>
    <w:rPr>
      <w:rFonts w:ascii="VNI-Times" w:hAnsi="VNI-Times" w:eastAsia="VNI-Times" w:cs="VNI-Times"/>
      <w:sz w:val="26"/>
      <w:szCs w:val="2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63DF2-295C-4C86-A682-D4F7C6F9B423}">
  <ds:schemaRefs/>
</ds:datastoreItem>
</file>

<file path=docProps/app.xml><?xml version="1.0" encoding="utf-8"?>
<Properties xmlns="http://schemas.openxmlformats.org/officeDocument/2006/extended-properties" xmlns:vt="http://schemas.openxmlformats.org/officeDocument/2006/docPropsVTypes">
  <Template>Normal.dotm</Template>
  <Pages>5</Pages>
  <Words>6597</Words>
  <Characters>37605</Characters>
  <Lines>313</Lines>
  <Paragraphs>88</Paragraphs>
  <TotalTime>1</TotalTime>
  <ScaleCrop>false</ScaleCrop>
  <LinksUpToDate>false</LinksUpToDate>
  <CharactersWithSpaces>44114</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2023-06-30T08:50:00Z</dcterms:created>
  <dc:creator>Admin</dc:creator>
  <cp:lastModifiedBy>Chút Nguyễn Thị</cp:lastModifiedBy>
  <dcterms:modified xsi:type="dcterms:W3CDTF">2025-06-10T13:14:15Z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9E89CD91946E4AEFBEF47A0FEA3625EE_12</vt:lpwstr>
  </property>
</Properties>
</file>