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DE44B">
      <w:pPr>
        <w:spacing w:line="288" w:lineRule="auto"/>
        <w:ind w:firstLine="360"/>
        <w:rPr>
          <w:b/>
          <w:szCs w:val="28"/>
        </w:rPr>
      </w:pPr>
      <w:r>
        <w:rPr>
          <w:b/>
          <w:szCs w:val="28"/>
        </w:rPr>
        <w:t>TUẦN 13:</w:t>
      </w:r>
      <w:r>
        <w:rPr>
          <w:szCs w:val="28"/>
        </w:rPr>
        <w:t xml:space="preserve">    </w:t>
      </w:r>
      <w:r>
        <w:rPr>
          <w:szCs w:val="28"/>
        </w:rPr>
        <w:tab/>
      </w:r>
      <w:r>
        <w:rPr>
          <w:szCs w:val="28"/>
        </w:rPr>
        <w:t xml:space="preserve">         </w:t>
      </w:r>
      <w:r>
        <w:rPr>
          <w:b/>
          <w:szCs w:val="28"/>
        </w:rPr>
        <w:t>CHỦ ĐỀ 3: NHỮNG NGƯỜI TÀI TRÍ</w:t>
      </w:r>
    </w:p>
    <w:p w14:paraId="60EFA335">
      <w:pPr>
        <w:spacing w:line="288" w:lineRule="auto"/>
        <w:jc w:val="center"/>
        <w:rPr>
          <w:b/>
          <w:szCs w:val="28"/>
        </w:rPr>
      </w:pPr>
      <w:r>
        <w:rPr>
          <w:b/>
          <w:szCs w:val="28"/>
        </w:rPr>
        <w:t>Bài 07: CHUYỆN CỔ TÍCH VỀ LOÀI NGƯỜI (4 tiết)</w:t>
      </w:r>
    </w:p>
    <w:p w14:paraId="3CFE7082">
      <w:pPr>
        <w:spacing w:line="288" w:lineRule="auto"/>
        <w:jc w:val="center"/>
        <w:rPr>
          <w:b/>
          <w:szCs w:val="28"/>
        </w:rPr>
      </w:pPr>
      <w:r>
        <w:rPr>
          <w:b/>
          <w:szCs w:val="28"/>
        </w:rPr>
        <w:t>Tiết 1+2: Đọc</w:t>
      </w:r>
    </w:p>
    <w:p w14:paraId="593B4A0A">
      <w:pPr>
        <w:spacing w:line="288" w:lineRule="auto"/>
        <w:ind w:firstLine="360"/>
        <w:jc w:val="both"/>
        <w:rPr>
          <w:b/>
          <w:szCs w:val="28"/>
        </w:rPr>
      </w:pPr>
    </w:p>
    <w:p w14:paraId="51C5578F">
      <w:pPr>
        <w:spacing w:line="288" w:lineRule="auto"/>
        <w:ind w:firstLine="360"/>
        <w:jc w:val="both"/>
        <w:rPr>
          <w:b/>
          <w:szCs w:val="28"/>
        </w:rPr>
      </w:pPr>
      <w:r>
        <w:rPr>
          <w:b/>
          <w:szCs w:val="28"/>
        </w:rPr>
        <w:t>I. YÊU CẦU CẦN ĐẠT.</w:t>
      </w:r>
    </w:p>
    <w:p w14:paraId="5B1156BF">
      <w:pPr>
        <w:spacing w:line="288" w:lineRule="auto"/>
        <w:ind w:firstLine="360"/>
        <w:jc w:val="both"/>
        <w:rPr>
          <w:b/>
          <w:i/>
          <w:szCs w:val="28"/>
        </w:rPr>
      </w:pPr>
      <w:r>
        <w:rPr>
          <w:b/>
          <w:i/>
          <w:szCs w:val="28"/>
        </w:rPr>
        <w:t>1. Năng lực đặc thù:</w:t>
      </w:r>
    </w:p>
    <w:p w14:paraId="192306CD">
      <w:pPr>
        <w:spacing w:line="288" w:lineRule="auto"/>
        <w:ind w:firstLine="360"/>
        <w:jc w:val="both"/>
        <w:rPr>
          <w:color w:val="000000" w:themeColor="text1"/>
          <w14:textFill>
            <w14:solidFill>
              <w14:schemeClr w14:val="tx1"/>
            </w14:solidFill>
          </w14:textFill>
        </w:rPr>
      </w:pPr>
      <w:r>
        <w:rPr>
          <w:color w:val="000000" w:themeColor="text1"/>
          <w14:textFill>
            <w14:solidFill>
              <w14:schemeClr w14:val="tx1"/>
            </w14:solidFill>
          </w14:textFill>
        </w:rPr>
        <w:t xml:space="preserve">- Đọc trôi chảy bài đọc, ngắt nghỉ đúng nhịp bài thơ, đúng logic ngữ nghĩa;  </w:t>
      </w:r>
    </w:p>
    <w:p w14:paraId="398FEC96">
      <w:pPr>
        <w:spacing w:line="288" w:lineRule="auto"/>
        <w:ind w:firstLine="360"/>
        <w:jc w:val="both"/>
        <w:rPr>
          <w:color w:val="000000" w:themeColor="text1"/>
          <w14:textFill>
            <w14:solidFill>
              <w14:schemeClr w14:val="tx1"/>
            </w14:solidFill>
          </w14:textFill>
        </w:rPr>
      </w:pPr>
      <w:r>
        <w:rPr>
          <w:color w:val="000000" w:themeColor="text1"/>
          <w14:textFill>
            <w14:solidFill>
              <w14:schemeClr w14:val="tx1"/>
            </w14:solidFill>
          </w14:textFill>
        </w:rPr>
        <w:t xml:space="preserve">- Trả lời được các câu hỏi tìm hiểu bài. </w:t>
      </w:r>
    </w:p>
    <w:p w14:paraId="21ABBB13">
      <w:pPr>
        <w:spacing w:line="288" w:lineRule="auto"/>
        <w:ind w:firstLine="360"/>
        <w:jc w:val="both"/>
        <w:rPr>
          <w:color w:val="000000" w:themeColor="text1"/>
          <w14:textFill>
            <w14:solidFill>
              <w14:schemeClr w14:val="tx1"/>
            </w14:solidFill>
          </w14:textFill>
        </w:rPr>
      </w:pPr>
      <w:r>
        <w:rPr>
          <w:color w:val="000000" w:themeColor="text1"/>
          <w14:textFill>
            <w14:solidFill>
              <w14:schemeClr w14:val="tx1"/>
            </w14:solidFill>
          </w14:textFill>
        </w:rPr>
        <w:t xml:space="preserve">- Hiểu được nội dung bài học: lí giải ngược một cách sinh động dí dỏm về sự ra đời của loài người. Mọi thứ trên đời đều sinh ra vì trẻ em có nhiệm vụ bảo vệ và chăm sóc trẻ em. Từ đó rút ra được ý nghĩa: Trẻ em cầm được yêu thương chăm sóc, dạy dỗ. Hãy dành những điều tốt đẹp nhất cho trẻ em. </w:t>
      </w:r>
    </w:p>
    <w:p w14:paraId="42B6227A">
      <w:pPr>
        <w:spacing w:line="288" w:lineRule="auto"/>
        <w:ind w:firstLine="360"/>
        <w:jc w:val="both"/>
        <w:rPr>
          <w:color w:val="000000" w:themeColor="text1"/>
          <w14:textFill>
            <w14:solidFill>
              <w14:schemeClr w14:val="tx1"/>
            </w14:solidFill>
          </w14:textFill>
        </w:rPr>
      </w:pPr>
      <w:r>
        <w:rPr>
          <w:color w:val="000000" w:themeColor="text1"/>
          <w14:textFill>
            <w14:solidFill>
              <w14:schemeClr w14:val="tx1"/>
            </w14:solidFill>
          </w14:textFill>
        </w:rPr>
        <w:t>- Học thuộc 3 khổ thơ em thích.</w:t>
      </w:r>
    </w:p>
    <w:p w14:paraId="2F970306">
      <w:pPr>
        <w:spacing w:line="288" w:lineRule="auto"/>
        <w:ind w:firstLine="360"/>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Nâng cao kĩ năng đọc góp phần phát triển năng lực ngôn ngữ.</w:t>
      </w:r>
    </w:p>
    <w:p w14:paraId="2363CA0D">
      <w:pPr>
        <w:spacing w:line="288" w:lineRule="auto"/>
        <w:ind w:firstLine="360"/>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Biết vận dụng bài học vào thực tiễn cuộc sống: Thực hiện tốt quyền và bổn phận của trẻ em.</w:t>
      </w:r>
    </w:p>
    <w:p w14:paraId="1FAA4ECF">
      <w:pPr>
        <w:spacing w:line="288" w:lineRule="auto"/>
        <w:ind w:firstLine="360"/>
        <w:jc w:val="both"/>
        <w:rPr>
          <w:b/>
          <w:i/>
          <w:szCs w:val="28"/>
        </w:rPr>
      </w:pPr>
      <w:r>
        <w:rPr>
          <w:b/>
          <w:i/>
          <w:szCs w:val="28"/>
        </w:rPr>
        <w:t>2. Năng lực chung.</w:t>
      </w:r>
    </w:p>
    <w:p w14:paraId="0AB13BF9">
      <w:pPr>
        <w:spacing w:line="288" w:lineRule="auto"/>
        <w:ind w:firstLine="360"/>
        <w:jc w:val="both"/>
        <w:rPr>
          <w:szCs w:val="28"/>
        </w:rPr>
      </w:pPr>
      <w:r>
        <w:rPr>
          <w:szCs w:val="28"/>
        </w:rPr>
        <w:t xml:space="preserve">- Năng lực tự chủ, tự học: </w:t>
      </w:r>
      <w:r>
        <w:t xml:space="preserve">Chia sẻ được những suy nghĩ cảm xúc; </w:t>
      </w:r>
      <w:r>
        <w:rPr>
          <w:szCs w:val="28"/>
        </w:rPr>
        <w:t>Tích cực tập đọc, cố gắng luyện đọc đúng, luyện đọc diễn cảm tốt.</w:t>
      </w:r>
    </w:p>
    <w:p w14:paraId="1289E7E4">
      <w:pPr>
        <w:spacing w:line="288" w:lineRule="auto"/>
        <w:ind w:firstLine="360"/>
        <w:jc w:val="both"/>
        <w:rPr>
          <w:szCs w:val="28"/>
        </w:rPr>
      </w:pPr>
      <w:r>
        <w:rPr>
          <w:szCs w:val="28"/>
        </w:rPr>
        <w:t>- Năng lực giải quyết vấn đề và sáng tạo:</w:t>
      </w:r>
      <w:r>
        <w:t xml:space="preserve"> Phỏng đoán về nội dung bài đọc qua tên bài; </w:t>
      </w:r>
      <w:r>
        <w:rPr>
          <w:szCs w:val="28"/>
        </w:rPr>
        <w:t>Nâng cao kĩ năng tìm hiểu ý nghĩa nội dung bài đọc và vận dụng vào thực tiễn.</w:t>
      </w:r>
    </w:p>
    <w:p w14:paraId="746DD81F">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19E8441D">
      <w:pPr>
        <w:spacing w:line="288" w:lineRule="auto"/>
        <w:ind w:firstLine="360"/>
        <w:jc w:val="both"/>
        <w:rPr>
          <w:b/>
          <w:i/>
          <w:szCs w:val="28"/>
        </w:rPr>
      </w:pPr>
      <w:r>
        <w:rPr>
          <w:b/>
          <w:i/>
          <w:szCs w:val="28"/>
        </w:rPr>
        <w:t>3. Phẩm chất.</w:t>
      </w:r>
    </w:p>
    <w:p w14:paraId="68AFD663">
      <w:pPr>
        <w:spacing w:line="288" w:lineRule="auto"/>
        <w:ind w:firstLine="360"/>
        <w:jc w:val="both"/>
        <w:rPr>
          <w:szCs w:val="28"/>
        </w:rPr>
      </w:pPr>
      <w:r>
        <w:rPr>
          <w:szCs w:val="28"/>
        </w:rPr>
        <w:t>- Phẩm chất nhân ái: Thông qua bài học, biết trân trọng, bày tỏ tình cảm của mình với người thân.</w:t>
      </w:r>
    </w:p>
    <w:p w14:paraId="0DEDF08E">
      <w:pPr>
        <w:spacing w:line="288" w:lineRule="auto"/>
        <w:ind w:firstLine="360"/>
        <w:jc w:val="both"/>
        <w:rPr>
          <w:szCs w:val="28"/>
        </w:rPr>
      </w:pPr>
      <w:r>
        <w:rPr>
          <w:szCs w:val="28"/>
        </w:rPr>
        <w:t>- Phẩm chất chăm chỉ: Có ý thức tự giác tập đọc, trả lời các câu hỏi.</w:t>
      </w:r>
    </w:p>
    <w:p w14:paraId="7BA19C62">
      <w:pPr>
        <w:spacing w:line="288" w:lineRule="auto"/>
        <w:ind w:firstLine="360"/>
        <w:jc w:val="both"/>
        <w:rPr>
          <w:szCs w:val="28"/>
        </w:rPr>
      </w:pPr>
      <w:r>
        <w:rPr>
          <w:szCs w:val="28"/>
        </w:rPr>
        <w:t>- Phẩm chất trách nhiệm: Biết giữ trật tự, lắng nghe và học tập nghiêm túc.</w:t>
      </w:r>
    </w:p>
    <w:p w14:paraId="2AA20C55">
      <w:pPr>
        <w:spacing w:line="288" w:lineRule="auto"/>
        <w:ind w:firstLine="360"/>
        <w:jc w:val="both"/>
        <w:rPr>
          <w:b/>
          <w:szCs w:val="28"/>
        </w:rPr>
      </w:pPr>
      <w:r>
        <w:rPr>
          <w:b/>
          <w:szCs w:val="28"/>
        </w:rPr>
        <w:t>II. ĐỒ DÙNG DẠY HỌC.</w:t>
      </w:r>
    </w:p>
    <w:p w14:paraId="5D4DA0BC">
      <w:pPr>
        <w:spacing w:line="288" w:lineRule="auto"/>
        <w:ind w:firstLine="360"/>
        <w:jc w:val="both"/>
        <w:rPr>
          <w:szCs w:val="28"/>
        </w:rPr>
      </w:pPr>
      <w:r>
        <w:rPr>
          <w:szCs w:val="28"/>
        </w:rPr>
        <w:t>- Kế hoạch bài dạy, bài giảng Power point.</w:t>
      </w:r>
    </w:p>
    <w:p w14:paraId="07C11FD8">
      <w:pPr>
        <w:spacing w:line="288" w:lineRule="auto"/>
        <w:ind w:firstLine="360"/>
        <w:jc w:val="both"/>
        <w:rPr>
          <w:szCs w:val="28"/>
        </w:rPr>
      </w:pPr>
      <w:r>
        <w:rPr>
          <w:szCs w:val="28"/>
        </w:rPr>
        <w:t>- SGK và các thiết bị, học liệu phụ vụ cho tiết dạy.</w:t>
      </w:r>
    </w:p>
    <w:p w14:paraId="26820031">
      <w:pPr>
        <w:spacing w:line="288" w:lineRule="auto"/>
        <w:ind w:firstLine="360"/>
        <w:rPr>
          <w:b/>
          <w:szCs w:val="28"/>
        </w:rPr>
      </w:pPr>
      <w:r>
        <w:rPr>
          <w:b/>
          <w:szCs w:val="28"/>
        </w:rPr>
        <w:t>III. HOẠT ĐỘNG DẠY HỌC.</w:t>
      </w:r>
    </w:p>
    <w:tbl>
      <w:tblPr>
        <w:tblStyle w:val="3"/>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90"/>
        <w:gridCol w:w="4680"/>
      </w:tblGrid>
      <w:tr w14:paraId="47D0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476739A1">
            <w:pPr>
              <w:spacing w:line="288" w:lineRule="auto"/>
              <w:jc w:val="center"/>
              <w:rPr>
                <w:b/>
                <w:szCs w:val="28"/>
              </w:rPr>
            </w:pPr>
            <w:r>
              <w:rPr>
                <w:b/>
                <w:szCs w:val="28"/>
              </w:rPr>
              <w:t>Hoạt động của giáo viên</w:t>
            </w:r>
          </w:p>
        </w:tc>
        <w:tc>
          <w:tcPr>
            <w:tcW w:w="4770" w:type="dxa"/>
            <w:gridSpan w:val="2"/>
            <w:tcBorders>
              <w:bottom w:val="dashed" w:color="auto" w:sz="4" w:space="0"/>
            </w:tcBorders>
          </w:tcPr>
          <w:p w14:paraId="4E2EC877">
            <w:pPr>
              <w:spacing w:line="288" w:lineRule="auto"/>
              <w:jc w:val="center"/>
              <w:rPr>
                <w:b/>
                <w:szCs w:val="28"/>
              </w:rPr>
            </w:pPr>
            <w:r>
              <w:rPr>
                <w:b/>
                <w:szCs w:val="28"/>
              </w:rPr>
              <w:t>Hoạt động của học sinh</w:t>
            </w:r>
          </w:p>
        </w:tc>
      </w:tr>
      <w:tr w14:paraId="24E4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028DE39A">
            <w:pPr>
              <w:spacing w:line="288" w:lineRule="auto"/>
              <w:rPr>
                <w:b/>
                <w:color w:val="C00000"/>
                <w:szCs w:val="28"/>
              </w:rPr>
            </w:pPr>
            <w:r>
              <w:rPr>
                <w:b/>
                <w:color w:val="C00000"/>
                <w:szCs w:val="28"/>
              </w:rPr>
              <w:t>1. Khởi động:</w:t>
            </w:r>
          </w:p>
          <w:p w14:paraId="4E11FDF5">
            <w:pPr>
              <w:spacing w:line="288" w:lineRule="auto"/>
              <w:rPr>
                <w:szCs w:val="28"/>
              </w:rPr>
            </w:pPr>
            <w:r>
              <w:rPr>
                <w:szCs w:val="28"/>
              </w:rPr>
              <w:t xml:space="preserve">- Mục tiêu: </w:t>
            </w:r>
          </w:p>
          <w:p w14:paraId="4BB18EC8">
            <w:pPr>
              <w:spacing w:line="288" w:lineRule="auto"/>
              <w:rPr>
                <w:szCs w:val="28"/>
              </w:rPr>
            </w:pPr>
            <w:r>
              <w:rPr>
                <w:szCs w:val="28"/>
              </w:rPr>
              <w:t>+ Tạo không khí vui vẻ, phấn khởi trước giờ học.</w:t>
            </w:r>
          </w:p>
          <w:p w14:paraId="2F52FA11">
            <w:pPr>
              <w:spacing w:line="288" w:lineRule="auto"/>
              <w:rPr>
                <w:b/>
                <w:szCs w:val="28"/>
              </w:rPr>
            </w:pPr>
            <w:r>
              <w:rPr>
                <w:szCs w:val="28"/>
              </w:rPr>
              <w:t xml:space="preserve">+ Nghe và hát theo bài </w:t>
            </w:r>
            <w:r>
              <w:t>hát “Cho con” - nhạc Phạm Trọng Cầu, thơ Tuấn Dũng</w:t>
            </w:r>
          </w:p>
          <w:p w14:paraId="234AFD17">
            <w:pPr>
              <w:spacing w:line="288" w:lineRule="auto"/>
              <w:rPr>
                <w:szCs w:val="28"/>
              </w:rPr>
            </w:pPr>
            <w:r>
              <w:rPr>
                <w:szCs w:val="28"/>
              </w:rPr>
              <w:t>- Cách tiến hành:</w:t>
            </w:r>
          </w:p>
        </w:tc>
      </w:tr>
      <w:tr w14:paraId="1027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0242E247">
            <w:pPr>
              <w:spacing w:line="288" w:lineRule="auto"/>
              <w:jc w:val="both"/>
              <w:rPr>
                <w:szCs w:val="28"/>
              </w:rPr>
            </w:pPr>
            <w:r>
              <w:rPr>
                <w:szCs w:val="28"/>
              </w:rPr>
              <w:t xml:space="preserve">- GV mở bài hát </w:t>
            </w:r>
            <w:r>
              <w:t>“Cho con” - nhạc Phạm Trọng Cầu, thơ Tuấn Dũng</w:t>
            </w:r>
            <w:r>
              <w:rPr>
                <w:szCs w:val="28"/>
              </w:rPr>
              <w:t xml:space="preserve"> - khởi động bài học. </w:t>
            </w:r>
          </w:p>
          <w:p w14:paraId="0D938482">
            <w:pPr>
              <w:spacing w:line="288" w:lineRule="auto"/>
              <w:jc w:val="both"/>
              <w:rPr>
                <w:szCs w:val="28"/>
              </w:rPr>
            </w:pPr>
            <w:r>
              <w:rPr>
                <w:szCs w:val="28"/>
              </w:rPr>
              <w:t xml:space="preserve">(Link </w:t>
            </w:r>
            <w:r>
              <w:t xml:space="preserve"> nghe</w:t>
            </w:r>
            <w:r>
              <w:fldChar w:fldCharType="begin"/>
            </w:r>
            <w:r>
              <w:instrText xml:space="preserve"> HYPERLINK "https://youtu.be/BvpH57G3LrI" </w:instrText>
            </w:r>
            <w:r>
              <w:fldChar w:fldCharType="separate"/>
            </w:r>
            <w:r>
              <w:rPr>
                <w:rStyle w:val="8"/>
                <w:szCs w:val="28"/>
              </w:rPr>
              <w:t>https://youtu.be/BvpH57G3LrI</w:t>
            </w:r>
            <w:r>
              <w:rPr>
                <w:rStyle w:val="8"/>
                <w:szCs w:val="28"/>
              </w:rPr>
              <w:fldChar w:fldCharType="end"/>
            </w:r>
            <w:r>
              <w:rPr>
                <w:color w:val="FF0000"/>
                <w:szCs w:val="28"/>
              </w:rPr>
              <w:t xml:space="preserve"> </w:t>
            </w:r>
            <w:r>
              <w:rPr>
                <w:szCs w:val="28"/>
              </w:rPr>
              <w:t>)</w:t>
            </w:r>
          </w:p>
          <w:p w14:paraId="04B264EE">
            <w:pPr>
              <w:spacing w:line="288" w:lineRule="auto"/>
              <w:jc w:val="both"/>
              <w:rPr>
                <w:color w:val="FF0000"/>
                <w:szCs w:val="28"/>
              </w:rPr>
            </w:pPr>
            <w:r>
              <w:rPr>
                <w:szCs w:val="28"/>
              </w:rPr>
              <w:t xml:space="preserve">( Linh hát </w:t>
            </w:r>
            <w:r>
              <w:fldChar w:fldCharType="begin"/>
            </w:r>
            <w:r>
              <w:instrText xml:space="preserve"> HYPERLINK "https://youtu.be/DPTSBdjMggE" </w:instrText>
            </w:r>
            <w:r>
              <w:fldChar w:fldCharType="separate"/>
            </w:r>
            <w:r>
              <w:rPr>
                <w:rStyle w:val="8"/>
                <w:szCs w:val="28"/>
              </w:rPr>
              <w:t>https://youtu.be/DPTSBdjMggE</w:t>
            </w:r>
            <w:r>
              <w:rPr>
                <w:rStyle w:val="8"/>
                <w:szCs w:val="28"/>
              </w:rPr>
              <w:fldChar w:fldCharType="end"/>
            </w:r>
            <w:r>
              <w:rPr>
                <w:szCs w:val="28"/>
              </w:rPr>
              <w:t xml:space="preserve"> )</w:t>
            </w:r>
          </w:p>
          <w:p w14:paraId="0CDF0E81">
            <w:pPr>
              <w:spacing w:line="288" w:lineRule="auto"/>
              <w:jc w:val="both"/>
              <w:rPr>
                <w:szCs w:val="28"/>
              </w:rPr>
            </w:pPr>
            <w:r>
              <w:rPr>
                <w:szCs w:val="28"/>
              </w:rPr>
              <w:t xml:space="preserve">+ GV cùng HS trao đổi nội dung, ý nghĩa của bài hát </w:t>
            </w:r>
          </w:p>
          <w:p w14:paraId="37BB1BE8">
            <w:pPr>
              <w:spacing w:line="288" w:lineRule="auto"/>
              <w:jc w:val="both"/>
              <w:rPr>
                <w:szCs w:val="28"/>
              </w:rPr>
            </w:pPr>
          </w:p>
          <w:p w14:paraId="319D4388">
            <w:pPr>
              <w:spacing w:line="288" w:lineRule="auto"/>
              <w:jc w:val="both"/>
              <w:rPr>
                <w:szCs w:val="28"/>
              </w:rPr>
            </w:pPr>
          </w:p>
          <w:p w14:paraId="6F38EE2E">
            <w:pPr>
              <w:spacing w:line="288" w:lineRule="auto"/>
              <w:jc w:val="both"/>
              <w:rPr>
                <w:szCs w:val="28"/>
              </w:rPr>
            </w:pPr>
          </w:p>
          <w:p w14:paraId="2FC8A2A4">
            <w:pPr>
              <w:spacing w:line="288" w:lineRule="auto"/>
            </w:pPr>
            <w:r>
              <w:t xml:space="preserve">- GV yêu cầu HS xem tranh trang sgk103, 104, liên hệ nội dung bài hát với nội dung tranh. </w:t>
            </w:r>
          </w:p>
          <w:p w14:paraId="6806D049">
            <w:pPr>
              <w:spacing w:line="288" w:lineRule="auto"/>
            </w:pPr>
            <w:r>
              <w:t>+ H: Tranh vẽ gì?</w:t>
            </w:r>
          </w:p>
          <w:p w14:paraId="744A2ABA">
            <w:pPr>
              <w:spacing w:line="288" w:lineRule="auto"/>
            </w:pPr>
            <w:r>
              <w:t>- GV dẫn dắt giới thiệu bài mới</w:t>
            </w:r>
          </w:p>
          <w:p w14:paraId="69687CFD">
            <w:pPr>
              <w:spacing w:line="288" w:lineRule="auto"/>
            </w:pPr>
            <w:r>
              <w:t>+H: Em phán đoán thế nào nội dung bài đọc “Chuyện cổ tích</w:t>
            </w:r>
            <w:r>
              <w:rPr>
                <w:b/>
              </w:rPr>
              <w:t xml:space="preserve"> </w:t>
            </w:r>
            <w:r>
              <w:t>về loài người”?</w:t>
            </w:r>
          </w:p>
          <w:p w14:paraId="62732B28">
            <w:pPr>
              <w:spacing w:line="288" w:lineRule="auto"/>
              <w:rPr>
                <w:b/>
              </w:rPr>
            </w:pPr>
            <w:r>
              <w:t>GV giới thiệu HĐ tiếp theo</w:t>
            </w:r>
          </w:p>
        </w:tc>
        <w:tc>
          <w:tcPr>
            <w:tcW w:w="4770" w:type="dxa"/>
            <w:gridSpan w:val="2"/>
            <w:tcBorders>
              <w:bottom w:val="dashed" w:color="auto" w:sz="4" w:space="0"/>
            </w:tcBorders>
          </w:tcPr>
          <w:p w14:paraId="2EB568AF">
            <w:pPr>
              <w:spacing w:line="288" w:lineRule="auto"/>
              <w:jc w:val="both"/>
              <w:rPr>
                <w:szCs w:val="28"/>
              </w:rPr>
            </w:pPr>
            <w:r>
              <w:rPr>
                <w:szCs w:val="28"/>
              </w:rPr>
              <w:t>- HS lắng nghe bài hát và hát theo</w:t>
            </w:r>
          </w:p>
          <w:p w14:paraId="601E71A9">
            <w:pPr>
              <w:spacing w:line="288" w:lineRule="auto"/>
            </w:pPr>
          </w:p>
          <w:p w14:paraId="11139D6F">
            <w:pPr>
              <w:spacing w:line="288" w:lineRule="auto"/>
            </w:pPr>
          </w:p>
          <w:p w14:paraId="74657558">
            <w:pPr>
              <w:spacing w:line="288" w:lineRule="auto"/>
            </w:pPr>
          </w:p>
          <w:p w14:paraId="7EDCF1DD">
            <w:pPr>
              <w:spacing w:line="288" w:lineRule="auto"/>
            </w:pPr>
          </w:p>
          <w:p w14:paraId="42F21211">
            <w:pPr>
              <w:spacing w:line="288" w:lineRule="auto"/>
              <w:rPr>
                <w:b/>
              </w:rPr>
            </w:pPr>
            <w:r>
              <w:t>-HS hoạt động nhóm bốn, chia sẻ suy nghĩ, cảm xúc sau khi nghe</w:t>
            </w:r>
            <w:r>
              <w:rPr>
                <w:b/>
              </w:rPr>
              <w:t xml:space="preserve"> </w:t>
            </w:r>
            <w:r>
              <w:t>hoặc đọc lời bài hát, đại diện nhóm chia sẻ trước lớp.</w:t>
            </w:r>
          </w:p>
          <w:p w14:paraId="65C66560">
            <w:pPr>
              <w:spacing w:line="288" w:lineRule="auto"/>
              <w:jc w:val="both"/>
              <w:rPr>
                <w:szCs w:val="28"/>
              </w:rPr>
            </w:pPr>
            <w:r>
              <w:rPr>
                <w:szCs w:val="28"/>
              </w:rPr>
              <w:t>+ HS trả lời câu hỏi về ý nghĩa, nội dung bài hát.</w:t>
            </w:r>
          </w:p>
          <w:p w14:paraId="36A1D889">
            <w:pPr>
              <w:spacing w:line="288" w:lineRule="auto"/>
              <w:jc w:val="both"/>
            </w:pPr>
            <w:r>
              <w:rPr>
                <w:szCs w:val="28"/>
              </w:rPr>
              <w:t xml:space="preserve">-HS trao đổi nhóm </w:t>
            </w:r>
            <w:r>
              <w:t>chia sẻ suy nghĩ.</w:t>
            </w:r>
          </w:p>
          <w:p w14:paraId="370A432D">
            <w:pPr>
              <w:spacing w:line="288" w:lineRule="auto"/>
              <w:jc w:val="both"/>
            </w:pPr>
          </w:p>
          <w:p w14:paraId="4D9D5DE9">
            <w:pPr>
              <w:spacing w:line="288" w:lineRule="auto"/>
              <w:jc w:val="both"/>
            </w:pPr>
          </w:p>
          <w:p w14:paraId="73844A8B">
            <w:pPr>
              <w:spacing w:line="288" w:lineRule="auto"/>
              <w:jc w:val="both"/>
            </w:pPr>
            <w:r>
              <w:t>-HS trả lời tự do.</w:t>
            </w:r>
          </w:p>
          <w:p w14:paraId="6F30FB69">
            <w:pPr>
              <w:spacing w:line="288" w:lineRule="auto"/>
              <w:jc w:val="both"/>
            </w:pPr>
            <w:r>
              <w:t>HS nghe GV giới thiệu bài mới, quan sát GV ghi tên bài đọc mới</w:t>
            </w:r>
          </w:p>
          <w:p w14:paraId="461F8F68">
            <w:pPr>
              <w:spacing w:line="288" w:lineRule="auto"/>
              <w:rPr>
                <w:b/>
              </w:rPr>
            </w:pPr>
            <w:r>
              <w:t>HS đọc tên bài thơ và phán đoán nội dung bài đọc theo suy nghĩ riêng.</w:t>
            </w:r>
          </w:p>
        </w:tc>
      </w:tr>
      <w:tr w14:paraId="563E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5B75B45B">
            <w:pPr>
              <w:spacing w:line="288" w:lineRule="auto"/>
              <w:jc w:val="both"/>
              <w:rPr>
                <w:b/>
                <w:color w:val="FF0000"/>
                <w:szCs w:val="28"/>
              </w:rPr>
            </w:pPr>
            <w:r>
              <w:rPr>
                <w:b/>
                <w:color w:val="FF0000"/>
                <w:szCs w:val="28"/>
              </w:rPr>
              <w:t>2. Khám phá.</w:t>
            </w:r>
          </w:p>
          <w:p w14:paraId="399A4F88">
            <w:pPr>
              <w:spacing w:line="288" w:lineRule="auto"/>
              <w:jc w:val="both"/>
              <w:rPr>
                <w:szCs w:val="28"/>
              </w:rPr>
            </w:pPr>
            <w:r>
              <w:rPr>
                <w:szCs w:val="28"/>
              </w:rPr>
              <w:t xml:space="preserve">- Mục tiêu: </w:t>
            </w:r>
          </w:p>
          <w:p w14:paraId="17FC6AC4">
            <w:pPr>
              <w:spacing w:line="288" w:lineRule="auto"/>
              <w:jc w:val="both"/>
            </w:pPr>
            <w:r>
              <w:rPr>
                <w:szCs w:val="28"/>
              </w:rPr>
              <w:t xml:space="preserve">+ </w:t>
            </w:r>
            <w:r>
              <w:t xml:space="preserve">Đọc trôi chảy bài đọc, ngắt nghỉ đúng nhịp thơ, đúng logic ngữ nghĩa. </w:t>
            </w:r>
          </w:p>
          <w:p w14:paraId="0905F257">
            <w:pPr>
              <w:spacing w:line="288" w:lineRule="auto"/>
              <w:jc w:val="both"/>
              <w:rPr>
                <w:szCs w:val="28"/>
              </w:rPr>
            </w:pPr>
            <w:r>
              <w:t>+ Phát triển năng lực ngôn ngữ.</w:t>
            </w:r>
          </w:p>
          <w:p w14:paraId="3A68CAD8">
            <w:pPr>
              <w:spacing w:line="288" w:lineRule="auto"/>
              <w:jc w:val="both"/>
              <w:rPr>
                <w:szCs w:val="28"/>
              </w:rPr>
            </w:pPr>
            <w:r>
              <w:rPr>
                <w:szCs w:val="28"/>
              </w:rPr>
              <w:t>- Cách tiến hành:</w:t>
            </w:r>
          </w:p>
        </w:tc>
      </w:tr>
      <w:tr w14:paraId="61C5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59D7825C">
            <w:pPr>
              <w:spacing w:line="288" w:lineRule="auto"/>
              <w:jc w:val="both"/>
              <w:rPr>
                <w:b/>
                <w:bCs/>
                <w:szCs w:val="28"/>
              </w:rPr>
            </w:pPr>
            <w:r>
              <w:rPr>
                <w:b/>
                <w:bCs/>
                <w:szCs w:val="28"/>
              </w:rPr>
              <w:t>2.1. Hoạt động 1: Đọc thành tiếng.</w:t>
            </w:r>
          </w:p>
          <w:p w14:paraId="76E3E7DD">
            <w:pPr>
              <w:spacing w:line="288" w:lineRule="auto"/>
              <w:jc w:val="both"/>
              <w:rPr>
                <w:i/>
                <w:szCs w:val="28"/>
              </w:rPr>
            </w:pPr>
            <w:r>
              <w:rPr>
                <w:i/>
                <w:szCs w:val="28"/>
              </w:rPr>
              <w:t>* Đọc mẫu, hướng dẫn đọc toàn bài</w:t>
            </w:r>
          </w:p>
          <w:p w14:paraId="0E15A8D8">
            <w:pPr>
              <w:spacing w:line="288" w:lineRule="auto"/>
              <w:jc w:val="both"/>
              <w:rPr>
                <w:szCs w:val="28"/>
              </w:rPr>
            </w:pPr>
            <w:r>
              <w:rPr>
                <w:szCs w:val="28"/>
              </w:rPr>
              <w:t>- GV đọc mẫu lần 1: Đọc diễn cảm cả bài, nhấn giọng ở những từ ngữ gợi tả, gợi cảm.</w:t>
            </w:r>
          </w:p>
          <w:p w14:paraId="03690D78">
            <w:pPr>
              <w:spacing w:line="288" w:lineRule="auto"/>
              <w:jc w:val="both"/>
              <w:rPr>
                <w:i/>
                <w:color w:val="7030A0"/>
                <w:szCs w:val="28"/>
              </w:rPr>
            </w:pPr>
            <w:r>
              <w:rPr>
                <w:i/>
                <w:color w:val="7030A0"/>
                <w:szCs w:val="28"/>
              </w:rPr>
              <w:t xml:space="preserve">(  Có thể gọi Hs đọc tốt đọc mẫu) </w:t>
            </w:r>
          </w:p>
          <w:p w14:paraId="5778A688">
            <w:pPr>
              <w:spacing w:line="288" w:lineRule="auto"/>
              <w:jc w:val="both"/>
              <w:rPr>
                <w:b/>
              </w:rPr>
            </w:pPr>
            <w:r>
              <w:rPr>
                <w:szCs w:val="28"/>
              </w:rPr>
              <w:t xml:space="preserve">- GV HD đọc: </w:t>
            </w:r>
            <w:r>
              <w:t>toàn bài đọc với giọng vui tươi, hồn nhiên, trong trẻo;</w:t>
            </w:r>
            <w:r>
              <w:rPr>
                <w:b/>
              </w:rPr>
              <w:t xml:space="preserve"> </w:t>
            </w:r>
            <w:r>
              <w:t>nhấn giọng ở những từ ngữ chỉ đặc điểm của các sự vật trong bài,...).</w:t>
            </w:r>
          </w:p>
        </w:tc>
        <w:tc>
          <w:tcPr>
            <w:tcW w:w="4680" w:type="dxa"/>
            <w:tcBorders>
              <w:top w:val="dashed" w:color="auto" w:sz="4" w:space="0"/>
              <w:bottom w:val="dashed" w:color="auto" w:sz="4" w:space="0"/>
            </w:tcBorders>
          </w:tcPr>
          <w:p w14:paraId="5F371429">
            <w:pPr>
              <w:spacing w:line="288" w:lineRule="auto"/>
              <w:jc w:val="both"/>
              <w:rPr>
                <w:szCs w:val="28"/>
                <w:lang w:val="nl-NL"/>
              </w:rPr>
            </w:pPr>
          </w:p>
          <w:p w14:paraId="67BDBCE6">
            <w:pPr>
              <w:spacing w:line="288" w:lineRule="auto"/>
              <w:jc w:val="both"/>
              <w:rPr>
                <w:szCs w:val="28"/>
                <w:lang w:val="nl-NL"/>
              </w:rPr>
            </w:pPr>
          </w:p>
          <w:p w14:paraId="0265879D">
            <w:pPr>
              <w:spacing w:line="288" w:lineRule="auto"/>
              <w:jc w:val="both"/>
            </w:pPr>
            <w:r>
              <w:rPr>
                <w:szCs w:val="28"/>
                <w:lang w:val="nl-NL"/>
              </w:rPr>
              <w:t xml:space="preserve">- HS lắng nghe cách đọc. </w:t>
            </w:r>
            <w:r>
              <w:t xml:space="preserve">Đọc thầm bài thơ </w:t>
            </w:r>
          </w:p>
          <w:p w14:paraId="1F40B429">
            <w:pPr>
              <w:spacing w:line="288" w:lineRule="auto"/>
              <w:jc w:val="both"/>
            </w:pPr>
          </w:p>
          <w:p w14:paraId="0CF0F63E">
            <w:pPr>
              <w:spacing w:line="288" w:lineRule="auto"/>
              <w:jc w:val="both"/>
              <w:rPr>
                <w:szCs w:val="28"/>
                <w:lang w:val="nl-NL"/>
              </w:rPr>
            </w:pPr>
            <w:r>
              <w:rPr>
                <w:szCs w:val="28"/>
                <w:lang w:val="nl-NL"/>
              </w:rPr>
              <w:t>- HS lắng nghe giáo viên hướng dẫn cách đọc.</w:t>
            </w:r>
          </w:p>
          <w:p w14:paraId="7D7AB44F">
            <w:pPr>
              <w:spacing w:line="288" w:lineRule="auto"/>
              <w:jc w:val="both"/>
              <w:rPr>
                <w:szCs w:val="28"/>
                <w:lang w:val="nl-NL"/>
              </w:rPr>
            </w:pPr>
          </w:p>
          <w:p w14:paraId="6D89E25E">
            <w:pPr>
              <w:spacing w:line="288" w:lineRule="auto"/>
              <w:jc w:val="both"/>
              <w:rPr>
                <w:szCs w:val="28"/>
                <w:lang w:val="nl-NL"/>
              </w:rPr>
            </w:pPr>
          </w:p>
        </w:tc>
      </w:tr>
      <w:tr w14:paraId="7EC6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6000C5C9">
            <w:pPr>
              <w:spacing w:line="288" w:lineRule="auto"/>
              <w:jc w:val="both"/>
              <w:rPr>
                <w:i/>
                <w:szCs w:val="28"/>
              </w:rPr>
            </w:pPr>
            <w:r>
              <w:rPr>
                <w:i/>
                <w:szCs w:val="28"/>
              </w:rPr>
              <w:t>* Chia đoạn</w:t>
            </w:r>
          </w:p>
          <w:p w14:paraId="27B50D56">
            <w:pPr>
              <w:spacing w:line="288" w:lineRule="auto"/>
              <w:jc w:val="both"/>
              <w:rPr>
                <w:szCs w:val="28"/>
              </w:rPr>
            </w:pPr>
            <w:r>
              <w:rPr>
                <w:szCs w:val="28"/>
              </w:rPr>
              <w:t>- Gọi 1 HS đọc toàn bài.</w:t>
            </w:r>
          </w:p>
          <w:p w14:paraId="7730DD99">
            <w:pPr>
              <w:spacing w:line="288" w:lineRule="auto"/>
              <w:jc w:val="both"/>
              <w:rPr>
                <w:szCs w:val="28"/>
              </w:rPr>
            </w:pPr>
            <w:r>
              <w:rPr>
                <w:szCs w:val="28"/>
              </w:rPr>
              <w:t xml:space="preserve">- GV gọi HS chia đoạn và thống nhất: </w:t>
            </w:r>
          </w:p>
          <w:p w14:paraId="3AA5BED9">
            <w:pPr>
              <w:spacing w:line="288" w:lineRule="auto"/>
              <w:rPr>
                <w:b/>
              </w:rPr>
            </w:pPr>
            <w:r>
              <w:t>+ Đoạn 1: Khổ thơ đầu.</w:t>
            </w:r>
          </w:p>
          <w:p w14:paraId="6F56CF36">
            <w:pPr>
              <w:spacing w:line="288" w:lineRule="auto"/>
              <w:rPr>
                <w:b/>
              </w:rPr>
            </w:pPr>
            <w:r>
              <w:t>+ Đoạn 2: Khổ thơ thứ hai.</w:t>
            </w:r>
          </w:p>
          <w:p w14:paraId="40D6F699">
            <w:pPr>
              <w:spacing w:line="288" w:lineRule="auto"/>
              <w:rPr>
                <w:b/>
              </w:rPr>
            </w:pPr>
            <w:r>
              <w:t>+ Đoạn 3: Ba khổ thơ tiếp theo.</w:t>
            </w:r>
          </w:p>
          <w:p w14:paraId="53A7026D">
            <w:pPr>
              <w:spacing w:line="288" w:lineRule="auto"/>
              <w:jc w:val="both"/>
              <w:rPr>
                <w:i/>
              </w:rPr>
            </w:pPr>
            <w:r>
              <w:t>+ Đoạn 4: Hai khổ thơ cuối.</w:t>
            </w:r>
          </w:p>
        </w:tc>
        <w:tc>
          <w:tcPr>
            <w:tcW w:w="4680" w:type="dxa"/>
            <w:tcBorders>
              <w:top w:val="dashed" w:color="auto" w:sz="4" w:space="0"/>
              <w:bottom w:val="dashed" w:color="auto" w:sz="4" w:space="0"/>
            </w:tcBorders>
          </w:tcPr>
          <w:p w14:paraId="41C56A31">
            <w:pPr>
              <w:spacing w:line="288" w:lineRule="auto"/>
              <w:jc w:val="both"/>
              <w:rPr>
                <w:szCs w:val="28"/>
                <w:lang w:val="nl-NL"/>
              </w:rPr>
            </w:pPr>
          </w:p>
          <w:p w14:paraId="7C05518A">
            <w:pPr>
              <w:spacing w:line="288" w:lineRule="auto"/>
              <w:jc w:val="both"/>
              <w:rPr>
                <w:szCs w:val="28"/>
                <w:lang w:val="nl-NL"/>
              </w:rPr>
            </w:pPr>
            <w:r>
              <w:rPr>
                <w:szCs w:val="28"/>
                <w:lang w:val="nl-NL"/>
              </w:rPr>
              <w:t>- 1 HS đọc toàn bài.</w:t>
            </w:r>
          </w:p>
          <w:p w14:paraId="77941388">
            <w:pPr>
              <w:spacing w:line="288" w:lineRule="auto"/>
              <w:jc w:val="both"/>
              <w:rPr>
                <w:szCs w:val="28"/>
                <w:lang w:val="nl-NL"/>
              </w:rPr>
            </w:pPr>
            <w:r>
              <w:rPr>
                <w:szCs w:val="28"/>
                <w:lang w:val="nl-NL"/>
              </w:rPr>
              <w:t xml:space="preserve">- </w:t>
            </w:r>
            <w:r>
              <w:rPr>
                <w:szCs w:val="28"/>
              </w:rPr>
              <w:t>HS chia đoạn, theo dõi sgk</w:t>
            </w:r>
          </w:p>
          <w:p w14:paraId="2DF12F12">
            <w:pPr>
              <w:spacing w:line="288" w:lineRule="auto"/>
              <w:jc w:val="both"/>
              <w:rPr>
                <w:szCs w:val="28"/>
                <w:lang w:val="nl-NL"/>
              </w:rPr>
            </w:pPr>
          </w:p>
        </w:tc>
      </w:tr>
      <w:tr w14:paraId="16C4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3FD3B7A8">
            <w:pPr>
              <w:spacing w:line="288" w:lineRule="auto"/>
              <w:jc w:val="both"/>
              <w:rPr>
                <w:b/>
                <w:bCs/>
                <w:i/>
                <w:szCs w:val="28"/>
              </w:rPr>
            </w:pPr>
            <w:r>
              <w:rPr>
                <w:i/>
              </w:rPr>
              <w:t>* Luyện đọc thành tiếng</w:t>
            </w:r>
          </w:p>
          <w:p w14:paraId="2565822B">
            <w:pPr>
              <w:spacing w:line="288" w:lineRule="auto"/>
              <w:jc w:val="both"/>
              <w:rPr>
                <w:szCs w:val="28"/>
              </w:rPr>
            </w:pPr>
            <w:r>
              <w:rPr>
                <w:szCs w:val="28"/>
              </w:rPr>
              <w:t>- GV gọi 4 HS đọc nối tiếp theo đoạn lần 1.</w:t>
            </w:r>
          </w:p>
          <w:p w14:paraId="241CFCA8">
            <w:pPr>
              <w:spacing w:line="288" w:lineRule="auto"/>
              <w:jc w:val="both"/>
              <w:rPr>
                <w:i/>
                <w:szCs w:val="28"/>
              </w:rPr>
            </w:pPr>
            <w:r>
              <w:rPr>
                <w:szCs w:val="28"/>
              </w:rPr>
              <w:t xml:space="preserve">- GV hướng dẫn luyện đọc từ khó: </w:t>
            </w:r>
            <w:r>
              <w:rPr>
                <w:i/>
              </w:rPr>
              <w:t>trụi trần, rõ, bế bồng,...</w:t>
            </w:r>
          </w:p>
          <w:p w14:paraId="73021106">
            <w:pPr>
              <w:spacing w:line="288" w:lineRule="auto"/>
              <w:rPr>
                <w:szCs w:val="28"/>
              </w:rPr>
            </w:pPr>
            <w:r>
              <w:rPr>
                <w:szCs w:val="28"/>
              </w:rPr>
              <w:t xml:space="preserve">- GV hướng dẫn luyện đọc khổ thơ: </w:t>
            </w:r>
          </w:p>
          <w:p w14:paraId="7FAED30F">
            <w:pPr>
              <w:spacing w:line="288" w:lineRule="auto"/>
              <w:ind w:firstLine="540"/>
              <w:rPr>
                <w:b/>
                <w:i/>
              </w:rPr>
            </w:pPr>
            <w:r>
              <w:rPr>
                <w:i/>
              </w:rPr>
              <w:t>Trời/ sinh ra trước nhất/</w:t>
            </w:r>
          </w:p>
          <w:p w14:paraId="5334A99E">
            <w:pPr>
              <w:spacing w:line="288" w:lineRule="auto"/>
              <w:ind w:firstLine="540"/>
              <w:rPr>
                <w:b/>
                <w:i/>
              </w:rPr>
            </w:pPr>
            <w:r>
              <w:rPr>
                <w:i/>
              </w:rPr>
              <w:t>Chỉ toàn là/ trẻ con/</w:t>
            </w:r>
          </w:p>
          <w:p w14:paraId="49366D5C">
            <w:pPr>
              <w:spacing w:line="288" w:lineRule="auto"/>
              <w:ind w:firstLine="540"/>
              <w:rPr>
                <w:b/>
                <w:i/>
              </w:rPr>
            </w:pPr>
            <w:r>
              <w:rPr>
                <w:i/>
              </w:rPr>
              <w:t>Trên trái đất/ trụi trần/</w:t>
            </w:r>
          </w:p>
          <w:p w14:paraId="28DEED09">
            <w:pPr>
              <w:spacing w:line="288" w:lineRule="auto"/>
              <w:ind w:firstLine="540"/>
              <w:rPr>
                <w:b/>
                <w:i/>
              </w:rPr>
            </w:pPr>
            <w:r>
              <w:rPr>
                <w:i/>
              </w:rPr>
              <w:t>Không dáng cây/ ngọn cỏ.//</w:t>
            </w:r>
          </w:p>
          <w:p w14:paraId="3BE0CB63">
            <w:pPr>
              <w:spacing w:line="288" w:lineRule="auto"/>
              <w:ind w:firstLine="540"/>
              <w:rPr>
                <w:b/>
                <w:i/>
              </w:rPr>
            </w:pPr>
          </w:p>
          <w:p w14:paraId="097CAD43">
            <w:pPr>
              <w:spacing w:line="288" w:lineRule="auto"/>
              <w:ind w:firstLine="540"/>
              <w:rPr>
                <w:b/>
                <w:i/>
              </w:rPr>
            </w:pPr>
            <w:r>
              <w:rPr>
                <w:i/>
              </w:rPr>
              <w:t>Mắt trẻ con/ sáng lắm/</w:t>
            </w:r>
          </w:p>
          <w:p w14:paraId="75ED35A5">
            <w:pPr>
              <w:spacing w:line="288" w:lineRule="auto"/>
              <w:ind w:firstLine="540"/>
              <w:rPr>
                <w:b/>
                <w:i/>
              </w:rPr>
            </w:pPr>
            <w:r>
              <w:rPr>
                <w:i/>
              </w:rPr>
              <w:t>Nhưng/ chưa thấy gì đâu!/</w:t>
            </w:r>
          </w:p>
          <w:p w14:paraId="6878DE36">
            <w:pPr>
              <w:spacing w:line="288" w:lineRule="auto"/>
              <w:ind w:firstLine="540"/>
              <w:rPr>
                <w:b/>
                <w:i/>
              </w:rPr>
            </w:pPr>
            <w:r>
              <w:rPr>
                <w:i/>
              </w:rPr>
              <w:t>Mặt trời/ mới nhô cao/</w:t>
            </w:r>
          </w:p>
          <w:p w14:paraId="54A26461">
            <w:pPr>
              <w:spacing w:line="288" w:lineRule="auto"/>
              <w:ind w:firstLine="540"/>
              <w:rPr>
                <w:i/>
              </w:rPr>
            </w:pPr>
            <w:r>
              <w:rPr>
                <w:i/>
              </w:rPr>
              <w:t>Cho trẻ con/ nhìn rõ.//</w:t>
            </w:r>
          </w:p>
          <w:p w14:paraId="31255515">
            <w:pPr>
              <w:spacing w:line="288" w:lineRule="auto"/>
              <w:jc w:val="both"/>
              <w:rPr>
                <w:b/>
              </w:rPr>
            </w:pPr>
            <w:r>
              <w:t>- GV nhận xét, tuyên dương.</w:t>
            </w:r>
          </w:p>
        </w:tc>
        <w:tc>
          <w:tcPr>
            <w:tcW w:w="4680" w:type="dxa"/>
            <w:tcBorders>
              <w:top w:val="dashed" w:color="auto" w:sz="4" w:space="0"/>
              <w:bottom w:val="dashed" w:color="auto" w:sz="4" w:space="0"/>
            </w:tcBorders>
          </w:tcPr>
          <w:p w14:paraId="10D14800">
            <w:pPr>
              <w:spacing w:line="288" w:lineRule="auto"/>
              <w:jc w:val="both"/>
              <w:rPr>
                <w:szCs w:val="28"/>
                <w:lang w:val="nl-NL"/>
              </w:rPr>
            </w:pPr>
          </w:p>
          <w:p w14:paraId="0F26215E">
            <w:pPr>
              <w:spacing w:line="288" w:lineRule="auto"/>
              <w:jc w:val="both"/>
              <w:rPr>
                <w:szCs w:val="28"/>
                <w:lang w:val="nl-NL"/>
              </w:rPr>
            </w:pPr>
            <w:r>
              <w:rPr>
                <w:szCs w:val="28"/>
                <w:lang w:val="nl-NL"/>
              </w:rPr>
              <w:t>- 4 HS đọc nối tiếp theo đoạn.</w:t>
            </w:r>
          </w:p>
          <w:p w14:paraId="29714227">
            <w:pPr>
              <w:spacing w:line="288" w:lineRule="auto"/>
              <w:jc w:val="both"/>
              <w:rPr>
                <w:b/>
              </w:rPr>
            </w:pPr>
            <w:r>
              <w:t>- HS nghe GV hướng dẫn luyện đọc một số từ khó,</w:t>
            </w:r>
            <w:r>
              <w:rPr>
                <w:b/>
              </w:rPr>
              <w:t xml:space="preserve"> </w:t>
            </w:r>
            <w:r>
              <w:t>cách ngắt nghỉ và luyện đọc một số dòng thơ:</w:t>
            </w:r>
          </w:p>
          <w:p w14:paraId="0B9A2277">
            <w:pPr>
              <w:spacing w:line="288" w:lineRule="auto"/>
              <w:jc w:val="both"/>
              <w:rPr>
                <w:szCs w:val="28"/>
                <w:lang w:val="nl-NL"/>
              </w:rPr>
            </w:pPr>
            <w:r>
              <w:rPr>
                <w:szCs w:val="28"/>
                <w:lang w:val="nl-NL"/>
              </w:rPr>
              <w:t>- HS đọc từ khó.</w:t>
            </w:r>
          </w:p>
          <w:p w14:paraId="4A98BE7B">
            <w:pPr>
              <w:spacing w:line="288" w:lineRule="auto"/>
              <w:jc w:val="both"/>
              <w:rPr>
                <w:szCs w:val="28"/>
                <w:lang w:val="nl-NL"/>
              </w:rPr>
            </w:pPr>
          </w:p>
          <w:p w14:paraId="0ABE4A4E">
            <w:pPr>
              <w:spacing w:line="288" w:lineRule="auto"/>
              <w:jc w:val="both"/>
              <w:rPr>
                <w:szCs w:val="28"/>
                <w:lang w:val="nl-NL"/>
              </w:rPr>
            </w:pPr>
            <w:r>
              <w:rPr>
                <w:szCs w:val="28"/>
                <w:lang w:val="nl-NL"/>
              </w:rPr>
              <w:t>- 2-3 HS đọc câu</w:t>
            </w:r>
          </w:p>
        </w:tc>
      </w:tr>
      <w:tr w14:paraId="680B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19180B7F">
            <w:pPr>
              <w:spacing w:line="288" w:lineRule="auto"/>
              <w:jc w:val="both"/>
              <w:rPr>
                <w:b/>
                <w:bCs/>
                <w:szCs w:val="28"/>
              </w:rPr>
            </w:pPr>
            <w:r>
              <w:rPr>
                <w:b/>
                <w:bCs/>
                <w:szCs w:val="28"/>
              </w:rPr>
              <w:t>2.2. Hoạt động 2: Đọc diễn cảm.</w:t>
            </w:r>
          </w:p>
          <w:p w14:paraId="2007DCC2">
            <w:pPr>
              <w:spacing w:line="288" w:lineRule="auto"/>
              <w:jc w:val="both"/>
              <w:rPr>
                <w:bCs/>
                <w:szCs w:val="28"/>
              </w:rPr>
            </w:pPr>
            <w:r>
              <w:rPr>
                <w:bCs/>
                <w:szCs w:val="28"/>
              </w:rPr>
              <w:t xml:space="preserve">- GV đọc mẫu lần 2: </w:t>
            </w:r>
            <w:r>
              <w:t>Ngắt nghỉ đúng nhịp thơ, đúng logic ngữ nghĩa.</w:t>
            </w:r>
          </w:p>
          <w:p w14:paraId="72C9CE2B">
            <w:pPr>
              <w:spacing w:line="288" w:lineRule="auto"/>
              <w:jc w:val="both"/>
              <w:rPr>
                <w:bCs/>
                <w:szCs w:val="28"/>
              </w:rPr>
            </w:pPr>
            <w:r>
              <w:rPr>
                <w:bCs/>
                <w:szCs w:val="28"/>
              </w:rPr>
              <w:t>- Mời 4 HS đọc nối tiếp các đoạn lần 2.</w:t>
            </w:r>
          </w:p>
          <w:p w14:paraId="7D4D28F9">
            <w:pPr>
              <w:spacing w:line="288" w:lineRule="auto"/>
              <w:jc w:val="both"/>
              <w:rPr>
                <w:bCs/>
                <w:szCs w:val="28"/>
              </w:rPr>
            </w:pPr>
            <w:r>
              <w:rPr>
                <w:bCs/>
                <w:szCs w:val="28"/>
              </w:rPr>
              <w:t>- GV cho HS luyện đọc theo nhóm 4 (mỗi học sinh đọc đoạn và nối tiếp nhau cho đến hết).</w:t>
            </w:r>
          </w:p>
          <w:p w14:paraId="75D866E2">
            <w:pPr>
              <w:spacing w:line="288" w:lineRule="auto"/>
              <w:jc w:val="both"/>
              <w:rPr>
                <w:bCs/>
                <w:szCs w:val="28"/>
              </w:rPr>
            </w:pPr>
            <w:r>
              <w:rPr>
                <w:bCs/>
                <w:szCs w:val="28"/>
              </w:rPr>
              <w:t>- GV theo dõi sửa sai.</w:t>
            </w:r>
          </w:p>
          <w:p w14:paraId="07C72F3D">
            <w:pPr>
              <w:spacing w:line="288" w:lineRule="auto"/>
              <w:jc w:val="both"/>
              <w:rPr>
                <w:bCs/>
                <w:szCs w:val="28"/>
              </w:rPr>
            </w:pPr>
            <w:r>
              <w:rPr>
                <w:bCs/>
                <w:szCs w:val="28"/>
              </w:rPr>
              <w:t>+ GV nhận xét tuyên dương</w:t>
            </w:r>
          </w:p>
        </w:tc>
        <w:tc>
          <w:tcPr>
            <w:tcW w:w="4680" w:type="dxa"/>
            <w:tcBorders>
              <w:top w:val="dashed" w:color="auto" w:sz="4" w:space="0"/>
              <w:bottom w:val="dashed" w:color="auto" w:sz="4" w:space="0"/>
            </w:tcBorders>
          </w:tcPr>
          <w:p w14:paraId="5B30F36E">
            <w:pPr>
              <w:spacing w:line="288" w:lineRule="auto"/>
              <w:jc w:val="both"/>
              <w:rPr>
                <w:szCs w:val="28"/>
                <w:lang w:val="nl-NL"/>
              </w:rPr>
            </w:pPr>
          </w:p>
          <w:p w14:paraId="2C9A72CF">
            <w:pPr>
              <w:spacing w:line="288" w:lineRule="auto"/>
              <w:jc w:val="both"/>
              <w:rPr>
                <w:szCs w:val="28"/>
                <w:lang w:val="nl-NL"/>
              </w:rPr>
            </w:pPr>
            <w:r>
              <w:rPr>
                <w:szCs w:val="28"/>
                <w:lang w:val="nl-NL"/>
              </w:rPr>
              <w:t>- HS lắng nghe cách đọc diễn cảm.</w:t>
            </w:r>
          </w:p>
          <w:p w14:paraId="33D04310">
            <w:pPr>
              <w:spacing w:line="288" w:lineRule="auto"/>
              <w:jc w:val="both"/>
              <w:rPr>
                <w:szCs w:val="28"/>
                <w:lang w:val="nl-NL"/>
              </w:rPr>
            </w:pPr>
          </w:p>
          <w:p w14:paraId="5F9A1128">
            <w:pPr>
              <w:spacing w:line="288" w:lineRule="auto"/>
              <w:jc w:val="both"/>
              <w:rPr>
                <w:bCs/>
                <w:szCs w:val="28"/>
              </w:rPr>
            </w:pPr>
            <w:r>
              <w:rPr>
                <w:szCs w:val="28"/>
                <w:lang w:val="nl-NL"/>
              </w:rPr>
              <w:t xml:space="preserve">- 4 </w:t>
            </w:r>
            <w:r>
              <w:rPr>
                <w:bCs/>
                <w:szCs w:val="28"/>
              </w:rPr>
              <w:t>HS đọc nối tiếp các khổ thơ.</w:t>
            </w:r>
          </w:p>
          <w:p w14:paraId="42263F2B">
            <w:pPr>
              <w:spacing w:line="288" w:lineRule="auto"/>
              <w:jc w:val="both"/>
              <w:rPr>
                <w:szCs w:val="28"/>
                <w:lang w:val="nl-NL"/>
              </w:rPr>
            </w:pPr>
            <w:r>
              <w:rPr>
                <w:szCs w:val="28"/>
                <w:lang w:val="nl-NL"/>
              </w:rPr>
              <w:t>- HS luyện đọc diễn cảm theo nhóm 4. HS giúp nhau đọc diễn cảm</w:t>
            </w:r>
          </w:p>
          <w:p w14:paraId="1AC7D75A">
            <w:pPr>
              <w:spacing w:line="288" w:lineRule="auto"/>
              <w:jc w:val="both"/>
              <w:rPr>
                <w:szCs w:val="28"/>
                <w:lang w:val="nl-NL"/>
              </w:rPr>
            </w:pPr>
          </w:p>
          <w:p w14:paraId="03C0ECF6">
            <w:pPr>
              <w:spacing w:line="288" w:lineRule="auto"/>
              <w:jc w:val="both"/>
              <w:rPr>
                <w:szCs w:val="28"/>
                <w:lang w:val="nl-NL"/>
              </w:rPr>
            </w:pPr>
          </w:p>
          <w:p w14:paraId="3EF622BE">
            <w:pPr>
              <w:spacing w:line="288" w:lineRule="auto"/>
              <w:jc w:val="both"/>
              <w:rPr>
                <w:szCs w:val="28"/>
                <w:lang w:val="nl-NL"/>
              </w:rPr>
            </w:pPr>
            <w:r>
              <w:rPr>
                <w:szCs w:val="28"/>
                <w:lang w:val="nl-NL"/>
              </w:rPr>
              <w:t>- HS lắng nghe rút kinh nghiệm.</w:t>
            </w:r>
          </w:p>
        </w:tc>
      </w:tr>
      <w:tr w14:paraId="33A0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015A8EF2">
            <w:pPr>
              <w:spacing w:line="288" w:lineRule="auto"/>
              <w:jc w:val="both"/>
              <w:rPr>
                <w:b/>
                <w:szCs w:val="28"/>
              </w:rPr>
            </w:pPr>
            <w:r>
              <w:rPr>
                <w:b/>
                <w:szCs w:val="28"/>
              </w:rPr>
              <w:t xml:space="preserve">3. Luyện tập.  </w:t>
            </w:r>
            <w:r>
              <w:rPr>
                <w:color w:val="7030A0"/>
                <w:szCs w:val="28"/>
              </w:rPr>
              <w:t>(Tiết 2)</w:t>
            </w:r>
          </w:p>
          <w:p w14:paraId="723DF906">
            <w:pPr>
              <w:spacing w:line="288" w:lineRule="auto"/>
              <w:jc w:val="both"/>
              <w:rPr>
                <w:szCs w:val="28"/>
              </w:rPr>
            </w:pPr>
            <w:r>
              <w:rPr>
                <w:szCs w:val="28"/>
              </w:rPr>
              <w:t xml:space="preserve">- Mục tiêu: </w:t>
            </w:r>
          </w:p>
          <w:p w14:paraId="6A951088">
            <w:pPr>
              <w:spacing w:line="288" w:lineRule="auto"/>
              <w:jc w:val="both"/>
            </w:pPr>
            <w:r>
              <w:rPr>
                <w:szCs w:val="28"/>
              </w:rPr>
              <w:t xml:space="preserve">+ </w:t>
            </w:r>
            <w:r>
              <w:t xml:space="preserve">Trả lời được các câu hỏi tìm hiểu bài. </w:t>
            </w:r>
          </w:p>
          <w:p w14:paraId="11A39CA1">
            <w:pPr>
              <w:spacing w:line="288" w:lineRule="auto"/>
            </w:pPr>
            <w:r>
              <w:t>+ Hiểu được nội dung bài học: Lí giải ngược một cách sinh động,</w:t>
            </w:r>
            <w:r>
              <w:rPr>
                <w:b/>
              </w:rPr>
              <w:t xml:space="preserve"> </w:t>
            </w:r>
            <w:r>
              <w:t>dí dỏm về sự ra đời của loài người. Mọi thứ trên đời đều sinh ra vì trẻ em, có nhiệm vụ</w:t>
            </w:r>
            <w:r>
              <w:rPr>
                <w:b/>
              </w:rPr>
              <w:t xml:space="preserve"> </w:t>
            </w:r>
            <w:r>
              <w:t xml:space="preserve">bảo vệ, chăm sóc trẻ em. </w:t>
            </w:r>
          </w:p>
          <w:p w14:paraId="62DA5518">
            <w:pPr>
              <w:spacing w:line="288" w:lineRule="auto"/>
              <w:rPr>
                <w:b/>
              </w:rPr>
            </w:pPr>
            <w:r>
              <w:t>+ Từ đó, rút ra được ý nghĩa: Trẻ em cần được yêu thương, chăm</w:t>
            </w:r>
            <w:r>
              <w:rPr>
                <w:b/>
              </w:rPr>
              <w:t xml:space="preserve"> </w:t>
            </w:r>
            <w:r>
              <w:t>sóc, dạy dỗ. Hãy dành những điều tốt đẹp nhất cho trẻ em.</w:t>
            </w:r>
          </w:p>
          <w:p w14:paraId="7E4533EE">
            <w:pPr>
              <w:spacing w:line="288" w:lineRule="auto"/>
              <w:jc w:val="both"/>
              <w:rPr>
                <w:szCs w:val="28"/>
                <w:lang w:val="nl-NL"/>
              </w:rPr>
            </w:pPr>
            <w:r>
              <w:rPr>
                <w:szCs w:val="28"/>
              </w:rPr>
              <w:t>- Cách tiến hành:</w:t>
            </w:r>
          </w:p>
        </w:tc>
      </w:tr>
      <w:tr w14:paraId="505D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133F6851">
            <w:pPr>
              <w:spacing w:line="288" w:lineRule="auto"/>
              <w:jc w:val="both"/>
              <w:rPr>
                <w:b/>
              </w:rPr>
            </w:pPr>
            <w:r>
              <w:rPr>
                <w:b/>
              </w:rPr>
              <w:t>3.1. Tìm hiểu bài.</w:t>
            </w:r>
          </w:p>
          <w:p w14:paraId="5165766D">
            <w:pPr>
              <w:spacing w:line="288" w:lineRule="auto"/>
              <w:jc w:val="both"/>
            </w:pPr>
            <w:r>
              <w:t>- GV mời 1 HS đọc toàn bài.</w:t>
            </w:r>
          </w:p>
          <w:p w14:paraId="0EAFDCD3">
            <w:pPr>
              <w:spacing w:line="288" w:lineRule="auto"/>
              <w:jc w:val="both"/>
            </w:pPr>
            <w:r>
              <w:t>- GV mời 1 HS đọc phần giải nghĩa từ: trụi trần (ý trong bài chỉ trái đất chưa có gì tồn tại),...</w:t>
            </w:r>
          </w:p>
          <w:p w14:paraId="0A0A6BDF">
            <w:pPr>
              <w:spacing w:line="288" w:lineRule="auto"/>
              <w:jc w:val="both"/>
            </w:pPr>
            <w:r>
              <w:t>- GV tổ chức HS đọc và trả lời lần lượt các câu hỏi trong sgk, cả lớp làm việc chung, tìm hiểu và trả lời các câu hỏi.</w:t>
            </w:r>
          </w:p>
          <w:p w14:paraId="2EBCACCB">
            <w:pPr>
              <w:spacing w:line="288" w:lineRule="auto"/>
              <w:jc w:val="both"/>
            </w:pPr>
            <w:r>
              <w:t>- GV hỗ trợ HS gặp khó khăn, lưu ý rèn cách trả lời đầy đủ câu.</w:t>
            </w:r>
          </w:p>
          <w:p w14:paraId="06F37D32">
            <w:pPr>
              <w:spacing w:line="288" w:lineRule="auto"/>
              <w:jc w:val="both"/>
            </w:pPr>
            <w:r>
              <w:t>+ Câu 1: Khổ thơ thứ nhất cho em biết điều gì?</w:t>
            </w:r>
          </w:p>
          <w:p w14:paraId="000777CF">
            <w:pPr>
              <w:spacing w:line="288" w:lineRule="auto"/>
              <w:jc w:val="both"/>
            </w:pPr>
            <w:r>
              <w:t xml:space="preserve">+ Câu 2: Mặt trời nhô cao giúp gì cho trẻ con?  Vì sao? </w:t>
            </w:r>
          </w:p>
          <w:p w14:paraId="6C7B19D1">
            <w:pPr>
              <w:spacing w:line="288" w:lineRule="auto"/>
              <w:jc w:val="both"/>
            </w:pPr>
          </w:p>
          <w:p w14:paraId="6CEF48A5">
            <w:pPr>
              <w:spacing w:line="288" w:lineRule="auto"/>
              <w:jc w:val="both"/>
            </w:pPr>
            <w:r>
              <w:t xml:space="preserve">+ Câu 3: Tìm  những từ ngữ thể hiện sự chăm chút, nâng niu của mẹ với trẻ.  </w:t>
            </w:r>
          </w:p>
          <w:p w14:paraId="70C461B6">
            <w:pPr>
              <w:spacing w:line="288" w:lineRule="auto"/>
              <w:jc w:val="both"/>
            </w:pPr>
          </w:p>
          <w:p w14:paraId="1108BF93">
            <w:pPr>
              <w:spacing w:line="288" w:lineRule="auto"/>
              <w:jc w:val="both"/>
            </w:pPr>
            <w:r>
              <w:t>+ Câu 4: Bố và Thầy giáo giúp cho trẻ em những gì?</w:t>
            </w:r>
          </w:p>
          <w:p w14:paraId="4AA399C2">
            <w:pPr>
              <w:spacing w:line="288" w:lineRule="auto"/>
              <w:jc w:val="both"/>
            </w:pPr>
          </w:p>
          <w:p w14:paraId="09D42A04">
            <w:pPr>
              <w:spacing w:line="288" w:lineRule="auto"/>
              <w:jc w:val="both"/>
            </w:pPr>
          </w:p>
          <w:p w14:paraId="07DD24E7">
            <w:pPr>
              <w:spacing w:line="288" w:lineRule="auto"/>
              <w:jc w:val="both"/>
            </w:pPr>
          </w:p>
          <w:p w14:paraId="4FFB3B8F">
            <w:pPr>
              <w:spacing w:line="288" w:lineRule="auto"/>
              <w:jc w:val="both"/>
            </w:pPr>
            <w:r>
              <w:t>+ Câu 5: Vì sao tác giả để trẻ em sinh ra trước nhất? ( Tìm đáp án đúng)</w:t>
            </w:r>
          </w:p>
          <w:p w14:paraId="73073958">
            <w:pPr>
              <w:spacing w:line="288" w:lineRule="auto"/>
            </w:pPr>
          </w:p>
          <w:p w14:paraId="507AC510">
            <w:pPr>
              <w:spacing w:line="288" w:lineRule="auto"/>
            </w:pPr>
            <w:r>
              <w:t>- GV gợi ý HS  rút ra ý nghĩa bài thơ.</w:t>
            </w:r>
          </w:p>
          <w:p w14:paraId="18711826">
            <w:pPr>
              <w:spacing w:line="288" w:lineRule="auto"/>
              <w:rPr>
                <w:szCs w:val="28"/>
              </w:rPr>
            </w:pPr>
            <w:r>
              <w:rPr>
                <w:szCs w:val="28"/>
              </w:rPr>
              <w:t>- GV nhận xét, tuyên dương</w:t>
            </w:r>
          </w:p>
          <w:p w14:paraId="058322D9">
            <w:pPr>
              <w:spacing w:line="288" w:lineRule="auto"/>
              <w:rPr>
                <w:szCs w:val="28"/>
              </w:rPr>
            </w:pPr>
            <w:r>
              <w:rPr>
                <w:szCs w:val="28"/>
              </w:rPr>
              <w:t>- GV mời HS nêu nội dung bài.</w:t>
            </w:r>
          </w:p>
          <w:p w14:paraId="2EA8F11A">
            <w:pPr>
              <w:spacing w:line="288" w:lineRule="auto"/>
              <w:rPr>
                <w:b/>
                <w:i/>
              </w:rPr>
            </w:pPr>
            <w:r>
              <w:rPr>
                <w:szCs w:val="28"/>
              </w:rPr>
              <w:t>- GV nhận xét và chốt:</w:t>
            </w:r>
          </w:p>
          <w:p w14:paraId="55ED65E0">
            <w:pPr>
              <w:spacing w:line="288" w:lineRule="auto"/>
              <w:jc w:val="both"/>
            </w:pPr>
            <w:r>
              <w:rPr>
                <w:i/>
              </w:rPr>
              <w:t>Trẻ em cần được yêu thương, chăm</w:t>
            </w:r>
            <w:r>
              <w:rPr>
                <w:b/>
                <w:i/>
              </w:rPr>
              <w:t xml:space="preserve"> </w:t>
            </w:r>
            <w:r>
              <w:rPr>
                <w:i/>
              </w:rPr>
              <w:t>sóc, dạy dỗ. Hãy dành những điều tốt đẹp nhất cho trẻ em</w:t>
            </w:r>
            <w:r>
              <w:rPr>
                <w:i/>
                <w:szCs w:val="28"/>
                <w:lang w:val="nl-NL"/>
              </w:rPr>
              <w:t>.</w:t>
            </w:r>
          </w:p>
        </w:tc>
        <w:tc>
          <w:tcPr>
            <w:tcW w:w="4680" w:type="dxa"/>
            <w:tcBorders>
              <w:top w:val="dashed" w:color="auto" w:sz="4" w:space="0"/>
              <w:bottom w:val="dashed" w:color="auto" w:sz="4" w:space="0"/>
            </w:tcBorders>
          </w:tcPr>
          <w:p w14:paraId="76D1EFD7">
            <w:pPr>
              <w:spacing w:line="288" w:lineRule="auto"/>
              <w:jc w:val="both"/>
            </w:pPr>
          </w:p>
          <w:p w14:paraId="3D0E91A4">
            <w:pPr>
              <w:spacing w:line="288" w:lineRule="auto"/>
              <w:jc w:val="both"/>
            </w:pPr>
            <w:r>
              <w:t>- 1 HS đọc toàn bài, cả lớp theo dõi.</w:t>
            </w:r>
          </w:p>
          <w:p w14:paraId="0B38A6DC">
            <w:pPr>
              <w:spacing w:line="288" w:lineRule="auto"/>
              <w:jc w:val="both"/>
            </w:pPr>
            <w:r>
              <w:t>- 1 HS đọc phần giải nghĩa từ:</w:t>
            </w:r>
          </w:p>
          <w:p w14:paraId="7B320AA5">
            <w:pPr>
              <w:spacing w:line="288" w:lineRule="auto"/>
              <w:jc w:val="both"/>
            </w:pPr>
            <w:r>
              <w:t>+ trụi trần: ý trong bài chỉ trái đất chưa có gì tồn tại.</w:t>
            </w:r>
          </w:p>
          <w:p w14:paraId="52F47CF1">
            <w:pPr>
              <w:spacing w:line="288" w:lineRule="auto"/>
              <w:jc w:val="both"/>
            </w:pPr>
            <w:r>
              <w:t>- HS suy nghĩ trả lời lần lượt các câu hỏi.</w:t>
            </w:r>
          </w:p>
          <w:p w14:paraId="6C0E3D98">
            <w:pPr>
              <w:spacing w:line="288" w:lineRule="auto"/>
              <w:jc w:val="both"/>
            </w:pPr>
          </w:p>
          <w:p w14:paraId="1C98A832">
            <w:pPr>
              <w:spacing w:line="288" w:lineRule="auto"/>
              <w:jc w:val="both"/>
            </w:pPr>
          </w:p>
          <w:p w14:paraId="3560CF18">
            <w:pPr>
              <w:spacing w:line="288" w:lineRule="auto"/>
              <w:jc w:val="both"/>
            </w:pPr>
          </w:p>
          <w:p w14:paraId="725D2686">
            <w:pPr>
              <w:spacing w:line="288" w:lineRule="auto"/>
              <w:jc w:val="both"/>
            </w:pPr>
            <w:r>
              <w:t>+ Câu 1: Khổ thơ thứ nhất cho biết trẻ em được sinh ra đầu tiên.</w:t>
            </w:r>
          </w:p>
          <w:p w14:paraId="15FF7864">
            <w:pPr>
              <w:spacing w:line="288" w:lineRule="auto"/>
              <w:jc w:val="both"/>
            </w:pPr>
            <w:r>
              <w:t>+ Câu 2: Mặt trời nhô cao cho trẻ em. nhìn rõ mọi thứ, vì khi ấy trái đất vẫn còn tối</w:t>
            </w:r>
            <w:r>
              <w:rPr>
                <w:b/>
              </w:rPr>
              <w:t xml:space="preserve"> </w:t>
            </w:r>
            <w:r>
              <w:t xml:space="preserve">tăm, không ánh sáng. </w:t>
            </w:r>
          </w:p>
          <w:p w14:paraId="4D93FA1B">
            <w:pPr>
              <w:spacing w:line="288" w:lineRule="auto"/>
              <w:jc w:val="both"/>
              <w:rPr>
                <w:szCs w:val="28"/>
                <w:lang w:val="nl-NL"/>
              </w:rPr>
            </w:pPr>
            <w:r>
              <w:t>+ Câu 3: Từ ngữ thể hiện sự chăm chút,</w:t>
            </w:r>
          </w:p>
          <w:p w14:paraId="4C4B1185">
            <w:pPr>
              <w:spacing w:line="288" w:lineRule="auto"/>
              <w:jc w:val="both"/>
            </w:pPr>
            <w:r>
              <w:t>nâng niu của mẹ với trẻ: bế bồng,chăm sóc.</w:t>
            </w:r>
          </w:p>
          <w:p w14:paraId="4279E92A">
            <w:pPr>
              <w:spacing w:line="288" w:lineRule="auto"/>
              <w:jc w:val="both"/>
              <w:rPr>
                <w:b/>
              </w:rPr>
            </w:pPr>
            <w:r>
              <w:t>+ Câu 4: Bố dạy bảo cho trẻ em biết chăm ngoan, biết suy nghĩ, biết mở rộng tầm</w:t>
            </w:r>
            <w:r>
              <w:rPr>
                <w:b/>
              </w:rPr>
              <w:t xml:space="preserve"> </w:t>
            </w:r>
            <w:r>
              <w:t>nhìn về cuộc sống xung quanh; Thầy giáo truyền dạy kiến thức cho trẻ em.</w:t>
            </w:r>
          </w:p>
          <w:p w14:paraId="319CC984">
            <w:pPr>
              <w:spacing w:line="288" w:lineRule="auto"/>
              <w:jc w:val="both"/>
              <w:rPr>
                <w:b/>
              </w:rPr>
            </w:pPr>
            <w:r>
              <w:t>+ Câu 5: Chọn đáp án: Vì muốn khẳng định trẻ em luôn cần được chăm sóc,</w:t>
            </w:r>
          </w:p>
          <w:p w14:paraId="045594CE">
            <w:pPr>
              <w:spacing w:line="288" w:lineRule="auto"/>
              <w:jc w:val="both"/>
              <w:rPr>
                <w:b/>
              </w:rPr>
            </w:pPr>
            <w:r>
              <w:t>yêu thương.</w:t>
            </w:r>
          </w:p>
          <w:p w14:paraId="5A8F5EF1">
            <w:pPr>
              <w:spacing w:line="288" w:lineRule="auto"/>
              <w:jc w:val="both"/>
              <w:rPr>
                <w:szCs w:val="28"/>
                <w:lang w:val="nl-NL"/>
              </w:rPr>
            </w:pPr>
            <w:r>
              <w:rPr>
                <w:szCs w:val="28"/>
                <w:lang w:val="nl-NL"/>
              </w:rPr>
              <w:t xml:space="preserve">- HS nêu nội dung, </w:t>
            </w:r>
            <w:r>
              <w:t>ý nghĩa bài thơ</w:t>
            </w:r>
            <w:r>
              <w:rPr>
                <w:szCs w:val="28"/>
                <w:lang w:val="nl-NL"/>
              </w:rPr>
              <w:t xml:space="preserve"> theo sự hiểu biết của mình.</w:t>
            </w:r>
          </w:p>
          <w:p w14:paraId="51C6B037">
            <w:pPr>
              <w:spacing w:line="288" w:lineRule="auto"/>
              <w:jc w:val="both"/>
              <w:rPr>
                <w:szCs w:val="28"/>
                <w:lang w:val="nl-NL"/>
              </w:rPr>
            </w:pPr>
          </w:p>
          <w:p w14:paraId="1C21096D">
            <w:pPr>
              <w:spacing w:line="288" w:lineRule="auto"/>
              <w:jc w:val="both"/>
              <w:rPr>
                <w:szCs w:val="28"/>
                <w:lang w:val="nl-NL"/>
              </w:rPr>
            </w:pPr>
            <w:r>
              <w:rPr>
                <w:szCs w:val="28"/>
                <w:lang w:val="nl-NL"/>
              </w:rPr>
              <w:t xml:space="preserve">- HS lắng nghe </w:t>
            </w:r>
          </w:p>
          <w:p w14:paraId="4EC82875">
            <w:pPr>
              <w:spacing w:line="288" w:lineRule="auto"/>
              <w:jc w:val="both"/>
              <w:rPr>
                <w:b/>
              </w:rPr>
            </w:pPr>
            <w:r>
              <w:rPr>
                <w:szCs w:val="28"/>
                <w:lang w:val="nl-NL"/>
              </w:rPr>
              <w:t>- HS nhắc lại nội dung bài học.</w:t>
            </w:r>
          </w:p>
        </w:tc>
      </w:tr>
      <w:tr w14:paraId="1EAB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71404545">
            <w:pPr>
              <w:spacing w:line="288" w:lineRule="auto"/>
              <w:jc w:val="both"/>
              <w:rPr>
                <w:b/>
                <w:szCs w:val="28"/>
              </w:rPr>
            </w:pPr>
            <w:r>
              <w:rPr>
                <w:b/>
                <w:szCs w:val="28"/>
              </w:rPr>
              <w:t xml:space="preserve">3.2. </w:t>
            </w:r>
            <w:r>
              <w:rPr>
                <w:b/>
              </w:rPr>
              <w:t>Học thuộc lòng</w:t>
            </w:r>
          </w:p>
          <w:p w14:paraId="77190131">
            <w:pPr>
              <w:spacing w:line="288" w:lineRule="auto"/>
              <w:jc w:val="both"/>
              <w:rPr>
                <w:b/>
              </w:rPr>
            </w:pPr>
            <w:r>
              <w:rPr>
                <w:szCs w:val="28"/>
              </w:rPr>
              <w:t xml:space="preserve">- GV đọc mẫu đoạn 3 (3 khổ thơ): Giọng đọc thể hiện tình cảm </w:t>
            </w:r>
            <w:r>
              <w:t>vui tươi, hồn nhiên, trong trẻo; tốc độ chậm lại ở hai dòng thơ cuối; nhấn giọng ở các từ ngữchỉ sự vật được sinh ra.</w:t>
            </w:r>
          </w:p>
          <w:p w14:paraId="3B18206F">
            <w:pPr>
              <w:spacing w:line="288" w:lineRule="auto"/>
              <w:jc w:val="both"/>
              <w:rPr>
                <w:b/>
                <w:szCs w:val="28"/>
              </w:rPr>
            </w:pPr>
            <w:r>
              <w:rPr>
                <w:szCs w:val="28"/>
              </w:rPr>
              <w:t>- GV mời 1-2 em đọc 3 khổ thơ đoạn 3</w:t>
            </w:r>
          </w:p>
          <w:p w14:paraId="12A06BC2">
            <w:pPr>
              <w:spacing w:line="288" w:lineRule="auto"/>
              <w:jc w:val="both"/>
              <w:rPr>
                <w:szCs w:val="28"/>
              </w:rPr>
            </w:pPr>
            <w:r>
              <w:rPr>
                <w:szCs w:val="28"/>
              </w:rPr>
              <w:t xml:space="preserve">- GV nêu yêu cầu HS thảo luận nhóm hai chọn 3 khổ thơ em thích và luyện đọc học thuộc lòng </w:t>
            </w:r>
          </w:p>
          <w:p w14:paraId="138282D1">
            <w:pPr>
              <w:spacing w:line="288" w:lineRule="auto"/>
              <w:jc w:val="both"/>
              <w:rPr>
                <w:szCs w:val="28"/>
              </w:rPr>
            </w:pPr>
            <w:r>
              <w:rPr>
                <w:szCs w:val="28"/>
              </w:rPr>
              <w:t>- GV mời  HS đọc thuộc lòng trước lớp</w:t>
            </w:r>
          </w:p>
          <w:p w14:paraId="63884620">
            <w:pPr>
              <w:spacing w:line="288" w:lineRule="auto"/>
              <w:jc w:val="both"/>
              <w:rPr>
                <w:szCs w:val="28"/>
              </w:rPr>
            </w:pPr>
            <w:r>
              <w:rPr>
                <w:szCs w:val="28"/>
              </w:rPr>
              <w:t>- GV nhận xét, tuyên dương</w:t>
            </w:r>
          </w:p>
        </w:tc>
        <w:tc>
          <w:tcPr>
            <w:tcW w:w="4680" w:type="dxa"/>
            <w:tcBorders>
              <w:top w:val="dashed" w:color="auto" w:sz="4" w:space="0"/>
              <w:bottom w:val="dashed" w:color="auto" w:sz="4" w:space="0"/>
            </w:tcBorders>
            <w:vAlign w:val="bottom"/>
          </w:tcPr>
          <w:p w14:paraId="3B70D577">
            <w:pPr>
              <w:spacing w:line="288" w:lineRule="auto"/>
              <w:rPr>
                <w:szCs w:val="28"/>
                <w:lang w:val="nl-NL"/>
              </w:rPr>
            </w:pPr>
          </w:p>
          <w:p w14:paraId="5E0075A0">
            <w:pPr>
              <w:spacing w:line="288" w:lineRule="auto"/>
              <w:rPr>
                <w:szCs w:val="28"/>
                <w:lang w:val="nl-NL"/>
              </w:rPr>
            </w:pPr>
            <w:r>
              <w:rPr>
                <w:szCs w:val="28"/>
                <w:lang w:val="nl-NL"/>
              </w:rPr>
              <w:t>- HS lắng nghe GV đọc.</w:t>
            </w:r>
          </w:p>
          <w:p w14:paraId="57CE9C75">
            <w:pPr>
              <w:spacing w:line="288" w:lineRule="auto"/>
              <w:rPr>
                <w:szCs w:val="28"/>
                <w:lang w:val="nl-NL"/>
              </w:rPr>
            </w:pPr>
          </w:p>
          <w:p w14:paraId="41E80A20">
            <w:pPr>
              <w:spacing w:line="288" w:lineRule="auto"/>
              <w:rPr>
                <w:szCs w:val="28"/>
                <w:lang w:val="nl-NL"/>
              </w:rPr>
            </w:pPr>
          </w:p>
          <w:p w14:paraId="7BEDB86E">
            <w:pPr>
              <w:spacing w:line="288" w:lineRule="auto"/>
              <w:rPr>
                <w:szCs w:val="28"/>
                <w:lang w:val="nl-NL"/>
              </w:rPr>
            </w:pPr>
          </w:p>
          <w:p w14:paraId="3302700C">
            <w:pPr>
              <w:spacing w:line="288" w:lineRule="auto"/>
              <w:rPr>
                <w:szCs w:val="28"/>
                <w:lang w:val="nl-NL"/>
              </w:rPr>
            </w:pPr>
          </w:p>
          <w:p w14:paraId="7C8BAA60">
            <w:pPr>
              <w:spacing w:line="288" w:lineRule="auto"/>
              <w:rPr>
                <w:szCs w:val="28"/>
                <w:lang w:val="nl-NL"/>
              </w:rPr>
            </w:pPr>
            <w:r>
              <w:rPr>
                <w:szCs w:val="28"/>
                <w:lang w:val="nl-NL"/>
              </w:rPr>
              <w:t>- 1-2 HS đọc theo yêu cầu.</w:t>
            </w:r>
          </w:p>
          <w:p w14:paraId="531D68C6">
            <w:pPr>
              <w:spacing w:line="288" w:lineRule="auto"/>
              <w:jc w:val="both"/>
              <w:rPr>
                <w:szCs w:val="28"/>
                <w:lang w:val="nl-NL"/>
              </w:rPr>
            </w:pPr>
            <w:r>
              <w:rPr>
                <w:szCs w:val="28"/>
                <w:lang w:val="nl-NL"/>
              </w:rPr>
              <w:t>- HS nêu khổ thơ em thích và luyện đọc học thuộc lòng.</w:t>
            </w:r>
          </w:p>
          <w:p w14:paraId="31C4C0BC">
            <w:pPr>
              <w:spacing w:line="288" w:lineRule="auto"/>
              <w:jc w:val="both"/>
              <w:rPr>
                <w:szCs w:val="28"/>
                <w:lang w:val="nl-NL"/>
              </w:rPr>
            </w:pPr>
          </w:p>
          <w:p w14:paraId="11D2F352">
            <w:pPr>
              <w:spacing w:line="288" w:lineRule="auto"/>
              <w:jc w:val="both"/>
              <w:rPr>
                <w:szCs w:val="28"/>
                <w:lang w:val="nl-NL"/>
              </w:rPr>
            </w:pPr>
            <w:r>
              <w:rPr>
                <w:szCs w:val="28"/>
                <w:lang w:val="nl-NL"/>
              </w:rPr>
              <w:t>- HS luyện đọc theo nhóm 2</w:t>
            </w:r>
          </w:p>
          <w:p w14:paraId="06F53B33">
            <w:pPr>
              <w:spacing w:line="288" w:lineRule="auto"/>
              <w:jc w:val="both"/>
              <w:rPr>
                <w:szCs w:val="28"/>
                <w:lang w:val="nl-NL"/>
              </w:rPr>
            </w:pPr>
            <w:r>
              <w:rPr>
                <w:szCs w:val="28"/>
                <w:lang w:val="nl-NL"/>
              </w:rPr>
              <w:t>- HS xung phong đọc thuộc lòng trước lớp.</w:t>
            </w:r>
          </w:p>
        </w:tc>
      </w:tr>
      <w:tr w14:paraId="1A24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vAlign w:val="bottom"/>
          </w:tcPr>
          <w:p w14:paraId="72329FCC">
            <w:pPr>
              <w:spacing w:line="288" w:lineRule="auto"/>
              <w:rPr>
                <w:b/>
                <w:szCs w:val="28"/>
              </w:rPr>
            </w:pPr>
            <w:r>
              <w:rPr>
                <w:b/>
                <w:szCs w:val="28"/>
              </w:rPr>
              <w:t xml:space="preserve">4. Đọc mở rộng </w:t>
            </w:r>
            <w:r>
              <w:rPr>
                <w:szCs w:val="28"/>
              </w:rPr>
              <w:t>Sinh hoạt câu lạc bộ đọc sách</w:t>
            </w:r>
            <w:r>
              <w:rPr>
                <w:b/>
                <w:szCs w:val="28"/>
              </w:rPr>
              <w:t xml:space="preserve"> </w:t>
            </w:r>
            <w:r>
              <w:rPr>
                <w:szCs w:val="28"/>
              </w:rPr>
              <w:t>Chủ điểm “Những người tài trí”</w:t>
            </w:r>
          </w:p>
          <w:p w14:paraId="1369040D">
            <w:pPr>
              <w:spacing w:line="288" w:lineRule="auto"/>
              <w:rPr>
                <w:szCs w:val="28"/>
              </w:rPr>
            </w:pPr>
            <w:r>
              <w:rPr>
                <w:szCs w:val="28"/>
              </w:rPr>
              <w:t>- Mục tiêu:</w:t>
            </w:r>
          </w:p>
          <w:p w14:paraId="6C63EAE2">
            <w:pPr>
              <w:spacing w:line="288" w:lineRule="auto"/>
              <w:jc w:val="both"/>
              <w:rPr>
                <w:szCs w:val="28"/>
              </w:rPr>
            </w:pPr>
            <w:r>
              <w:rPr>
                <w:szCs w:val="28"/>
              </w:rPr>
              <w:t>+ Tìm đọc được một bản tin viết về một người dũng cảm, tài năng sáng tạo,...</w:t>
            </w:r>
          </w:p>
          <w:p w14:paraId="5FCC213C">
            <w:pPr>
              <w:spacing w:line="288" w:lineRule="auto"/>
              <w:jc w:val="both"/>
              <w:rPr>
                <w:szCs w:val="28"/>
              </w:rPr>
            </w:pPr>
            <w:r>
              <w:rPr>
                <w:szCs w:val="28"/>
              </w:rPr>
              <w:t>+ Viết nhật kí đọc sách và chia sẻ được với bạn những thông tin đáng chú ý, những điều biết thêm qua hình ảnh hoặc số liệu có trong bản tin.</w:t>
            </w:r>
          </w:p>
          <w:p w14:paraId="190A0B2C">
            <w:pPr>
              <w:spacing w:line="288" w:lineRule="auto"/>
              <w:jc w:val="both"/>
              <w:rPr>
                <w:szCs w:val="28"/>
              </w:rPr>
            </w:pPr>
            <w:r>
              <w:rPr>
                <w:szCs w:val="28"/>
              </w:rPr>
              <w:t>+ Phát triển năng lực ngôn ngữ.</w:t>
            </w:r>
          </w:p>
          <w:p w14:paraId="3CBF9E77">
            <w:pPr>
              <w:spacing w:line="288" w:lineRule="auto"/>
              <w:jc w:val="both"/>
              <w:rPr>
                <w:szCs w:val="28"/>
              </w:rPr>
            </w:pPr>
            <w:r>
              <w:rPr>
                <w:szCs w:val="28"/>
              </w:rPr>
              <w:t>+ Biết vận dụng bài học vào thực tiễn cuộc sống: Trân trọng, bày tỏ tình cảm của mình người thân, thầy cô</w:t>
            </w:r>
          </w:p>
          <w:p w14:paraId="4FA94B10">
            <w:pPr>
              <w:spacing w:line="288" w:lineRule="auto"/>
              <w:rPr>
                <w:szCs w:val="28"/>
              </w:rPr>
            </w:pPr>
            <w:r>
              <w:rPr>
                <w:szCs w:val="28"/>
              </w:rPr>
              <w:t>- Cách tiến hành:</w:t>
            </w:r>
          </w:p>
        </w:tc>
      </w:tr>
      <w:tr w14:paraId="3829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0F1B780E">
            <w:pPr>
              <w:spacing w:line="288" w:lineRule="auto"/>
              <w:rPr>
                <w:b/>
                <w:szCs w:val="28"/>
              </w:rPr>
            </w:pPr>
            <w:r>
              <w:rPr>
                <w:b/>
                <w:szCs w:val="28"/>
              </w:rPr>
              <w:t>4.1. Tìm đọc bản tin</w:t>
            </w:r>
          </w:p>
          <w:p w14:paraId="4F7ECF9A">
            <w:pPr>
              <w:spacing w:line="288" w:lineRule="auto"/>
              <w:rPr>
                <w:b/>
              </w:rPr>
            </w:pPr>
            <w:r>
              <w:t>GV cho HS</w:t>
            </w:r>
            <w:r>
              <w:rPr>
                <w:b/>
              </w:rPr>
              <w:t xml:space="preserve"> </w:t>
            </w:r>
            <w:r>
              <w:t>chia sẻ bài đọc ở sách, báo giấy hoặc tìm kiếm trên internet bản tin viết về:</w:t>
            </w:r>
          </w:p>
          <w:p w14:paraId="35AA9877">
            <w:pPr>
              <w:spacing w:line="288" w:lineRule="auto"/>
              <w:rPr>
                <w:b/>
              </w:rPr>
            </w:pPr>
            <w:r>
              <w:t>+ Một người dũng cảm (Gợi ý: cứu người, bắt cướp, biết nhận lỗi và sửa lỗi,...)</w:t>
            </w:r>
          </w:p>
          <w:p w14:paraId="5BBD0806">
            <w:pPr>
              <w:spacing w:line="288" w:lineRule="auto"/>
              <w:rPr>
                <w:b/>
              </w:rPr>
            </w:pPr>
            <w:r>
              <w:t>+ Một người tài năng (Gợi ý: đạt giải ở kì thi lớn về một lĩnh vực; có năng lực về</w:t>
            </w:r>
          </w:p>
          <w:p w14:paraId="120B7B5A">
            <w:pPr>
              <w:spacing w:line="288" w:lineRule="auto"/>
              <w:rPr>
                <w:b/>
              </w:rPr>
            </w:pPr>
            <w:r>
              <w:t>học tập, kinh doanh,...)</w:t>
            </w:r>
          </w:p>
          <w:p w14:paraId="70D0575F">
            <w:pPr>
              <w:spacing w:line="288" w:lineRule="auto"/>
              <w:rPr>
                <w:b/>
              </w:rPr>
            </w:pPr>
            <w:r>
              <w:t>+ Một người sáng tạo (Gợi ý: có sự sáng tạo cái mới về một lĩnh vực như nghệ thuật,</w:t>
            </w:r>
          </w:p>
          <w:p w14:paraId="75EC89FB">
            <w:pPr>
              <w:spacing w:line="288" w:lineRule="auto"/>
            </w:pPr>
            <w:r>
              <w:t>công nghệ,...)</w:t>
            </w:r>
          </w:p>
        </w:tc>
        <w:tc>
          <w:tcPr>
            <w:tcW w:w="4770" w:type="dxa"/>
            <w:gridSpan w:val="2"/>
            <w:tcBorders>
              <w:top w:val="dashed" w:color="auto" w:sz="4" w:space="0"/>
              <w:bottom w:val="dashed" w:color="auto" w:sz="4" w:space="0"/>
            </w:tcBorders>
          </w:tcPr>
          <w:p w14:paraId="3080F5D2">
            <w:pPr>
              <w:spacing w:line="288" w:lineRule="auto"/>
            </w:pPr>
            <w:r>
              <w:t>- HS đọc ở nhà (hoặc ở thư viện lớp, thư viện trường,...) một bản tin phù hợp với chủ</w:t>
            </w:r>
            <w:r>
              <w:rPr>
                <w:b/>
              </w:rPr>
              <w:t xml:space="preserve"> </w:t>
            </w:r>
            <w:r>
              <w:t>điểm ‘‘Những người tài trí’’ theo hướng dẫn của GV trước tiết học khoảng một tuần.</w:t>
            </w:r>
          </w:p>
        </w:tc>
      </w:tr>
      <w:tr w14:paraId="6A5B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7C4A4269">
            <w:pPr>
              <w:spacing w:line="288" w:lineRule="auto"/>
              <w:jc w:val="both"/>
              <w:rPr>
                <w:b/>
              </w:rPr>
            </w:pPr>
            <w:r>
              <w:rPr>
                <w:b/>
              </w:rPr>
              <w:t>4.2. Viết Nhật kí đọc sách</w:t>
            </w:r>
          </w:p>
          <w:p w14:paraId="08C6F5F8">
            <w:pPr>
              <w:spacing w:line="288" w:lineRule="auto"/>
              <w:jc w:val="both"/>
            </w:pPr>
            <w:r>
              <w:t>Ví dụ:</w:t>
            </w:r>
          </w:p>
          <w:p w14:paraId="6C15D2A1">
            <w:pPr>
              <w:spacing w:line="288" w:lineRule="auto"/>
              <w:jc w:val="both"/>
              <w:rPr>
                <w:szCs w:val="28"/>
              </w:rPr>
            </w:pPr>
            <w:r>
              <w:rPr>
                <w:i/>
                <w:szCs w:val="28"/>
              </w:rPr>
              <w:t>Bản tin đã đọc</w:t>
            </w:r>
            <w:r>
              <w:rPr>
                <w:i/>
              </w:rPr>
              <w:t xml:space="preserve">: </w:t>
            </w:r>
            <w:r>
              <w:t xml:space="preserve">Câu chuyện em đọc về chị </w:t>
            </w:r>
            <w:r>
              <w:rPr>
                <w:szCs w:val="28"/>
              </w:rPr>
              <w:t>Võ Thị Sáu, một nữ du kích trong kháng chiến chống Pháp ở Việt Nam.</w:t>
            </w:r>
          </w:p>
          <w:p w14:paraId="54486EC0">
            <w:pPr>
              <w:pStyle w:val="9"/>
              <w:shd w:val="clear" w:color="auto" w:fill="FFFFFF"/>
              <w:spacing w:before="0" w:beforeAutospacing="0" w:after="0" w:afterAutospacing="0" w:line="288" w:lineRule="auto"/>
              <w:jc w:val="both"/>
              <w:rPr>
                <w:i/>
                <w:sz w:val="28"/>
                <w:szCs w:val="28"/>
              </w:rPr>
            </w:pPr>
            <w:r>
              <w:rPr>
                <w:i/>
                <w:sz w:val="28"/>
                <w:szCs w:val="28"/>
              </w:rPr>
              <w:t>- Nhật kí đọc sách:</w:t>
            </w:r>
          </w:p>
          <w:p w14:paraId="68DC4E36">
            <w:pPr>
              <w:spacing w:line="288" w:lineRule="auto"/>
              <w:jc w:val="both"/>
            </w:pPr>
            <w:r>
              <w:rPr>
                <w:i/>
                <w:szCs w:val="28"/>
              </w:rPr>
              <w:t xml:space="preserve"> </w:t>
            </w:r>
            <w:r>
              <w:rPr>
                <w:szCs w:val="28"/>
              </w:rPr>
              <w:t>Năm 14 tuổi, chị chính thức trở thành đội viên Công an xung phong Đất Đỏ. Chị Sáu vẫn được mọi người biết đến là một o du kích gan dạ, dũng cảm. Chị tham gia nhiều trận tập kích bằng lựu đạn, ám sát các sĩ quan Pháp và Việt gian. Thật buồn khi năm 1950, chị bị tòa án binh của quân đội Pháp đưa ra xét xử với tội danh làm chết một sĩ quan Pháp và 23 người Việt cộng tác với Pháp. Chị chính là đội viên dũng cảm nhất mà em cũng như các bạn biết tới.</w:t>
            </w:r>
          </w:p>
          <w:p w14:paraId="2D5F7B9F">
            <w:pPr>
              <w:spacing w:line="288" w:lineRule="auto"/>
              <w:jc w:val="both"/>
              <w:rPr>
                <w:i/>
                <w:szCs w:val="28"/>
              </w:rPr>
            </w:pPr>
            <w:r>
              <w:rPr>
                <w:i/>
                <w:szCs w:val="28"/>
              </w:rPr>
              <w:t xml:space="preserve">Những điều em biết thêm: </w:t>
            </w:r>
          </w:p>
          <w:p w14:paraId="4CA00925">
            <w:pPr>
              <w:spacing w:line="288" w:lineRule="auto"/>
              <w:jc w:val="both"/>
              <w:rPr>
                <w:b/>
              </w:rPr>
            </w:pPr>
            <w:r>
              <w:rPr>
                <w:szCs w:val="28"/>
              </w:rPr>
              <w:t>Bài hát viết về chị “Biết ơn chị Võ Thị Sáu”. Tên chị được dặt tên đường, tên trường....</w:t>
            </w:r>
          </w:p>
        </w:tc>
        <w:tc>
          <w:tcPr>
            <w:tcW w:w="4770" w:type="dxa"/>
            <w:gridSpan w:val="2"/>
            <w:tcBorders>
              <w:top w:val="dashed" w:color="auto" w:sz="4" w:space="0"/>
              <w:bottom w:val="dashed" w:color="auto" w:sz="4" w:space="0"/>
            </w:tcBorders>
          </w:tcPr>
          <w:p w14:paraId="0C9A324C">
            <w:pPr>
              <w:spacing w:line="288" w:lineRule="auto"/>
              <w:jc w:val="both"/>
            </w:pPr>
          </w:p>
          <w:p w14:paraId="42E85553">
            <w:pPr>
              <w:spacing w:line="288" w:lineRule="auto"/>
              <w:jc w:val="both"/>
            </w:pPr>
          </w:p>
          <w:p w14:paraId="4A8A3D7F">
            <w:pPr>
              <w:spacing w:line="288" w:lineRule="auto"/>
              <w:jc w:val="both"/>
              <w:rPr>
                <w:b/>
              </w:rPr>
            </w:pPr>
            <w:r>
              <w:t>– HS viết vào Nhật kí đọc sách những điều em ghi nhớ sau khi đọc bản tin: tên nhân</w:t>
            </w:r>
            <w:r>
              <w:rPr>
                <w:b/>
              </w:rPr>
              <w:t xml:space="preserve"> </w:t>
            </w:r>
            <w:r>
              <w:t>vật được đề cập đến trong bản tin, một số thông tin cá nhân, đặc điểm nổi bật của nhân</w:t>
            </w:r>
            <w:r>
              <w:rPr>
                <w:b/>
              </w:rPr>
              <w:t xml:space="preserve"> </w:t>
            </w:r>
            <w:r>
              <w:t>vật đó, điều em học được từ họ,...</w:t>
            </w:r>
          </w:p>
          <w:p w14:paraId="217BFB7A">
            <w:pPr>
              <w:spacing w:line="288" w:lineRule="auto"/>
              <w:jc w:val="both"/>
              <w:rPr>
                <w:b/>
              </w:rPr>
            </w:pPr>
            <w:r>
              <w:t>– HS có thể trang trí Nhật kí đọc sách đơn giản theo nội dung chủ điểm hoặc nội dung</w:t>
            </w:r>
            <w:r>
              <w:rPr>
                <w:b/>
              </w:rPr>
              <w:t xml:space="preserve"> </w:t>
            </w:r>
            <w:r>
              <w:t>bản tin.</w:t>
            </w:r>
          </w:p>
          <w:p w14:paraId="0F05A5AD">
            <w:pPr>
              <w:spacing w:line="288" w:lineRule="auto"/>
              <w:jc w:val="both"/>
              <w:rPr>
                <w:b/>
              </w:rPr>
            </w:pPr>
            <w:r>
              <w:t xml:space="preserve">– HS chia sẻ bản tin mang tới lớp. </w:t>
            </w:r>
          </w:p>
          <w:p w14:paraId="7B4AE4DE">
            <w:pPr>
              <w:pStyle w:val="9"/>
              <w:shd w:val="clear" w:color="auto" w:fill="FFFFFF"/>
              <w:spacing w:before="0" w:beforeAutospacing="0" w:after="0" w:afterAutospacing="0" w:line="288" w:lineRule="auto"/>
              <w:jc w:val="both"/>
              <w:rPr>
                <w:i/>
                <w:sz w:val="28"/>
                <w:szCs w:val="28"/>
              </w:rPr>
            </w:pPr>
            <w:r>
              <w:rPr>
                <w:i/>
                <w:sz w:val="28"/>
                <w:szCs w:val="28"/>
              </w:rPr>
              <w:t>- Bản tin đã đọc</w:t>
            </w:r>
          </w:p>
          <w:p w14:paraId="1F00250E">
            <w:pPr>
              <w:pStyle w:val="9"/>
              <w:shd w:val="clear" w:color="auto" w:fill="FFFFFF"/>
              <w:spacing w:before="0" w:beforeAutospacing="0" w:after="0" w:afterAutospacing="0" w:line="288" w:lineRule="auto"/>
              <w:jc w:val="both"/>
              <w:rPr>
                <w:i/>
                <w:sz w:val="28"/>
                <w:szCs w:val="28"/>
              </w:rPr>
            </w:pPr>
            <w:r>
              <w:rPr>
                <w:i/>
                <w:sz w:val="28"/>
                <w:szCs w:val="28"/>
              </w:rPr>
              <w:t>- Nhật kí đọc sách</w:t>
            </w:r>
          </w:p>
          <w:p w14:paraId="1BEB5FC8">
            <w:pPr>
              <w:pStyle w:val="9"/>
              <w:shd w:val="clear" w:color="auto" w:fill="FFFFFF"/>
              <w:spacing w:before="0" w:beforeAutospacing="0" w:after="0" w:afterAutospacing="0" w:line="288" w:lineRule="auto"/>
              <w:jc w:val="both"/>
              <w:rPr>
                <w:i/>
                <w:sz w:val="28"/>
                <w:szCs w:val="28"/>
              </w:rPr>
            </w:pPr>
            <w:r>
              <w:rPr>
                <w:i/>
                <w:sz w:val="28"/>
                <w:szCs w:val="28"/>
              </w:rPr>
              <w:t>- Những điều em biết thêm qua hình ảnh hoặc số liệu có trong bản tin</w:t>
            </w:r>
          </w:p>
          <w:p w14:paraId="15B048F1">
            <w:pPr>
              <w:spacing w:line="288" w:lineRule="auto"/>
              <w:jc w:val="both"/>
              <w:rPr>
                <w:b/>
                <w:szCs w:val="28"/>
              </w:rPr>
            </w:pPr>
          </w:p>
        </w:tc>
      </w:tr>
      <w:tr w14:paraId="0439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66D91358">
            <w:pPr>
              <w:spacing w:line="288" w:lineRule="auto"/>
              <w:jc w:val="both"/>
              <w:rPr>
                <w:b/>
              </w:rPr>
            </w:pPr>
            <w:r>
              <w:rPr>
                <w:b/>
              </w:rPr>
              <w:t>4. 3. Chia sẻ về bản tin đã đọc</w:t>
            </w:r>
          </w:p>
          <w:p w14:paraId="1C84E168">
            <w:pPr>
              <w:spacing w:line="288" w:lineRule="auto"/>
              <w:jc w:val="both"/>
            </w:pPr>
            <w:r>
              <w:t>- GV tổ chức HS đọc bản tin hoặc trao đổi bản tin cho bạn trong nhóm</w:t>
            </w:r>
          </w:p>
          <w:p w14:paraId="72FE9323">
            <w:pPr>
              <w:spacing w:line="288" w:lineRule="auto"/>
              <w:jc w:val="both"/>
              <w:rPr>
                <w:b/>
              </w:rPr>
            </w:pPr>
            <w:r>
              <w:t>- GV tổ chức HS bình chọn một số Nhật kí viết hay, sáng tạo</w:t>
            </w:r>
          </w:p>
          <w:p w14:paraId="465BEC7A">
            <w:pPr>
              <w:spacing w:line="288" w:lineRule="auto"/>
              <w:jc w:val="both"/>
              <w:rPr>
                <w:szCs w:val="28"/>
              </w:rPr>
            </w:pPr>
            <w:r>
              <w:rPr>
                <w:szCs w:val="28"/>
              </w:rPr>
              <w:t>- GV Nhận xét, tuyên dương.</w:t>
            </w:r>
          </w:p>
          <w:p w14:paraId="76E990EA">
            <w:pPr>
              <w:spacing w:line="288" w:lineRule="auto"/>
              <w:jc w:val="both"/>
              <w:rPr>
                <w:b/>
              </w:rPr>
            </w:pPr>
          </w:p>
        </w:tc>
        <w:tc>
          <w:tcPr>
            <w:tcW w:w="4770" w:type="dxa"/>
            <w:gridSpan w:val="2"/>
            <w:tcBorders>
              <w:top w:val="dashed" w:color="auto" w:sz="4" w:space="0"/>
              <w:bottom w:val="dashed" w:color="auto" w:sz="4" w:space="0"/>
            </w:tcBorders>
          </w:tcPr>
          <w:p w14:paraId="4F5C2C8D">
            <w:pPr>
              <w:spacing w:line="288" w:lineRule="auto"/>
              <w:jc w:val="both"/>
              <w:rPr>
                <w:b/>
              </w:rPr>
            </w:pPr>
            <w:r>
              <w:t>- HS chia sẻ về Nhật kí đọc sách của mình.</w:t>
            </w:r>
          </w:p>
          <w:p w14:paraId="6068C9C9">
            <w:pPr>
              <w:spacing w:line="288" w:lineRule="auto"/>
              <w:jc w:val="both"/>
              <w:rPr>
                <w:b/>
              </w:rPr>
            </w:pPr>
            <w:r>
              <w:t>- Lớp nghe và góp ý của bạn, chỉnh sửa, hoàn thiện Nhật kí đọc sách.</w:t>
            </w:r>
          </w:p>
          <w:p w14:paraId="2B112F35">
            <w:pPr>
              <w:spacing w:line="288" w:lineRule="auto"/>
              <w:jc w:val="both"/>
              <w:rPr>
                <w:b/>
              </w:rPr>
            </w:pPr>
            <w:r>
              <w:t>- HS chia sẻ với bạn trong nhóm những điều em biết thêm qua hình ảnh hoặc số</w:t>
            </w:r>
          </w:p>
          <w:p w14:paraId="101BB3D1">
            <w:pPr>
              <w:spacing w:line="288" w:lineRule="auto"/>
              <w:jc w:val="both"/>
              <w:rPr>
                <w:b/>
              </w:rPr>
            </w:pPr>
            <w:r>
              <w:t>liệu có trong bản tin.</w:t>
            </w:r>
          </w:p>
          <w:p w14:paraId="105F5FF6">
            <w:pPr>
              <w:spacing w:line="288" w:lineRule="auto"/>
              <w:jc w:val="both"/>
              <w:rPr>
                <w:b/>
              </w:rPr>
            </w:pPr>
            <w:r>
              <w:t>- Bình chọn một số Nhật kí viết hay, sáng tạo và dán vào Góc sáng tạo của lớp.</w:t>
            </w:r>
          </w:p>
        </w:tc>
      </w:tr>
      <w:tr w14:paraId="5D0C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243F617F">
            <w:pPr>
              <w:spacing w:line="288" w:lineRule="auto"/>
              <w:jc w:val="both"/>
              <w:rPr>
                <w:szCs w:val="28"/>
              </w:rPr>
            </w:pPr>
            <w:r>
              <w:rPr>
                <w:szCs w:val="28"/>
              </w:rPr>
              <w:t>- GV nhận xét tiết học.</w:t>
            </w:r>
          </w:p>
          <w:p w14:paraId="7644477F">
            <w:pPr>
              <w:spacing w:line="288" w:lineRule="auto"/>
              <w:jc w:val="both"/>
              <w:rPr>
                <w:szCs w:val="28"/>
              </w:rPr>
            </w:pPr>
            <w:r>
              <w:rPr>
                <w:szCs w:val="28"/>
              </w:rPr>
              <w:t>- Dặn dò bài về nhà.</w:t>
            </w:r>
          </w:p>
        </w:tc>
        <w:tc>
          <w:tcPr>
            <w:tcW w:w="4770" w:type="dxa"/>
            <w:gridSpan w:val="2"/>
            <w:tcBorders>
              <w:top w:val="dashed" w:color="auto" w:sz="4" w:space="0"/>
              <w:bottom w:val="dashed" w:color="auto" w:sz="4" w:space="0"/>
            </w:tcBorders>
            <w:vAlign w:val="bottom"/>
          </w:tcPr>
          <w:p w14:paraId="3AAA5AFD">
            <w:pPr>
              <w:spacing w:line="288" w:lineRule="auto"/>
              <w:rPr>
                <w:b/>
                <w:szCs w:val="28"/>
              </w:rPr>
            </w:pPr>
            <w:r>
              <w:rPr>
                <w:szCs w:val="28"/>
              </w:rPr>
              <w:t>- Lắng nghe, rút kinh nghiệm.</w:t>
            </w:r>
          </w:p>
        </w:tc>
      </w:tr>
      <w:tr w14:paraId="1480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6D88F5AF">
            <w:pPr>
              <w:spacing w:line="288" w:lineRule="auto"/>
              <w:rPr>
                <w:b/>
                <w:szCs w:val="28"/>
              </w:rPr>
            </w:pPr>
            <w:r>
              <w:rPr>
                <w:b/>
                <w:szCs w:val="28"/>
              </w:rPr>
              <w:t>IV. ĐIỀU CHỈNH SAU BÀI DẠY:</w:t>
            </w:r>
          </w:p>
          <w:p w14:paraId="4F1EBAAC">
            <w:pPr>
              <w:spacing w:line="288" w:lineRule="auto"/>
              <w:jc w:val="center"/>
              <w:rPr>
                <w:szCs w:val="28"/>
              </w:rPr>
            </w:pPr>
            <w:r>
              <w:rPr>
                <w:szCs w:val="28"/>
              </w:rPr>
              <w:t>.......................................................................................................................................</w:t>
            </w:r>
          </w:p>
          <w:p w14:paraId="735D14BD">
            <w:pPr>
              <w:spacing w:line="288" w:lineRule="auto"/>
              <w:jc w:val="center"/>
              <w:rPr>
                <w:szCs w:val="28"/>
              </w:rPr>
            </w:pPr>
            <w:r>
              <w:rPr>
                <w:szCs w:val="28"/>
              </w:rPr>
              <w:t>.......................................................................................................................................</w:t>
            </w:r>
          </w:p>
        </w:tc>
      </w:tr>
    </w:tbl>
    <w:p w14:paraId="652BDD77">
      <w:pPr>
        <w:spacing w:line="288" w:lineRule="auto"/>
        <w:jc w:val="center"/>
        <w:rPr>
          <w:b/>
          <w:szCs w:val="28"/>
          <w:lang w:val="vi-V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2240" w:h="15840"/>
      <w:pgMar w:top="1260" w:right="99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13" w:csb1="00000000"/>
  </w:font>
  <w:font w:name="Montserrat">
    <w:altName w:val="Sitka Small"/>
    <w:panose1 w:val="00000000000000000000"/>
    <w:charset w:val="00"/>
    <w:family w:val="auto"/>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Sitka Small">
    <w:panose1 w:val="00000000000000000000"/>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F05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5547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0AA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55B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AE39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9F6E">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06E80"/>
    <w:rsid w:val="00007486"/>
    <w:rsid w:val="00011EA2"/>
    <w:rsid w:val="000135F5"/>
    <w:rsid w:val="00013C76"/>
    <w:rsid w:val="00014168"/>
    <w:rsid w:val="0001452D"/>
    <w:rsid w:val="00014570"/>
    <w:rsid w:val="00021CDF"/>
    <w:rsid w:val="000230FB"/>
    <w:rsid w:val="00024387"/>
    <w:rsid w:val="00030A13"/>
    <w:rsid w:val="000319DF"/>
    <w:rsid w:val="00035B1E"/>
    <w:rsid w:val="00036AFA"/>
    <w:rsid w:val="000412AB"/>
    <w:rsid w:val="000424BF"/>
    <w:rsid w:val="00043066"/>
    <w:rsid w:val="00043EB9"/>
    <w:rsid w:val="000453AB"/>
    <w:rsid w:val="00045450"/>
    <w:rsid w:val="0004639D"/>
    <w:rsid w:val="000469AE"/>
    <w:rsid w:val="00050D19"/>
    <w:rsid w:val="000540F4"/>
    <w:rsid w:val="00055172"/>
    <w:rsid w:val="0006004D"/>
    <w:rsid w:val="00060250"/>
    <w:rsid w:val="000612DD"/>
    <w:rsid w:val="000707C8"/>
    <w:rsid w:val="00070E73"/>
    <w:rsid w:val="000741ED"/>
    <w:rsid w:val="0007539D"/>
    <w:rsid w:val="00083AED"/>
    <w:rsid w:val="000867AF"/>
    <w:rsid w:val="0009053D"/>
    <w:rsid w:val="000A327A"/>
    <w:rsid w:val="000A3D6D"/>
    <w:rsid w:val="000B0314"/>
    <w:rsid w:val="000B311A"/>
    <w:rsid w:val="000B4808"/>
    <w:rsid w:val="000B7F53"/>
    <w:rsid w:val="000C053F"/>
    <w:rsid w:val="000C0EB5"/>
    <w:rsid w:val="000C10F3"/>
    <w:rsid w:val="000C4449"/>
    <w:rsid w:val="000C69EF"/>
    <w:rsid w:val="000D1E72"/>
    <w:rsid w:val="000D2847"/>
    <w:rsid w:val="000D4569"/>
    <w:rsid w:val="000D4D84"/>
    <w:rsid w:val="000D6484"/>
    <w:rsid w:val="000D65E2"/>
    <w:rsid w:val="000E067D"/>
    <w:rsid w:val="000E3396"/>
    <w:rsid w:val="000E5E6E"/>
    <w:rsid w:val="000E7F2C"/>
    <w:rsid w:val="000F02C7"/>
    <w:rsid w:val="000F30B7"/>
    <w:rsid w:val="000F4BC0"/>
    <w:rsid w:val="000F6DA5"/>
    <w:rsid w:val="00100EC5"/>
    <w:rsid w:val="00101008"/>
    <w:rsid w:val="00102015"/>
    <w:rsid w:val="0010219F"/>
    <w:rsid w:val="00102ED1"/>
    <w:rsid w:val="00105CBA"/>
    <w:rsid w:val="00107E6A"/>
    <w:rsid w:val="0011015E"/>
    <w:rsid w:val="00110A6A"/>
    <w:rsid w:val="0011184E"/>
    <w:rsid w:val="00112C56"/>
    <w:rsid w:val="00112D03"/>
    <w:rsid w:val="001225B0"/>
    <w:rsid w:val="00122B3B"/>
    <w:rsid w:val="001346E3"/>
    <w:rsid w:val="00137BD9"/>
    <w:rsid w:val="0014178B"/>
    <w:rsid w:val="001421A9"/>
    <w:rsid w:val="00145A19"/>
    <w:rsid w:val="00146A44"/>
    <w:rsid w:val="00151088"/>
    <w:rsid w:val="00151590"/>
    <w:rsid w:val="0016001E"/>
    <w:rsid w:val="00160A09"/>
    <w:rsid w:val="00161345"/>
    <w:rsid w:val="0016229E"/>
    <w:rsid w:val="00165AF2"/>
    <w:rsid w:val="00166FC5"/>
    <w:rsid w:val="001700C9"/>
    <w:rsid w:val="00173BF9"/>
    <w:rsid w:val="00173D9F"/>
    <w:rsid w:val="00174808"/>
    <w:rsid w:val="00175550"/>
    <w:rsid w:val="00175C32"/>
    <w:rsid w:val="00175E58"/>
    <w:rsid w:val="0017602A"/>
    <w:rsid w:val="00181909"/>
    <w:rsid w:val="00185C72"/>
    <w:rsid w:val="00186DCF"/>
    <w:rsid w:val="00186FE4"/>
    <w:rsid w:val="001907FD"/>
    <w:rsid w:val="0019618A"/>
    <w:rsid w:val="0019675D"/>
    <w:rsid w:val="001A1CAE"/>
    <w:rsid w:val="001B2AEF"/>
    <w:rsid w:val="001B2E29"/>
    <w:rsid w:val="001B3361"/>
    <w:rsid w:val="001B53F7"/>
    <w:rsid w:val="001C0552"/>
    <w:rsid w:val="001C0EBD"/>
    <w:rsid w:val="001C2EC4"/>
    <w:rsid w:val="001C34C6"/>
    <w:rsid w:val="001C46E9"/>
    <w:rsid w:val="001C4773"/>
    <w:rsid w:val="001C4BEF"/>
    <w:rsid w:val="001C727D"/>
    <w:rsid w:val="001D3CCD"/>
    <w:rsid w:val="001D4E9F"/>
    <w:rsid w:val="001D5141"/>
    <w:rsid w:val="001D5C0B"/>
    <w:rsid w:val="001D771F"/>
    <w:rsid w:val="001E0AFC"/>
    <w:rsid w:val="001E0C19"/>
    <w:rsid w:val="001E2B40"/>
    <w:rsid w:val="001E78AA"/>
    <w:rsid w:val="001E7C53"/>
    <w:rsid w:val="001F15F3"/>
    <w:rsid w:val="001F2F01"/>
    <w:rsid w:val="001F6301"/>
    <w:rsid w:val="00201C3D"/>
    <w:rsid w:val="00204C10"/>
    <w:rsid w:val="00205208"/>
    <w:rsid w:val="00205C61"/>
    <w:rsid w:val="00205CC9"/>
    <w:rsid w:val="00207A9D"/>
    <w:rsid w:val="002115D7"/>
    <w:rsid w:val="00215C09"/>
    <w:rsid w:val="00217458"/>
    <w:rsid w:val="00220986"/>
    <w:rsid w:val="00220AE2"/>
    <w:rsid w:val="0022201B"/>
    <w:rsid w:val="00227743"/>
    <w:rsid w:val="002359FC"/>
    <w:rsid w:val="002371E1"/>
    <w:rsid w:val="00240022"/>
    <w:rsid w:val="002432D4"/>
    <w:rsid w:val="00243B87"/>
    <w:rsid w:val="002451B2"/>
    <w:rsid w:val="00255C43"/>
    <w:rsid w:val="00260EEE"/>
    <w:rsid w:val="002615E0"/>
    <w:rsid w:val="00265A88"/>
    <w:rsid w:val="002739FE"/>
    <w:rsid w:val="002744A1"/>
    <w:rsid w:val="00274A84"/>
    <w:rsid w:val="00281980"/>
    <w:rsid w:val="00290528"/>
    <w:rsid w:val="0029079C"/>
    <w:rsid w:val="002916E1"/>
    <w:rsid w:val="00293BBF"/>
    <w:rsid w:val="00295096"/>
    <w:rsid w:val="002A0FA8"/>
    <w:rsid w:val="002A1642"/>
    <w:rsid w:val="002A18A4"/>
    <w:rsid w:val="002A21E8"/>
    <w:rsid w:val="002A4B4D"/>
    <w:rsid w:val="002A5E97"/>
    <w:rsid w:val="002A7697"/>
    <w:rsid w:val="002B4483"/>
    <w:rsid w:val="002B5290"/>
    <w:rsid w:val="002C023E"/>
    <w:rsid w:val="002C0D32"/>
    <w:rsid w:val="002C2179"/>
    <w:rsid w:val="002D1AC3"/>
    <w:rsid w:val="002D271C"/>
    <w:rsid w:val="002D5018"/>
    <w:rsid w:val="002E24DA"/>
    <w:rsid w:val="002E26D0"/>
    <w:rsid w:val="002E4886"/>
    <w:rsid w:val="002E4A6A"/>
    <w:rsid w:val="002E5CF2"/>
    <w:rsid w:val="002E7B9B"/>
    <w:rsid w:val="002F072D"/>
    <w:rsid w:val="002F21AE"/>
    <w:rsid w:val="002F37E6"/>
    <w:rsid w:val="00300509"/>
    <w:rsid w:val="003068F5"/>
    <w:rsid w:val="00307951"/>
    <w:rsid w:val="003102E1"/>
    <w:rsid w:val="003108A5"/>
    <w:rsid w:val="00313E5D"/>
    <w:rsid w:val="00325751"/>
    <w:rsid w:val="003267E9"/>
    <w:rsid w:val="003367AE"/>
    <w:rsid w:val="003445C4"/>
    <w:rsid w:val="00345AD1"/>
    <w:rsid w:val="00350800"/>
    <w:rsid w:val="00351B62"/>
    <w:rsid w:val="003523E7"/>
    <w:rsid w:val="00352AAE"/>
    <w:rsid w:val="00356351"/>
    <w:rsid w:val="00356C9E"/>
    <w:rsid w:val="0036056F"/>
    <w:rsid w:val="003608BB"/>
    <w:rsid w:val="003626D6"/>
    <w:rsid w:val="003635F8"/>
    <w:rsid w:val="003656CA"/>
    <w:rsid w:val="00383083"/>
    <w:rsid w:val="003833F0"/>
    <w:rsid w:val="003860E5"/>
    <w:rsid w:val="0038660B"/>
    <w:rsid w:val="00386C61"/>
    <w:rsid w:val="003927B6"/>
    <w:rsid w:val="00395610"/>
    <w:rsid w:val="00396DC2"/>
    <w:rsid w:val="003A791D"/>
    <w:rsid w:val="003B16BD"/>
    <w:rsid w:val="003B4758"/>
    <w:rsid w:val="003B4F2A"/>
    <w:rsid w:val="003B70FF"/>
    <w:rsid w:val="003B7EC5"/>
    <w:rsid w:val="003C2092"/>
    <w:rsid w:val="003C4F5F"/>
    <w:rsid w:val="003C7610"/>
    <w:rsid w:val="003D2FDD"/>
    <w:rsid w:val="003D438C"/>
    <w:rsid w:val="003D4C16"/>
    <w:rsid w:val="003D76CC"/>
    <w:rsid w:val="003E0B34"/>
    <w:rsid w:val="003E2C19"/>
    <w:rsid w:val="003E2D2D"/>
    <w:rsid w:val="003E76C2"/>
    <w:rsid w:val="003E7FA4"/>
    <w:rsid w:val="003F44C3"/>
    <w:rsid w:val="003F5772"/>
    <w:rsid w:val="00400647"/>
    <w:rsid w:val="00400980"/>
    <w:rsid w:val="00401364"/>
    <w:rsid w:val="004019AB"/>
    <w:rsid w:val="00402F92"/>
    <w:rsid w:val="0040377A"/>
    <w:rsid w:val="004045C1"/>
    <w:rsid w:val="00406F89"/>
    <w:rsid w:val="0041137C"/>
    <w:rsid w:val="00416DB3"/>
    <w:rsid w:val="00417230"/>
    <w:rsid w:val="004176C8"/>
    <w:rsid w:val="0041788A"/>
    <w:rsid w:val="00421185"/>
    <w:rsid w:val="00421E3A"/>
    <w:rsid w:val="004232A2"/>
    <w:rsid w:val="00424308"/>
    <w:rsid w:val="0042762B"/>
    <w:rsid w:val="0043567C"/>
    <w:rsid w:val="00437049"/>
    <w:rsid w:val="00437DCC"/>
    <w:rsid w:val="004409FA"/>
    <w:rsid w:val="00440D6F"/>
    <w:rsid w:val="00441D77"/>
    <w:rsid w:val="00442CE8"/>
    <w:rsid w:val="00444751"/>
    <w:rsid w:val="004448F5"/>
    <w:rsid w:val="0045543F"/>
    <w:rsid w:val="00460AF7"/>
    <w:rsid w:val="004649C5"/>
    <w:rsid w:val="004657AD"/>
    <w:rsid w:val="00466502"/>
    <w:rsid w:val="00467A82"/>
    <w:rsid w:val="004706C4"/>
    <w:rsid w:val="004777CC"/>
    <w:rsid w:val="00480896"/>
    <w:rsid w:val="004869F3"/>
    <w:rsid w:val="0049029C"/>
    <w:rsid w:val="00491B71"/>
    <w:rsid w:val="00494FE6"/>
    <w:rsid w:val="00495517"/>
    <w:rsid w:val="004A062E"/>
    <w:rsid w:val="004A0F9F"/>
    <w:rsid w:val="004A2744"/>
    <w:rsid w:val="004A3B96"/>
    <w:rsid w:val="004A60A3"/>
    <w:rsid w:val="004B1012"/>
    <w:rsid w:val="004B3207"/>
    <w:rsid w:val="004B43A4"/>
    <w:rsid w:val="004B5463"/>
    <w:rsid w:val="004B565B"/>
    <w:rsid w:val="004B5AEB"/>
    <w:rsid w:val="004C0BFE"/>
    <w:rsid w:val="004C1CB4"/>
    <w:rsid w:val="004C2EAA"/>
    <w:rsid w:val="004C3462"/>
    <w:rsid w:val="004C4637"/>
    <w:rsid w:val="004D3A3F"/>
    <w:rsid w:val="004D4AF4"/>
    <w:rsid w:val="004E1DB4"/>
    <w:rsid w:val="004E2A11"/>
    <w:rsid w:val="004E320D"/>
    <w:rsid w:val="004E6E99"/>
    <w:rsid w:val="004E77CD"/>
    <w:rsid w:val="004F43B9"/>
    <w:rsid w:val="004F57ED"/>
    <w:rsid w:val="00500AA5"/>
    <w:rsid w:val="00502B27"/>
    <w:rsid w:val="00503315"/>
    <w:rsid w:val="005072A5"/>
    <w:rsid w:val="005073AC"/>
    <w:rsid w:val="00510087"/>
    <w:rsid w:val="005101DE"/>
    <w:rsid w:val="00510C83"/>
    <w:rsid w:val="00513D62"/>
    <w:rsid w:val="005176EF"/>
    <w:rsid w:val="00521464"/>
    <w:rsid w:val="00522FD1"/>
    <w:rsid w:val="00544540"/>
    <w:rsid w:val="00544CA5"/>
    <w:rsid w:val="00546755"/>
    <w:rsid w:val="00547B86"/>
    <w:rsid w:val="00551E3E"/>
    <w:rsid w:val="005528ED"/>
    <w:rsid w:val="00553B8B"/>
    <w:rsid w:val="0055545C"/>
    <w:rsid w:val="00556E22"/>
    <w:rsid w:val="00564E65"/>
    <w:rsid w:val="00565991"/>
    <w:rsid w:val="00567721"/>
    <w:rsid w:val="00570499"/>
    <w:rsid w:val="005723D3"/>
    <w:rsid w:val="00576469"/>
    <w:rsid w:val="00577799"/>
    <w:rsid w:val="00580D96"/>
    <w:rsid w:val="0058173E"/>
    <w:rsid w:val="005826EE"/>
    <w:rsid w:val="00582EA3"/>
    <w:rsid w:val="0059065D"/>
    <w:rsid w:val="0059304D"/>
    <w:rsid w:val="005943ED"/>
    <w:rsid w:val="00596C87"/>
    <w:rsid w:val="005A285B"/>
    <w:rsid w:val="005A2BC6"/>
    <w:rsid w:val="005A5F4F"/>
    <w:rsid w:val="005B0103"/>
    <w:rsid w:val="005B0ACC"/>
    <w:rsid w:val="005B0ED0"/>
    <w:rsid w:val="005B125E"/>
    <w:rsid w:val="005B51DE"/>
    <w:rsid w:val="005B5EED"/>
    <w:rsid w:val="005C1886"/>
    <w:rsid w:val="005C2D24"/>
    <w:rsid w:val="005C4EA3"/>
    <w:rsid w:val="005C69B3"/>
    <w:rsid w:val="005D1956"/>
    <w:rsid w:val="005D2638"/>
    <w:rsid w:val="005D2DC9"/>
    <w:rsid w:val="005D426C"/>
    <w:rsid w:val="005D5B42"/>
    <w:rsid w:val="005D6180"/>
    <w:rsid w:val="005D68E9"/>
    <w:rsid w:val="005D69AA"/>
    <w:rsid w:val="005E2E62"/>
    <w:rsid w:val="005E4150"/>
    <w:rsid w:val="005E4404"/>
    <w:rsid w:val="005E4F10"/>
    <w:rsid w:val="005E6C46"/>
    <w:rsid w:val="005E6F70"/>
    <w:rsid w:val="005F2DCD"/>
    <w:rsid w:val="005F318F"/>
    <w:rsid w:val="005F4290"/>
    <w:rsid w:val="005F57D8"/>
    <w:rsid w:val="005F7D43"/>
    <w:rsid w:val="00600B71"/>
    <w:rsid w:val="00603634"/>
    <w:rsid w:val="006040EB"/>
    <w:rsid w:val="00612A92"/>
    <w:rsid w:val="00614F02"/>
    <w:rsid w:val="00620BC2"/>
    <w:rsid w:val="00624E64"/>
    <w:rsid w:val="00626116"/>
    <w:rsid w:val="006261BC"/>
    <w:rsid w:val="00635CE8"/>
    <w:rsid w:val="00635E41"/>
    <w:rsid w:val="00636045"/>
    <w:rsid w:val="0063716F"/>
    <w:rsid w:val="006401BF"/>
    <w:rsid w:val="00641E20"/>
    <w:rsid w:val="0064404F"/>
    <w:rsid w:val="00646BC6"/>
    <w:rsid w:val="0065196A"/>
    <w:rsid w:val="00653147"/>
    <w:rsid w:val="00654849"/>
    <w:rsid w:val="00657919"/>
    <w:rsid w:val="0066157D"/>
    <w:rsid w:val="00662445"/>
    <w:rsid w:val="00663585"/>
    <w:rsid w:val="0066375F"/>
    <w:rsid w:val="00664E71"/>
    <w:rsid w:val="00670311"/>
    <w:rsid w:val="00670876"/>
    <w:rsid w:val="006724EA"/>
    <w:rsid w:val="00673A55"/>
    <w:rsid w:val="006774FC"/>
    <w:rsid w:val="00677FE7"/>
    <w:rsid w:val="00680CBD"/>
    <w:rsid w:val="00680F6E"/>
    <w:rsid w:val="00681E28"/>
    <w:rsid w:val="00682C79"/>
    <w:rsid w:val="006833E4"/>
    <w:rsid w:val="00685F4F"/>
    <w:rsid w:val="00686608"/>
    <w:rsid w:val="0068713B"/>
    <w:rsid w:val="00687A77"/>
    <w:rsid w:val="006900F2"/>
    <w:rsid w:val="00690890"/>
    <w:rsid w:val="00694DC3"/>
    <w:rsid w:val="00697A11"/>
    <w:rsid w:val="006A0235"/>
    <w:rsid w:val="006A1268"/>
    <w:rsid w:val="006A1D8C"/>
    <w:rsid w:val="006A56F7"/>
    <w:rsid w:val="006A654D"/>
    <w:rsid w:val="006B0AD0"/>
    <w:rsid w:val="006B371C"/>
    <w:rsid w:val="006C1DBD"/>
    <w:rsid w:val="006C231B"/>
    <w:rsid w:val="006D0D66"/>
    <w:rsid w:val="006D45F7"/>
    <w:rsid w:val="006D50F1"/>
    <w:rsid w:val="006D72C3"/>
    <w:rsid w:val="006E0B9D"/>
    <w:rsid w:val="006E142E"/>
    <w:rsid w:val="006E18AA"/>
    <w:rsid w:val="006E21C3"/>
    <w:rsid w:val="006E2B3B"/>
    <w:rsid w:val="006E397C"/>
    <w:rsid w:val="006E4F84"/>
    <w:rsid w:val="006E7DB4"/>
    <w:rsid w:val="00700FA4"/>
    <w:rsid w:val="0070203C"/>
    <w:rsid w:val="0070268F"/>
    <w:rsid w:val="00703E94"/>
    <w:rsid w:val="00704485"/>
    <w:rsid w:val="007116FE"/>
    <w:rsid w:val="00712413"/>
    <w:rsid w:val="00713160"/>
    <w:rsid w:val="00713F3F"/>
    <w:rsid w:val="0071431D"/>
    <w:rsid w:val="00716661"/>
    <w:rsid w:val="00720A9F"/>
    <w:rsid w:val="00723363"/>
    <w:rsid w:val="00724491"/>
    <w:rsid w:val="00726C53"/>
    <w:rsid w:val="00726E39"/>
    <w:rsid w:val="007307BB"/>
    <w:rsid w:val="00732617"/>
    <w:rsid w:val="00734DF9"/>
    <w:rsid w:val="007357BC"/>
    <w:rsid w:val="0073606F"/>
    <w:rsid w:val="007406E1"/>
    <w:rsid w:val="00741439"/>
    <w:rsid w:val="00742956"/>
    <w:rsid w:val="00742963"/>
    <w:rsid w:val="0074639A"/>
    <w:rsid w:val="0074793B"/>
    <w:rsid w:val="00747F74"/>
    <w:rsid w:val="00750C4B"/>
    <w:rsid w:val="00751B1C"/>
    <w:rsid w:val="007528B1"/>
    <w:rsid w:val="00753796"/>
    <w:rsid w:val="00761754"/>
    <w:rsid w:val="00761D39"/>
    <w:rsid w:val="00763CA3"/>
    <w:rsid w:val="0077044E"/>
    <w:rsid w:val="00771E14"/>
    <w:rsid w:val="00775E19"/>
    <w:rsid w:val="00780E13"/>
    <w:rsid w:val="00781DFE"/>
    <w:rsid w:val="00784EDA"/>
    <w:rsid w:val="007857C8"/>
    <w:rsid w:val="007859EC"/>
    <w:rsid w:val="00787C62"/>
    <w:rsid w:val="0079038C"/>
    <w:rsid w:val="007903CF"/>
    <w:rsid w:val="007909BE"/>
    <w:rsid w:val="00793CAB"/>
    <w:rsid w:val="007946E4"/>
    <w:rsid w:val="00794E37"/>
    <w:rsid w:val="007A17FC"/>
    <w:rsid w:val="007A19C5"/>
    <w:rsid w:val="007A3019"/>
    <w:rsid w:val="007A509E"/>
    <w:rsid w:val="007A72C6"/>
    <w:rsid w:val="007B088B"/>
    <w:rsid w:val="007B0D9B"/>
    <w:rsid w:val="007B4AE2"/>
    <w:rsid w:val="007C5315"/>
    <w:rsid w:val="007C538D"/>
    <w:rsid w:val="007C71D7"/>
    <w:rsid w:val="007D2375"/>
    <w:rsid w:val="007D304D"/>
    <w:rsid w:val="007D365F"/>
    <w:rsid w:val="007D3E5D"/>
    <w:rsid w:val="007D5426"/>
    <w:rsid w:val="007E1458"/>
    <w:rsid w:val="007E1F98"/>
    <w:rsid w:val="007E4166"/>
    <w:rsid w:val="007E454B"/>
    <w:rsid w:val="007F0244"/>
    <w:rsid w:val="007F1009"/>
    <w:rsid w:val="007F3AF3"/>
    <w:rsid w:val="007F44B8"/>
    <w:rsid w:val="007F6B68"/>
    <w:rsid w:val="007F72A7"/>
    <w:rsid w:val="00805D3F"/>
    <w:rsid w:val="00806129"/>
    <w:rsid w:val="00806AF9"/>
    <w:rsid w:val="00807A06"/>
    <w:rsid w:val="00807B6F"/>
    <w:rsid w:val="008120B1"/>
    <w:rsid w:val="00812618"/>
    <w:rsid w:val="00812CBA"/>
    <w:rsid w:val="00816BA7"/>
    <w:rsid w:val="00816CCB"/>
    <w:rsid w:val="00816F57"/>
    <w:rsid w:val="008171E2"/>
    <w:rsid w:val="00817689"/>
    <w:rsid w:val="00823D49"/>
    <w:rsid w:val="00827C48"/>
    <w:rsid w:val="00833BB1"/>
    <w:rsid w:val="00842A87"/>
    <w:rsid w:val="008435CA"/>
    <w:rsid w:val="00844A1F"/>
    <w:rsid w:val="00851951"/>
    <w:rsid w:val="0086025C"/>
    <w:rsid w:val="008625BC"/>
    <w:rsid w:val="00867488"/>
    <w:rsid w:val="0087311A"/>
    <w:rsid w:val="008742B2"/>
    <w:rsid w:val="00877846"/>
    <w:rsid w:val="0088042F"/>
    <w:rsid w:val="0088262F"/>
    <w:rsid w:val="00882FFC"/>
    <w:rsid w:val="0088785E"/>
    <w:rsid w:val="00887BCB"/>
    <w:rsid w:val="0089010D"/>
    <w:rsid w:val="00890993"/>
    <w:rsid w:val="008953D0"/>
    <w:rsid w:val="00895848"/>
    <w:rsid w:val="00897D9C"/>
    <w:rsid w:val="008A2EB6"/>
    <w:rsid w:val="008A3B98"/>
    <w:rsid w:val="008A73B4"/>
    <w:rsid w:val="008A7C76"/>
    <w:rsid w:val="008B091C"/>
    <w:rsid w:val="008B52BF"/>
    <w:rsid w:val="008B5A00"/>
    <w:rsid w:val="008C1590"/>
    <w:rsid w:val="008C477D"/>
    <w:rsid w:val="008C7B26"/>
    <w:rsid w:val="008C7FC4"/>
    <w:rsid w:val="008D3E99"/>
    <w:rsid w:val="008D4E50"/>
    <w:rsid w:val="008E2DA0"/>
    <w:rsid w:val="008E3059"/>
    <w:rsid w:val="008E3270"/>
    <w:rsid w:val="008E4448"/>
    <w:rsid w:val="008E6176"/>
    <w:rsid w:val="008F12B2"/>
    <w:rsid w:val="008F1AA8"/>
    <w:rsid w:val="008F3094"/>
    <w:rsid w:val="008F48F7"/>
    <w:rsid w:val="008F6BF8"/>
    <w:rsid w:val="00905BE8"/>
    <w:rsid w:val="00907987"/>
    <w:rsid w:val="00913ADD"/>
    <w:rsid w:val="0091485A"/>
    <w:rsid w:val="00920CA3"/>
    <w:rsid w:val="00920E93"/>
    <w:rsid w:val="00925CD8"/>
    <w:rsid w:val="00926363"/>
    <w:rsid w:val="00926D24"/>
    <w:rsid w:val="00931979"/>
    <w:rsid w:val="009320C4"/>
    <w:rsid w:val="009438F8"/>
    <w:rsid w:val="00945762"/>
    <w:rsid w:val="0094724B"/>
    <w:rsid w:val="00950DF5"/>
    <w:rsid w:val="0095362B"/>
    <w:rsid w:val="00954631"/>
    <w:rsid w:val="009567D6"/>
    <w:rsid w:val="00960E62"/>
    <w:rsid w:val="0096333A"/>
    <w:rsid w:val="0096466C"/>
    <w:rsid w:val="00965002"/>
    <w:rsid w:val="00966F1E"/>
    <w:rsid w:val="00973B40"/>
    <w:rsid w:val="00973DC7"/>
    <w:rsid w:val="009748D4"/>
    <w:rsid w:val="00975349"/>
    <w:rsid w:val="009770CC"/>
    <w:rsid w:val="00981910"/>
    <w:rsid w:val="00983008"/>
    <w:rsid w:val="0098400B"/>
    <w:rsid w:val="00990389"/>
    <w:rsid w:val="009A0579"/>
    <w:rsid w:val="009A1A04"/>
    <w:rsid w:val="009A77D4"/>
    <w:rsid w:val="009B0470"/>
    <w:rsid w:val="009B18B4"/>
    <w:rsid w:val="009B2372"/>
    <w:rsid w:val="009B37D4"/>
    <w:rsid w:val="009B6A77"/>
    <w:rsid w:val="009B6E09"/>
    <w:rsid w:val="009C020B"/>
    <w:rsid w:val="009C099E"/>
    <w:rsid w:val="009C1704"/>
    <w:rsid w:val="009C447D"/>
    <w:rsid w:val="009C5050"/>
    <w:rsid w:val="009C777D"/>
    <w:rsid w:val="009D396E"/>
    <w:rsid w:val="009D3B04"/>
    <w:rsid w:val="009D4132"/>
    <w:rsid w:val="009D46F9"/>
    <w:rsid w:val="009D5F72"/>
    <w:rsid w:val="009D63E3"/>
    <w:rsid w:val="009E334B"/>
    <w:rsid w:val="009F0BD5"/>
    <w:rsid w:val="009F234C"/>
    <w:rsid w:val="009F30B6"/>
    <w:rsid w:val="009F3ABB"/>
    <w:rsid w:val="009F46D8"/>
    <w:rsid w:val="00A003A7"/>
    <w:rsid w:val="00A02F38"/>
    <w:rsid w:val="00A0350F"/>
    <w:rsid w:val="00A0688B"/>
    <w:rsid w:val="00A10E98"/>
    <w:rsid w:val="00A16E10"/>
    <w:rsid w:val="00A17272"/>
    <w:rsid w:val="00A176F6"/>
    <w:rsid w:val="00A2016A"/>
    <w:rsid w:val="00A208AE"/>
    <w:rsid w:val="00A21BBE"/>
    <w:rsid w:val="00A27BC8"/>
    <w:rsid w:val="00A324A4"/>
    <w:rsid w:val="00A33DB4"/>
    <w:rsid w:val="00A414A5"/>
    <w:rsid w:val="00A43DEE"/>
    <w:rsid w:val="00A45F4F"/>
    <w:rsid w:val="00A475E4"/>
    <w:rsid w:val="00A47B05"/>
    <w:rsid w:val="00A506D2"/>
    <w:rsid w:val="00A6132D"/>
    <w:rsid w:val="00A61864"/>
    <w:rsid w:val="00A638B7"/>
    <w:rsid w:val="00A64712"/>
    <w:rsid w:val="00A648EC"/>
    <w:rsid w:val="00A65AC5"/>
    <w:rsid w:val="00A663F3"/>
    <w:rsid w:val="00A67110"/>
    <w:rsid w:val="00A67C0A"/>
    <w:rsid w:val="00A71CD1"/>
    <w:rsid w:val="00A72405"/>
    <w:rsid w:val="00A752AA"/>
    <w:rsid w:val="00A7565E"/>
    <w:rsid w:val="00A776C9"/>
    <w:rsid w:val="00A815C6"/>
    <w:rsid w:val="00A86EC1"/>
    <w:rsid w:val="00A915BC"/>
    <w:rsid w:val="00A91B55"/>
    <w:rsid w:val="00A92C5A"/>
    <w:rsid w:val="00A94AD0"/>
    <w:rsid w:val="00A95FEA"/>
    <w:rsid w:val="00AA04DD"/>
    <w:rsid w:val="00AA050E"/>
    <w:rsid w:val="00AA0A60"/>
    <w:rsid w:val="00AA6D01"/>
    <w:rsid w:val="00AB4B36"/>
    <w:rsid w:val="00AB660F"/>
    <w:rsid w:val="00AB70D8"/>
    <w:rsid w:val="00AC13B4"/>
    <w:rsid w:val="00AC7D7D"/>
    <w:rsid w:val="00AD4F87"/>
    <w:rsid w:val="00AD5224"/>
    <w:rsid w:val="00AD5716"/>
    <w:rsid w:val="00AD6AE1"/>
    <w:rsid w:val="00AD6DAD"/>
    <w:rsid w:val="00AD72E9"/>
    <w:rsid w:val="00AD7B0E"/>
    <w:rsid w:val="00AE0389"/>
    <w:rsid w:val="00AE582C"/>
    <w:rsid w:val="00AE79E6"/>
    <w:rsid w:val="00AF31C6"/>
    <w:rsid w:val="00AF3510"/>
    <w:rsid w:val="00AF4756"/>
    <w:rsid w:val="00AF5113"/>
    <w:rsid w:val="00AF6470"/>
    <w:rsid w:val="00AF6B8D"/>
    <w:rsid w:val="00AF6BC2"/>
    <w:rsid w:val="00B02A9D"/>
    <w:rsid w:val="00B0676F"/>
    <w:rsid w:val="00B06A6F"/>
    <w:rsid w:val="00B10831"/>
    <w:rsid w:val="00B2374A"/>
    <w:rsid w:val="00B347DA"/>
    <w:rsid w:val="00B404EE"/>
    <w:rsid w:val="00B4153B"/>
    <w:rsid w:val="00B420A3"/>
    <w:rsid w:val="00B42829"/>
    <w:rsid w:val="00B42868"/>
    <w:rsid w:val="00B43CF2"/>
    <w:rsid w:val="00B45B89"/>
    <w:rsid w:val="00B46A58"/>
    <w:rsid w:val="00B5791E"/>
    <w:rsid w:val="00B6076B"/>
    <w:rsid w:val="00B62F80"/>
    <w:rsid w:val="00B6668F"/>
    <w:rsid w:val="00B679B9"/>
    <w:rsid w:val="00B721A6"/>
    <w:rsid w:val="00B7613B"/>
    <w:rsid w:val="00B77512"/>
    <w:rsid w:val="00B77F80"/>
    <w:rsid w:val="00B81999"/>
    <w:rsid w:val="00B84269"/>
    <w:rsid w:val="00B85086"/>
    <w:rsid w:val="00B852DE"/>
    <w:rsid w:val="00B862F2"/>
    <w:rsid w:val="00B90122"/>
    <w:rsid w:val="00B90AE0"/>
    <w:rsid w:val="00B90B2D"/>
    <w:rsid w:val="00B91D86"/>
    <w:rsid w:val="00B976A6"/>
    <w:rsid w:val="00B9781A"/>
    <w:rsid w:val="00BA315C"/>
    <w:rsid w:val="00BA31B8"/>
    <w:rsid w:val="00BA4F9C"/>
    <w:rsid w:val="00BB1288"/>
    <w:rsid w:val="00BC0AC0"/>
    <w:rsid w:val="00BC4D33"/>
    <w:rsid w:val="00BC4E04"/>
    <w:rsid w:val="00BC582C"/>
    <w:rsid w:val="00BC673F"/>
    <w:rsid w:val="00BD01A9"/>
    <w:rsid w:val="00BD0B33"/>
    <w:rsid w:val="00BD0D4F"/>
    <w:rsid w:val="00BD0F52"/>
    <w:rsid w:val="00BD2CC8"/>
    <w:rsid w:val="00BD6984"/>
    <w:rsid w:val="00BD6E97"/>
    <w:rsid w:val="00BD7B7F"/>
    <w:rsid w:val="00BE00E0"/>
    <w:rsid w:val="00BE1499"/>
    <w:rsid w:val="00BE2B15"/>
    <w:rsid w:val="00BE4129"/>
    <w:rsid w:val="00BE63F1"/>
    <w:rsid w:val="00BE6999"/>
    <w:rsid w:val="00BE7E56"/>
    <w:rsid w:val="00BF0176"/>
    <w:rsid w:val="00BF42C8"/>
    <w:rsid w:val="00BF57C8"/>
    <w:rsid w:val="00BF6BE2"/>
    <w:rsid w:val="00C01222"/>
    <w:rsid w:val="00C05137"/>
    <w:rsid w:val="00C05D3B"/>
    <w:rsid w:val="00C05F1F"/>
    <w:rsid w:val="00C11D5D"/>
    <w:rsid w:val="00C17870"/>
    <w:rsid w:val="00C20223"/>
    <w:rsid w:val="00C20B59"/>
    <w:rsid w:val="00C22ABB"/>
    <w:rsid w:val="00C24049"/>
    <w:rsid w:val="00C24C17"/>
    <w:rsid w:val="00C25EF1"/>
    <w:rsid w:val="00C26F81"/>
    <w:rsid w:val="00C32757"/>
    <w:rsid w:val="00C32994"/>
    <w:rsid w:val="00C34095"/>
    <w:rsid w:val="00C370F2"/>
    <w:rsid w:val="00C3740E"/>
    <w:rsid w:val="00C4267C"/>
    <w:rsid w:val="00C42C30"/>
    <w:rsid w:val="00C43CA3"/>
    <w:rsid w:val="00C459AD"/>
    <w:rsid w:val="00C5343B"/>
    <w:rsid w:val="00C541E7"/>
    <w:rsid w:val="00C54FD9"/>
    <w:rsid w:val="00C55160"/>
    <w:rsid w:val="00C608EF"/>
    <w:rsid w:val="00C60CE2"/>
    <w:rsid w:val="00C6654B"/>
    <w:rsid w:val="00C671C6"/>
    <w:rsid w:val="00C739F7"/>
    <w:rsid w:val="00C73CAA"/>
    <w:rsid w:val="00C73E92"/>
    <w:rsid w:val="00C75737"/>
    <w:rsid w:val="00C75DAD"/>
    <w:rsid w:val="00C77AD7"/>
    <w:rsid w:val="00C814DB"/>
    <w:rsid w:val="00C831BF"/>
    <w:rsid w:val="00C93411"/>
    <w:rsid w:val="00C96236"/>
    <w:rsid w:val="00C9711C"/>
    <w:rsid w:val="00CA111B"/>
    <w:rsid w:val="00CA19CC"/>
    <w:rsid w:val="00CA4B5A"/>
    <w:rsid w:val="00CA5069"/>
    <w:rsid w:val="00CA7206"/>
    <w:rsid w:val="00CB3E88"/>
    <w:rsid w:val="00CB5DF5"/>
    <w:rsid w:val="00CB6125"/>
    <w:rsid w:val="00CB7C8F"/>
    <w:rsid w:val="00CC0034"/>
    <w:rsid w:val="00CC02D0"/>
    <w:rsid w:val="00CC24F3"/>
    <w:rsid w:val="00CC2B08"/>
    <w:rsid w:val="00CD0177"/>
    <w:rsid w:val="00CD25AA"/>
    <w:rsid w:val="00CD46C2"/>
    <w:rsid w:val="00CD7928"/>
    <w:rsid w:val="00CE215F"/>
    <w:rsid w:val="00CE6ECC"/>
    <w:rsid w:val="00CE7E34"/>
    <w:rsid w:val="00CF0B04"/>
    <w:rsid w:val="00CF0E55"/>
    <w:rsid w:val="00CF10EC"/>
    <w:rsid w:val="00CF4AA6"/>
    <w:rsid w:val="00CF738B"/>
    <w:rsid w:val="00D00E44"/>
    <w:rsid w:val="00D04568"/>
    <w:rsid w:val="00D06F0B"/>
    <w:rsid w:val="00D119C8"/>
    <w:rsid w:val="00D13111"/>
    <w:rsid w:val="00D16957"/>
    <w:rsid w:val="00D203A5"/>
    <w:rsid w:val="00D20830"/>
    <w:rsid w:val="00D23DF8"/>
    <w:rsid w:val="00D26481"/>
    <w:rsid w:val="00D32E81"/>
    <w:rsid w:val="00D35483"/>
    <w:rsid w:val="00D409A0"/>
    <w:rsid w:val="00D40D78"/>
    <w:rsid w:val="00D428B5"/>
    <w:rsid w:val="00D42AEB"/>
    <w:rsid w:val="00D46664"/>
    <w:rsid w:val="00D46F0F"/>
    <w:rsid w:val="00D50293"/>
    <w:rsid w:val="00D513F9"/>
    <w:rsid w:val="00D55C5C"/>
    <w:rsid w:val="00D5609A"/>
    <w:rsid w:val="00D607FF"/>
    <w:rsid w:val="00D60870"/>
    <w:rsid w:val="00D62ACA"/>
    <w:rsid w:val="00D633F0"/>
    <w:rsid w:val="00D741F4"/>
    <w:rsid w:val="00D85D43"/>
    <w:rsid w:val="00D87B19"/>
    <w:rsid w:val="00D91218"/>
    <w:rsid w:val="00D916A9"/>
    <w:rsid w:val="00D91F42"/>
    <w:rsid w:val="00D92B55"/>
    <w:rsid w:val="00D95B17"/>
    <w:rsid w:val="00D97BF0"/>
    <w:rsid w:val="00DA4041"/>
    <w:rsid w:val="00DA666C"/>
    <w:rsid w:val="00DB2B6C"/>
    <w:rsid w:val="00DB613B"/>
    <w:rsid w:val="00DB6531"/>
    <w:rsid w:val="00DC05C3"/>
    <w:rsid w:val="00DC50C2"/>
    <w:rsid w:val="00DC50F4"/>
    <w:rsid w:val="00DC6889"/>
    <w:rsid w:val="00DC69D9"/>
    <w:rsid w:val="00DC6EFC"/>
    <w:rsid w:val="00DC7E92"/>
    <w:rsid w:val="00DD165F"/>
    <w:rsid w:val="00DD1D86"/>
    <w:rsid w:val="00DD1E12"/>
    <w:rsid w:val="00DD42A0"/>
    <w:rsid w:val="00DE0818"/>
    <w:rsid w:val="00DE1846"/>
    <w:rsid w:val="00DE33AD"/>
    <w:rsid w:val="00DE3BB4"/>
    <w:rsid w:val="00DE4D83"/>
    <w:rsid w:val="00DF17A6"/>
    <w:rsid w:val="00DF351A"/>
    <w:rsid w:val="00DF3885"/>
    <w:rsid w:val="00E00E97"/>
    <w:rsid w:val="00E0242C"/>
    <w:rsid w:val="00E04CA4"/>
    <w:rsid w:val="00E04E8F"/>
    <w:rsid w:val="00E05115"/>
    <w:rsid w:val="00E06F55"/>
    <w:rsid w:val="00E07D5C"/>
    <w:rsid w:val="00E101A5"/>
    <w:rsid w:val="00E161B1"/>
    <w:rsid w:val="00E16C85"/>
    <w:rsid w:val="00E21C9D"/>
    <w:rsid w:val="00E22098"/>
    <w:rsid w:val="00E311DD"/>
    <w:rsid w:val="00E37EA9"/>
    <w:rsid w:val="00E42270"/>
    <w:rsid w:val="00E4535D"/>
    <w:rsid w:val="00E46757"/>
    <w:rsid w:val="00E506A7"/>
    <w:rsid w:val="00E51B66"/>
    <w:rsid w:val="00E53303"/>
    <w:rsid w:val="00E54DB8"/>
    <w:rsid w:val="00E556D5"/>
    <w:rsid w:val="00E60252"/>
    <w:rsid w:val="00E6085B"/>
    <w:rsid w:val="00E60E5E"/>
    <w:rsid w:val="00E614AD"/>
    <w:rsid w:val="00E6185E"/>
    <w:rsid w:val="00E62B93"/>
    <w:rsid w:val="00E63FF1"/>
    <w:rsid w:val="00E64E34"/>
    <w:rsid w:val="00E6694B"/>
    <w:rsid w:val="00E702E1"/>
    <w:rsid w:val="00E8357E"/>
    <w:rsid w:val="00E84AB6"/>
    <w:rsid w:val="00E86F86"/>
    <w:rsid w:val="00E912C0"/>
    <w:rsid w:val="00E94317"/>
    <w:rsid w:val="00E95CDD"/>
    <w:rsid w:val="00E969DF"/>
    <w:rsid w:val="00EA4E6B"/>
    <w:rsid w:val="00EA6423"/>
    <w:rsid w:val="00EA68C6"/>
    <w:rsid w:val="00EB0214"/>
    <w:rsid w:val="00EB235E"/>
    <w:rsid w:val="00EB2684"/>
    <w:rsid w:val="00EB54C3"/>
    <w:rsid w:val="00EB5B22"/>
    <w:rsid w:val="00EC0337"/>
    <w:rsid w:val="00EC0CF7"/>
    <w:rsid w:val="00EC27CF"/>
    <w:rsid w:val="00EC2E65"/>
    <w:rsid w:val="00EC7B9D"/>
    <w:rsid w:val="00ED040D"/>
    <w:rsid w:val="00ED21AE"/>
    <w:rsid w:val="00ED2399"/>
    <w:rsid w:val="00ED2F5D"/>
    <w:rsid w:val="00ED43BE"/>
    <w:rsid w:val="00ED43C9"/>
    <w:rsid w:val="00ED7D65"/>
    <w:rsid w:val="00EE0EFE"/>
    <w:rsid w:val="00EE4EB7"/>
    <w:rsid w:val="00EE55F6"/>
    <w:rsid w:val="00EF0DDB"/>
    <w:rsid w:val="00EF2E66"/>
    <w:rsid w:val="00EF7552"/>
    <w:rsid w:val="00F00958"/>
    <w:rsid w:val="00F00DDD"/>
    <w:rsid w:val="00F01214"/>
    <w:rsid w:val="00F05CA8"/>
    <w:rsid w:val="00F071D1"/>
    <w:rsid w:val="00F14157"/>
    <w:rsid w:val="00F1512C"/>
    <w:rsid w:val="00F15957"/>
    <w:rsid w:val="00F2381E"/>
    <w:rsid w:val="00F23AC1"/>
    <w:rsid w:val="00F255FC"/>
    <w:rsid w:val="00F25C5C"/>
    <w:rsid w:val="00F26033"/>
    <w:rsid w:val="00F264A0"/>
    <w:rsid w:val="00F270C5"/>
    <w:rsid w:val="00F340E4"/>
    <w:rsid w:val="00F355DA"/>
    <w:rsid w:val="00F41B39"/>
    <w:rsid w:val="00F425E1"/>
    <w:rsid w:val="00F440A3"/>
    <w:rsid w:val="00F463EC"/>
    <w:rsid w:val="00F50D7B"/>
    <w:rsid w:val="00F516B7"/>
    <w:rsid w:val="00F53A08"/>
    <w:rsid w:val="00F5499C"/>
    <w:rsid w:val="00F55228"/>
    <w:rsid w:val="00F5596B"/>
    <w:rsid w:val="00F624B1"/>
    <w:rsid w:val="00F6540A"/>
    <w:rsid w:val="00F70758"/>
    <w:rsid w:val="00F70AD3"/>
    <w:rsid w:val="00F74161"/>
    <w:rsid w:val="00F74B7D"/>
    <w:rsid w:val="00F77687"/>
    <w:rsid w:val="00F83712"/>
    <w:rsid w:val="00F87E74"/>
    <w:rsid w:val="00F920C1"/>
    <w:rsid w:val="00F948A3"/>
    <w:rsid w:val="00F9651C"/>
    <w:rsid w:val="00F96C95"/>
    <w:rsid w:val="00FA2851"/>
    <w:rsid w:val="00FA2F58"/>
    <w:rsid w:val="00FA3416"/>
    <w:rsid w:val="00FA3726"/>
    <w:rsid w:val="00FB5FAD"/>
    <w:rsid w:val="00FB6A3F"/>
    <w:rsid w:val="00FB760F"/>
    <w:rsid w:val="00FC0B21"/>
    <w:rsid w:val="00FC4F65"/>
    <w:rsid w:val="00FC5CA3"/>
    <w:rsid w:val="00FC621D"/>
    <w:rsid w:val="00FC7439"/>
    <w:rsid w:val="00FD6F0E"/>
    <w:rsid w:val="00FE0C22"/>
    <w:rsid w:val="00FE16D9"/>
    <w:rsid w:val="00FE359D"/>
    <w:rsid w:val="00FE3B38"/>
    <w:rsid w:val="00FE3D34"/>
    <w:rsid w:val="00FE6153"/>
    <w:rsid w:val="00FE6FE4"/>
    <w:rsid w:val="00FE7DCF"/>
    <w:rsid w:val="00FF3325"/>
    <w:rsid w:val="00FF36B6"/>
    <w:rsid w:val="00FF4CB4"/>
    <w:rsid w:val="667A4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rFonts w:ascii="Tahoma" w:hAnsi="Tahoma" w:cs="Tahoma"/>
      <w:sz w:val="16"/>
      <w:szCs w:val="16"/>
    </w:rPr>
  </w:style>
  <w:style w:type="paragraph" w:styleId="5">
    <w:name w:val="Body Text 2"/>
    <w:basedOn w:val="1"/>
    <w:link w:val="17"/>
    <w:qFormat/>
    <w:uiPriority w:val="0"/>
    <w:pPr>
      <w:jc w:val="both"/>
    </w:pPr>
    <w:rPr>
      <w:rFonts w:eastAsia="Times New Roman"/>
      <w:sz w:val="32"/>
    </w:rPr>
  </w:style>
  <w:style w:type="paragraph" w:styleId="6">
    <w:name w:val="footer"/>
    <w:basedOn w:val="1"/>
    <w:link w:val="13"/>
    <w:unhideWhenUsed/>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2"/>
    <w:unhideWhenUsed/>
    <w:qFormat/>
    <w:uiPriority w:val="99"/>
    <w:rPr>
      <w:color w:val="0000FF" w:themeColor="hyperlink"/>
      <w:u w:val="single"/>
      <w14:textFill>
        <w14:solidFill>
          <w14:schemeClr w14:val="hlink"/>
        </w14:solidFill>
      </w14:textFill>
    </w:rPr>
  </w:style>
  <w:style w:type="paragraph" w:styleId="9">
    <w:name w:val="Normal (Web)"/>
    <w:basedOn w:val="1"/>
    <w:unhideWhenUsed/>
    <w:uiPriority w:val="99"/>
    <w:pPr>
      <w:spacing w:before="100" w:beforeAutospacing="1" w:after="100" w:afterAutospacing="1"/>
    </w:pPr>
    <w:rPr>
      <w:rFonts w:eastAsia="Times New Roman"/>
      <w:sz w:val="24"/>
    </w:rPr>
  </w:style>
  <w:style w:type="table" w:styleId="10">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Balloon Text Char"/>
    <w:basedOn w:val="2"/>
    <w:link w:val="4"/>
    <w:semiHidden/>
    <w:qFormat/>
    <w:uiPriority w:val="99"/>
    <w:rPr>
      <w:rFonts w:ascii="Tahoma" w:hAnsi="Tahoma" w:cs="Tahoma"/>
      <w:sz w:val="16"/>
      <w:szCs w:val="16"/>
    </w:rPr>
  </w:style>
  <w:style w:type="character" w:customStyle="1" w:styleId="12">
    <w:name w:val="Header Char"/>
    <w:basedOn w:val="2"/>
    <w:link w:val="7"/>
    <w:uiPriority w:val="99"/>
  </w:style>
  <w:style w:type="character" w:customStyle="1" w:styleId="13">
    <w:name w:val="Footer Char"/>
    <w:basedOn w:val="2"/>
    <w:link w:val="6"/>
    <w:qFormat/>
    <w:uiPriority w:val="99"/>
  </w:style>
  <w:style w:type="character" w:styleId="14">
    <w:name w:val="Placeholder Text"/>
    <w:basedOn w:val="2"/>
    <w:semiHidden/>
    <w:uiPriority w:val="99"/>
    <w:rPr>
      <w:color w:val="808080"/>
    </w:rPr>
  </w:style>
  <w:style w:type="character" w:customStyle="1" w:styleId="15">
    <w:name w:val="Style1"/>
    <w:basedOn w:val="2"/>
    <w:uiPriority w:val="1"/>
    <w:rPr>
      <w:rFonts w:ascii="Times New Roman" w:hAnsi="Times New Roman"/>
      <w:sz w:val="28"/>
    </w:rPr>
  </w:style>
  <w:style w:type="paragraph" w:styleId="16">
    <w:name w:val="List Paragraph"/>
    <w:basedOn w:val="1"/>
    <w:qFormat/>
    <w:uiPriority w:val="34"/>
    <w:pPr>
      <w:ind w:left="720"/>
      <w:contextualSpacing/>
    </w:pPr>
  </w:style>
  <w:style w:type="character" w:customStyle="1" w:styleId="17">
    <w:name w:val="Body Text 2 Char"/>
    <w:basedOn w:val="2"/>
    <w:link w:val="5"/>
    <w:uiPriority w:val="0"/>
    <w:rPr>
      <w:rFonts w:eastAsia="Times New Roman"/>
      <w:sz w:val="32"/>
    </w:rPr>
  </w:style>
  <w:style w:type="paragraph" w:customStyle="1" w:styleId="18">
    <w:name w:val="Default Paragraph Font Para Char Char Char Char Char"/>
    <w:autoRedefine/>
    <w:qFormat/>
    <w:uiPriority w:val="0"/>
    <w:pPr>
      <w:tabs>
        <w:tab w:val="left" w:pos="1152"/>
      </w:tabs>
      <w:spacing w:before="120" w:after="120" w:line="312" w:lineRule="auto"/>
    </w:pPr>
    <w:rPr>
      <w:rFonts w:ascii="VNI-Times" w:hAnsi="VNI-Times" w:eastAsia="VNI-Times" w:cs="VNI-Times"/>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3DF2-295C-4C86-A682-D4F7C6F9B423}">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6597</Words>
  <Characters>37605</Characters>
  <Lines>313</Lines>
  <Paragraphs>88</Paragraphs>
  <TotalTime>1</TotalTime>
  <ScaleCrop>false</ScaleCrop>
  <LinksUpToDate>false</LinksUpToDate>
  <CharactersWithSpaces>44114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2023-06-30T08:50:00Z</dcterms:created>
  <dc:creator>Admin</dc:creator>
  <cp:lastModifiedBy>Chút Nguyễn Thị</cp:lastModifiedBy>
  <dcterms:modified xsi:type="dcterms:W3CDTF">2025-06-10T13:12:43Z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9E89CD91946E4AEFBEF47A0FEA3625EE_12</vt:lpwstr>
  </property>
</Properties>
</file>