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iCs/>
          <w:sz w:val="28"/>
          <w:szCs w:val="28"/>
          <w:lang w:val="vi-VN"/>
        </w:rPr>
      </w:pPr>
      <w:r>
        <w:rPr>
          <w:rFonts w:hint="default" w:ascii="Times New Roman" w:hAnsi="Times New Roman"/>
          <w:b/>
          <w:bCs/>
          <w:iCs/>
          <w:sz w:val="28"/>
          <w:szCs w:val="28"/>
          <w:lang w:val="vi-VN"/>
        </w:rPr>
        <w:t xml:space="preserve">Tiết 55 : </w:t>
      </w:r>
      <w:bookmarkStart w:id="1" w:name="_GoBack"/>
      <w:bookmarkEnd w:id="1"/>
      <w:r>
        <w:rPr>
          <w:rFonts w:ascii="Times New Roman" w:hAnsi="Times New Roman"/>
          <w:b/>
          <w:bCs/>
          <w:iCs/>
          <w:sz w:val="28"/>
          <w:szCs w:val="28"/>
          <w:lang w:val="sv-SE"/>
        </w:rPr>
        <w:t>NÓI</w:t>
      </w:r>
      <w:r>
        <w:rPr>
          <w:rFonts w:ascii="Times New Roman" w:hAnsi="Times New Roman"/>
          <w:b/>
          <w:bCs/>
          <w:iCs/>
          <w:sz w:val="28"/>
          <w:szCs w:val="28"/>
          <w:lang w:val="vi-VN"/>
        </w:rPr>
        <w:t xml:space="preserve"> VÀ NGHE</w:t>
      </w:r>
    </w:p>
    <w:p>
      <w:pPr>
        <w:jc w:val="center"/>
        <w:rPr>
          <w:rFonts w:ascii="Times New Roman" w:hAnsi="Times New Roman"/>
          <w:b/>
          <w:bCs/>
          <w:iCs/>
          <w:sz w:val="28"/>
          <w:szCs w:val="28"/>
          <w:lang w:val="vi-VN"/>
        </w:rPr>
      </w:pPr>
      <w:r>
        <w:rPr>
          <w:rFonts w:ascii="Times New Roman" w:hAnsi="Times New Roman"/>
          <w:b/>
          <w:bCs/>
          <w:iCs/>
          <w:sz w:val="28"/>
          <w:szCs w:val="28"/>
          <w:lang w:val="sv-SE"/>
        </w:rPr>
        <w:t>KỂ</w:t>
      </w:r>
      <w:r>
        <w:rPr>
          <w:rFonts w:ascii="Times New Roman" w:hAnsi="Times New Roman"/>
          <w:b/>
          <w:bCs/>
          <w:iCs/>
          <w:sz w:val="28"/>
          <w:szCs w:val="28"/>
          <w:lang w:val="vi-VN"/>
        </w:rPr>
        <w:t xml:space="preserve"> LẠI MỘT TRẢI NGHIỆM CỦA BẢN THÂN</w:t>
      </w:r>
    </w:p>
    <w:p>
      <w:pPr>
        <w:jc w:val="center"/>
        <w:rPr>
          <w:rFonts w:ascii="Times New Roman" w:hAnsi="Times New Roman"/>
          <w:b/>
          <w:bCs/>
          <w:iCs/>
          <w:color w:val="000000" w:themeColor="text1"/>
          <w:sz w:val="26"/>
          <w:szCs w:val="26"/>
          <w:lang w:val="sv-SE"/>
          <w14:textFill>
            <w14:solidFill>
              <w14:schemeClr w14:val="tx1"/>
            </w14:solidFill>
          </w14:textFill>
        </w:rPr>
      </w:pPr>
    </w:p>
    <w:p>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Kể</w:t>
      </w:r>
      <w:r>
        <w:rPr>
          <w:rFonts w:ascii="Times New Roman" w:hAnsi="Times New Roman"/>
          <w:color w:val="000000" w:themeColor="text1"/>
          <w:sz w:val="26"/>
          <w:szCs w:val="26"/>
          <w:lang w:val="vi-VN" w:eastAsia="vi-VN"/>
          <w14:textFill>
            <w14:solidFill>
              <w14:schemeClr w14:val="tx1"/>
            </w14:solidFill>
          </w14:textFill>
        </w:rPr>
        <w:t xml:space="preserve"> được một trải nghiệm đáng nhớ đối với bản thân.</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trình bày suy nghĩ, cảm nhận của cá nhâ</w:t>
      </w:r>
      <w:r>
        <w:rPr>
          <w:rFonts w:ascii="Times New Roman" w:hAnsi="Times New Roman"/>
          <w:color w:val="000000" w:themeColor="text1"/>
          <w:spacing w:val="4"/>
          <w:sz w:val="26"/>
          <w:szCs w:val="26"/>
          <w14:textFill>
            <w14:solidFill>
              <w14:schemeClr w14:val="tx1"/>
            </w14:solidFill>
          </w14:textFill>
        </w:rPr>
        <w:t>n</w:t>
      </w:r>
      <w:r>
        <w:rPr>
          <w:rFonts w:ascii="Times New Roman" w:hAnsi="Times New Roman"/>
          <w:i/>
          <w:iCs/>
          <w:color w:val="000000" w:themeColor="text1"/>
          <w:spacing w:val="4"/>
          <w:sz w:val="26"/>
          <w:szCs w:val="26"/>
          <w14:textFill>
            <w14:solidFill>
              <w14:schemeClr w14:val="tx1"/>
            </w14:solidFill>
          </w14:textFill>
        </w:rPr>
        <w:t>.</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nl-NL"/>
          <w14:textFill>
            <w14:solidFill>
              <w14:schemeClr w14:val="tx1"/>
            </w14:solidFill>
          </w14:textFill>
        </w:rPr>
        <w:t>Ý thức tự giác, tích cực trong học tập.</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pPr>
        <w:tabs>
          <w:tab w:val="left" w:pos="5950"/>
        </w:tabs>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dung</w:t>
      </w:r>
      <w:r>
        <w:rPr>
          <w:rFonts w:ascii="Times New Roman" w:hAnsi="Times New Roman"/>
          <w:color w:val="000000" w:themeColor="text1"/>
          <w:sz w:val="26"/>
          <w:szCs w:val="26"/>
          <w:lang w:val="vi-VN"/>
          <w14:textFill>
            <w14:solidFill>
              <w14:schemeClr w14:val="tx1"/>
            </w14:solidFill>
          </w14:textFill>
        </w:rPr>
        <w:t xml:space="preserve"> kĩ thuật KWL để gợi mở vấn đề: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2826"/>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tabs>
                <w:tab w:val="left" w:pos="5950"/>
              </w:tabs>
              <w:jc w:val="center"/>
              <w:rPr>
                <w:rFonts w:ascii="Times New Roman" w:hAnsi="Times New Roman"/>
                <w:b/>
                <w:bCs/>
                <w:color w:val="000000" w:themeColor="text1"/>
                <w:sz w:val="26"/>
                <w:szCs w:val="26"/>
                <w:lang w:val="vi-VN"/>
                <w14:textFill>
                  <w14:solidFill>
                    <w14:schemeClr w14:val="tx1"/>
                  </w14:solidFill>
                </w14:textFill>
              </w:rPr>
            </w:pPr>
            <w:bookmarkStart w:id="0" w:name="_Hlk73182207"/>
            <w:r>
              <w:rPr>
                <w:rFonts w:ascii="Times New Roman" w:hAnsi="Times New Roman"/>
                <w:b/>
                <w:bCs/>
                <w:color w:val="000000" w:themeColor="text1"/>
                <w:sz w:val="26"/>
                <w:szCs w:val="26"/>
                <w:lang w:val="vi-VN"/>
                <w14:textFill>
                  <w14:solidFill>
                    <w14:schemeClr w14:val="tx1"/>
                  </w14:solidFill>
                </w14:textFill>
              </w:rPr>
              <w:t>K – Điều đã biết</w:t>
            </w:r>
          </w:p>
          <w:p>
            <w:pPr>
              <w:tabs>
                <w:tab w:val="left" w:pos="5950"/>
              </w:tabs>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(Liệt kê các yêu cầu cần có của một bài kể về trải nghiệm)</w:t>
            </w:r>
          </w:p>
        </w:tc>
        <w:tc>
          <w:tcPr>
            <w:tcW w:w="3005" w:type="dxa"/>
          </w:tcPr>
          <w:p>
            <w:pPr>
              <w:tabs>
                <w:tab w:val="left" w:pos="5950"/>
              </w:tabs>
              <w:jc w:val="center"/>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W – Điều muốn biết</w:t>
            </w:r>
          </w:p>
          <w:p>
            <w:pPr>
              <w:tabs>
                <w:tab w:val="left" w:pos="5950"/>
              </w:tabs>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(Những điều em muốn biết về cách kể một trải nghiệm đáng nhớ đối với bản thân)</w:t>
            </w:r>
          </w:p>
        </w:tc>
        <w:tc>
          <w:tcPr>
            <w:tcW w:w="3204" w:type="dxa"/>
          </w:tcPr>
          <w:p>
            <w:pPr>
              <w:tabs>
                <w:tab w:val="left" w:pos="5950"/>
              </w:tabs>
              <w:jc w:val="center"/>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L – Điều học được</w:t>
            </w:r>
          </w:p>
          <w:p>
            <w:pPr>
              <w:tabs>
                <w:tab w:val="left" w:pos="5950"/>
              </w:tabs>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(Điều em học được khi làm bài kể về một trải nghiệm của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3005" w:type="dxa"/>
          </w:tcPr>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p>
        </w:tc>
        <w:tc>
          <w:tcPr>
            <w:tcW w:w="3005" w:type="dxa"/>
          </w:tcPr>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tc>
        <w:tc>
          <w:tcPr>
            <w:tcW w:w="3204" w:type="dxa"/>
          </w:tcPr>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w:t>
            </w:r>
          </w:p>
        </w:tc>
      </w:tr>
      <w:bookmarkEnd w:id="0"/>
    </w:tbl>
    <w:p>
      <w:pPr>
        <w:jc w:val="both"/>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pPr>
        <w:ind w:firstLine="360"/>
        <w:jc w:val="both"/>
        <w:rPr>
          <w:rFonts w:ascii="Times New Roman" w:hAnsi="Times New Roman"/>
          <w:sz w:val="26"/>
          <w:szCs w:val="26"/>
          <w:lang w:val="vi-VN"/>
        </w:rPr>
      </w:pPr>
      <w:r>
        <w:rPr>
          <w:rFonts w:ascii="Times New Roman" w:hAnsi="Times New Roman"/>
          <w:i/>
          <w:iCs/>
          <w:color w:val="000000" w:themeColor="text1"/>
          <w:sz w:val="26"/>
          <w:szCs w:val="26"/>
          <w:lang w:val="de-DE"/>
          <w14:textFill>
            <w14:solidFill>
              <w14:schemeClr w14:val="tx1"/>
            </w14:solidFill>
          </w14:textFill>
        </w:rPr>
        <w:t xml:space="preserve">- Từ chia sẻ của HS, GV dẫn dắt vào bài học mới: </w:t>
      </w:r>
      <w:r>
        <w:rPr>
          <w:rFonts w:ascii="Times New Roman" w:hAnsi="Times New Roman"/>
          <w:color w:val="000000"/>
          <w:sz w:val="26"/>
          <w:szCs w:val="26"/>
          <w:lang w:val="vi-VN" w:eastAsia="vi-VN"/>
        </w:rPr>
        <w:t>Bài học hôm nay chúng ta cùng thực hành về cách nói/ trình bày lại một trải nghiệm của bản thân.</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B. </w:t>
      </w:r>
      <w:r>
        <w:rPr>
          <w:rFonts w:ascii="Times New Roman" w:hAnsi="Times New Roman"/>
          <w:b/>
          <w:color w:val="000000" w:themeColor="text1"/>
          <w:sz w:val="26"/>
          <w:szCs w:val="26"/>
          <w:u w:val="single"/>
          <w14:textFill>
            <w14:solidFill>
              <w14:schemeClr w14:val="tx1"/>
            </w14:solidFill>
          </w14:textFill>
        </w:rPr>
        <w:t>HOẠT ĐỘNG HÌNH THÀNH KIẾN THỨC</w:t>
      </w:r>
      <w:r>
        <w:rPr>
          <w:rFonts w:ascii="Times New Roman" w:hAnsi="Times New Roman"/>
          <w:b/>
          <w:color w:val="000000" w:themeColor="text1"/>
          <w:sz w:val="26"/>
          <w:szCs w:val="26"/>
          <w14:textFill>
            <w14:solidFill>
              <w14:schemeClr w14:val="tx1"/>
            </w14:solidFill>
          </w14:textFill>
        </w:rPr>
        <w:t xml:space="preserve"> </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1: Chuẩn bị bài nói</w:t>
      </w:r>
    </w:p>
    <w:p>
      <w:pPr>
        <w:jc w:val="both"/>
        <w:rPr>
          <w:rFonts w:ascii="Times New Roman" w:hAnsi="Times New Roman"/>
          <w:sz w:val="26"/>
          <w:szCs w:val="26"/>
          <w:lang w:val="sv-SE"/>
        </w:rPr>
      </w:pPr>
      <w:r>
        <w:rPr>
          <w:rFonts w:ascii="Times New Roman" w:hAnsi="Times New Roman"/>
          <w:b/>
          <w:color w:val="000000"/>
          <w:sz w:val="26"/>
          <w:szCs w:val="26"/>
          <w:lang w:val="nl-NL"/>
        </w:rPr>
        <w:t>1. Mục tiêu:</w:t>
      </w:r>
      <w:r>
        <w:rPr>
          <w:rFonts w:ascii="Times New Roman" w:hAnsi="Times New Roman"/>
          <w:bCs/>
          <w:color w:val="000000"/>
          <w:sz w:val="26"/>
          <w:szCs w:val="26"/>
          <w:lang w:val="nl-NL"/>
        </w:rPr>
        <w:t xml:space="preserve"> Nhận biết được các yêu cầu, mục đích của bài.</w:t>
      </w:r>
    </w:p>
    <w:p>
      <w:pPr>
        <w:jc w:val="both"/>
        <w:rPr>
          <w:rFonts w:ascii="Times New Roman" w:hAnsi="Times New Roman"/>
          <w:sz w:val="26"/>
          <w:szCs w:val="26"/>
          <w:lang w:val="nl-NL"/>
        </w:rPr>
      </w:pPr>
      <w:r>
        <w:rPr>
          <w:rFonts w:ascii="Times New Roman" w:hAnsi="Times New Roman"/>
          <w:b/>
          <w:sz w:val="26"/>
          <w:szCs w:val="26"/>
          <w:lang w:val="nl-N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3. Sản phẩm học tập: </w:t>
      </w:r>
      <w:r>
        <w:rPr>
          <w:rFonts w:ascii="Times New Roman" w:hAnsi="Times New Roman"/>
          <w:color w:val="000000"/>
          <w:sz w:val="26"/>
          <w:szCs w:val="26"/>
          <w:lang w:val="nl-NL"/>
        </w:rPr>
        <w:t>HS tiếp thu kiến thức và câu trả lời của HS</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4. Tổ chức thực hiện:</w:t>
      </w:r>
    </w:p>
    <w:tbl>
      <w:tblPr>
        <w:tblStyle w:val="7"/>
        <w:tblW w:w="93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435" w:type="dxa"/>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Xác định đề tài, người nghe, mục đích, không gian và thơi gian nói</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cầu HS qua sát nội dung sách giáo khoa. GV chuẩn bị sơ đồ 5W1H</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(Phiếu học tập phần Hồ sơ dạy học)</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w:t>
            </w:r>
            <w:r>
              <w:rPr>
                <w:rFonts w:ascii="Times New Roman" w:hAnsi="Times New Roman" w:eastAsia="SimSun"/>
                <w:b/>
                <w:color w:val="000000" w:themeColor="text1"/>
                <w:kern w:val="2"/>
                <w:sz w:val="26"/>
                <w:szCs w:val="26"/>
                <w:lang w:val="vi-VN" w:eastAsia="zh-CN"/>
                <w14:textFill>
                  <w14:solidFill>
                    <w14:schemeClr w14:val="tx1"/>
                  </w14:solidFill>
                </w14:textFill>
              </w:rPr>
              <w:t>: Tìm ý, lập dàn ý</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hướng dẫn HS</w:t>
            </w:r>
            <w:r>
              <w:rPr>
                <w:rFonts w:ascii="Times New Roman" w:hAnsi="Times New Roman" w:eastAsia="SimSun"/>
                <w:bCs/>
                <w:color w:val="000000" w:themeColor="text1"/>
                <w:kern w:val="2"/>
                <w:sz w:val="26"/>
                <w:szCs w:val="26"/>
                <w:lang w:val="vi-VN" w:eastAsia="zh-CN"/>
                <w14:textFill>
                  <w14:solidFill>
                    <w14:schemeClr w14:val="tx1"/>
                  </w14:solidFill>
                </w14:textFill>
              </w:rPr>
              <w:t>:</w:t>
            </w:r>
          </w:p>
          <w:p>
            <w:pPr>
              <w:tabs>
                <w:tab w:val="left" w:pos="503"/>
              </w:tabs>
              <w:jc w:val="both"/>
              <w:rPr>
                <w:rFonts w:ascii="Times New Roman" w:hAnsi="Times New Roman"/>
                <w:i/>
                <w:iCs/>
                <w:sz w:val="26"/>
                <w:szCs w:val="26"/>
                <w:lang w:val="vi-VN"/>
              </w:rPr>
            </w:pPr>
            <w:r>
              <w:rPr>
                <w:rFonts w:ascii="Times New Roman" w:hAnsi="Times New Roman"/>
                <w:i/>
                <w:iCs/>
                <w:color w:val="000000"/>
                <w:sz w:val="26"/>
                <w:szCs w:val="26"/>
                <w:lang w:val="vi-VN" w:eastAsia="vi-VN"/>
              </w:rPr>
              <w:t>+ Đọc lại bài văn đã viết.</w:t>
            </w:r>
          </w:p>
          <w:p>
            <w:pPr>
              <w:tabs>
                <w:tab w:val="left" w:pos="503"/>
              </w:tabs>
              <w:jc w:val="both"/>
              <w:rPr>
                <w:rFonts w:ascii="Times New Roman" w:hAnsi="Times New Roman"/>
                <w:i/>
                <w:iCs/>
                <w:sz w:val="26"/>
                <w:szCs w:val="26"/>
                <w:lang w:val="vi-VN"/>
              </w:rPr>
            </w:pPr>
            <w:r>
              <w:rPr>
                <w:rFonts w:ascii="Times New Roman" w:hAnsi="Times New Roman"/>
                <w:i/>
                <w:iCs/>
                <w:color w:val="000000"/>
                <w:sz w:val="26"/>
                <w:szCs w:val="26"/>
                <w:lang w:val="vi-VN" w:eastAsia="vi-VN"/>
              </w:rPr>
              <w:t>+ Xác định các ý sẽ nói.</w:t>
            </w:r>
          </w:p>
          <w:p>
            <w:pPr>
              <w:tabs>
                <w:tab w:val="left" w:pos="494"/>
              </w:tabs>
              <w:jc w:val="both"/>
              <w:rPr>
                <w:rFonts w:ascii="Times New Roman" w:hAnsi="Times New Roman"/>
                <w:i/>
                <w:iCs/>
                <w:sz w:val="26"/>
                <w:szCs w:val="26"/>
                <w:lang w:val="vi-VN"/>
              </w:rPr>
            </w:pPr>
            <w:r>
              <w:rPr>
                <w:rFonts w:ascii="Times New Roman" w:hAnsi="Times New Roman"/>
                <w:i/>
                <w:iCs/>
                <w:color w:val="000000"/>
                <w:sz w:val="26"/>
                <w:szCs w:val="26"/>
                <w:lang w:val="vi-VN" w:eastAsia="vi-VN"/>
              </w:rPr>
              <w:t>+ Liệt kê các ý sẽ trình bày bằng cách gạch đầu dòng, diễn đạt bằng những từ/ cụm từ ngắn gọn trên những mảnh giấy ghi chép nhỏ (dạng giấy ghi chú).</w:t>
            </w:r>
          </w:p>
          <w:p>
            <w:pPr>
              <w:tabs>
                <w:tab w:val="left" w:pos="503"/>
              </w:tabs>
              <w:jc w:val="both"/>
              <w:rPr>
                <w:rFonts w:ascii="Times New Roman" w:hAnsi="Times New Roman"/>
                <w:i/>
                <w:iCs/>
                <w:sz w:val="26"/>
                <w:szCs w:val="26"/>
                <w:lang w:val="vi-VN"/>
              </w:rPr>
            </w:pPr>
            <w:r>
              <w:rPr>
                <w:rFonts w:ascii="Times New Roman" w:hAnsi="Times New Roman"/>
                <w:i/>
                <w:iCs/>
                <w:color w:val="000000"/>
                <w:sz w:val="26"/>
                <w:szCs w:val="26"/>
                <w:lang w:val="vi-VN" w:eastAsia="vi-VN"/>
              </w:rPr>
              <w:t>+ Trao đổi dàn ý với bạn h òng nhóm để hoàn thiện hơn.</w:t>
            </w:r>
          </w:p>
          <w:p>
            <w:pPr>
              <w:tabs>
                <w:tab w:val="left" w:pos="488"/>
              </w:tabs>
              <w:jc w:val="both"/>
              <w:rPr>
                <w:rFonts w:ascii="Times New Roman" w:hAnsi="Times New Roman"/>
                <w:i/>
                <w:iCs/>
                <w:sz w:val="26"/>
                <w:szCs w:val="26"/>
                <w:lang w:val="vi-VN"/>
              </w:rPr>
            </w:pPr>
            <w:r>
              <w:rPr>
                <w:rFonts w:ascii="Times New Roman" w:hAnsi="Times New Roman"/>
                <w:i/>
                <w:iCs/>
                <w:color w:val="000000"/>
                <w:sz w:val="26"/>
                <w:szCs w:val="26"/>
                <w:lang w:val="vi-VN" w:eastAsia="vi-VN"/>
              </w:rPr>
              <w:t>+ Cân nhắc việc có nên sử dụng hình ảnh để minh hoạ cho bài nói hay không, nếu HS đã lưu lại những hình ảnh liên quan đến câu chuyện mà HS muốn chia sẻ.</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sử</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dụng kĩ thuật công não: yêu cầu mỗi nhóm HS trong thời gian 30s, nêu ít nhất một cách thức để làm cho bài nói trở nên hấp dẫn, thú vị hơn. Nhóm nào đến cuối cùng vẫn nêu được ý tưởng trùng lặp với với nhóm trước sẽ giành chiến thắng.</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liệt kê nhanh các ý tưởng của HS lên bảng phụ để giúp HS ghi nhớ.</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yêu cầu HS đọc SGK để tìm hiểu cách trình bày một trải nghiệm đáng nhớ của bản thân.</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6"/>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435" w:type="dxa"/>
          </w:tcPr>
          <w:p>
            <w:pPr>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Chuẩn bị bài nói</w:t>
            </w:r>
          </w:p>
          <w:p>
            <w:pPr>
              <w:jc w:val="both"/>
              <w:rPr>
                <w:rFonts w:ascii="Times New Roman" w:hAnsi="Times New Roman"/>
                <w:b/>
                <w:color w:val="000000" w:themeColor="text1"/>
                <w:sz w:val="26"/>
                <w:szCs w:val="26"/>
                <w14:textFill>
                  <w14:solidFill>
                    <w14:schemeClr w14:val="tx1"/>
                  </w14:solidFill>
                </w14:textFill>
              </w:rPr>
            </w:pPr>
          </w:p>
          <w:p>
            <w:pPr>
              <w:jc w:val="both"/>
              <w:rPr>
                <w:rFonts w:ascii="Times New Roman" w:hAnsi="Times New Roman"/>
                <w:b/>
                <w:color w:val="000000" w:themeColor="text1"/>
                <w:sz w:val="26"/>
                <w:szCs w:val="26"/>
                <w14:textFill>
                  <w14:solidFill>
                    <w14:schemeClr w14:val="tx1"/>
                  </w14:solidFill>
                </w14:textFill>
              </w:rPr>
            </w:pPr>
          </w:p>
          <w:p>
            <w:pPr>
              <w:jc w:val="both"/>
              <w:rPr>
                <w:rFonts w:ascii="Times New Roman" w:hAnsi="Times New Roman"/>
                <w:b/>
                <w:color w:val="000000" w:themeColor="text1"/>
                <w:sz w:val="26"/>
                <w:szCs w:val="26"/>
                <w14:textFill>
                  <w14:solidFill>
                    <w14:schemeClr w14:val="tx1"/>
                  </w14:solidFill>
                </w14:textFill>
              </w:rPr>
            </w:pPr>
          </w:p>
          <w:p>
            <w:pPr>
              <w:jc w:val="both"/>
              <w:rPr>
                <w:rFonts w:ascii="Times New Roman" w:hAnsi="Times New Roman"/>
                <w:b/>
                <w:color w:val="000000" w:themeColor="text1"/>
                <w:sz w:val="26"/>
                <w:szCs w:val="26"/>
                <w14:textFill>
                  <w14:solidFill>
                    <w14:schemeClr w14:val="tx1"/>
                  </w14:solidFill>
                </w14:textFill>
              </w:rPr>
            </w:pPr>
          </w:p>
          <w:p>
            <w:pPr>
              <w:jc w:val="both"/>
              <w:rPr>
                <w:rFonts w:ascii="Times New Roman" w:hAnsi="Times New Roman"/>
                <w:b/>
                <w:color w:val="000000" w:themeColor="text1"/>
                <w:sz w:val="26"/>
                <w:szCs w:val="26"/>
                <w14:textFill>
                  <w14:solidFill>
                    <w14:schemeClr w14:val="tx1"/>
                  </w14:solidFill>
                </w14:textFill>
              </w:rPr>
            </w:pPr>
          </w:p>
          <w:p>
            <w:pPr>
              <w:jc w:val="both"/>
              <w:rPr>
                <w:rFonts w:ascii="Times New Roman" w:hAnsi="Times New Roman"/>
                <w:b/>
                <w:bCs/>
                <w:sz w:val="26"/>
                <w:szCs w:val="26"/>
                <w:lang w:val="nl-NL"/>
              </w:rPr>
            </w:pPr>
            <w:r>
              <w:rPr>
                <w:rFonts w:ascii="Times New Roman" w:hAnsi="Times New Roman"/>
                <w:b/>
                <w:bCs/>
                <w:sz w:val="26"/>
                <w:szCs w:val="26"/>
                <w:lang w:val="nl-NL"/>
              </w:rPr>
              <w:t>2. Các bước tiến hành</w:t>
            </w:r>
          </w:p>
          <w:p>
            <w:pPr>
              <w:jc w:val="both"/>
              <w:rPr>
                <w:rFonts w:ascii="Times New Roman" w:hAnsi="Times New Roman"/>
                <w:sz w:val="26"/>
                <w:szCs w:val="26"/>
                <w:lang w:val="vi-VN"/>
              </w:rPr>
            </w:pPr>
            <w:r>
              <w:rPr>
                <w:rFonts w:ascii="Times New Roman" w:hAnsi="Times New Roman"/>
                <w:sz w:val="26"/>
                <w:szCs w:val="26"/>
                <w:lang w:val="nl-NL"/>
              </w:rPr>
              <w:t>- Xác định đề</w:t>
            </w:r>
            <w:r>
              <w:rPr>
                <w:rFonts w:ascii="Times New Roman" w:hAnsi="Times New Roman"/>
                <w:sz w:val="26"/>
                <w:szCs w:val="26"/>
                <w:lang w:val="vi-VN"/>
              </w:rPr>
              <w:t xml:space="preserve"> tài, người nghe, mục đích, không gian và thời gian ói</w:t>
            </w:r>
          </w:p>
          <w:p>
            <w:pPr>
              <w:jc w:val="both"/>
              <w:rPr>
                <w:rFonts w:ascii="Times New Roman" w:hAnsi="Times New Roman"/>
                <w:sz w:val="26"/>
                <w:szCs w:val="26"/>
                <w:lang w:val="vi-VN" w:eastAsia="vi-VN"/>
              </w:rPr>
            </w:pPr>
            <w:r>
              <w:rPr>
                <w:rFonts w:ascii="Times New Roman" w:hAnsi="Times New Roman"/>
                <w:sz w:val="26"/>
                <w:szCs w:val="26"/>
                <w:lang w:val="vi-VN" w:eastAsia="vi-VN"/>
              </w:rPr>
              <w:t>- Tìm ý, lập dàn ý</w:t>
            </w:r>
          </w:p>
          <w:p>
            <w:pPr>
              <w:jc w:val="both"/>
              <w:rPr>
                <w:rFonts w:ascii="Times New Roman" w:hAnsi="Times New Roman"/>
                <w:b/>
                <w:color w:val="000000" w:themeColor="text1"/>
                <w:sz w:val="26"/>
                <w:szCs w:val="26"/>
                <w14:textFill>
                  <w14:solidFill>
                    <w14:schemeClr w14:val="tx1"/>
                  </w14:solidFill>
                </w14:textFill>
              </w:rPr>
            </w:pPr>
          </w:p>
        </w:tc>
      </w:tr>
    </w:tbl>
    <w:p>
      <w:pPr>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2: Trình bày bài nói</w:t>
      </w:r>
    </w:p>
    <w:p>
      <w:pPr>
        <w:jc w:val="both"/>
        <w:rPr>
          <w:rFonts w:ascii="Times New Roman" w:hAnsi="Times New Roman"/>
          <w:sz w:val="26"/>
          <w:szCs w:val="26"/>
          <w:lang w:val="sv-SE"/>
        </w:rPr>
      </w:pPr>
      <w:r>
        <w:rPr>
          <w:rFonts w:ascii="Times New Roman" w:hAnsi="Times New Roman"/>
          <w:b/>
          <w:color w:val="000000"/>
          <w:sz w:val="26"/>
          <w:szCs w:val="26"/>
          <w:lang w:val="nl-NL"/>
        </w:rPr>
        <w:t>1. Mục tiêu:</w:t>
      </w:r>
      <w:r>
        <w:rPr>
          <w:rFonts w:ascii="Times New Roman" w:hAnsi="Times New Roman"/>
          <w:bCs/>
          <w:color w:val="000000"/>
          <w:sz w:val="26"/>
          <w:szCs w:val="26"/>
          <w:lang w:val="nl-NL"/>
        </w:rPr>
        <w:t xml:space="preserve"> Biết được các kĩ năng khi trình bày bài nói.</w:t>
      </w:r>
    </w:p>
    <w:p>
      <w:pPr>
        <w:jc w:val="both"/>
        <w:rPr>
          <w:rFonts w:ascii="Times New Roman" w:hAnsi="Times New Roman"/>
          <w:sz w:val="26"/>
          <w:szCs w:val="26"/>
          <w:lang w:val="nl-NL"/>
        </w:rPr>
      </w:pPr>
      <w:r>
        <w:rPr>
          <w:rFonts w:ascii="Times New Roman" w:hAnsi="Times New Roman"/>
          <w:b/>
          <w:sz w:val="26"/>
          <w:szCs w:val="26"/>
          <w:lang w:val="nl-N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3. Sản phẩm học tập: </w:t>
      </w:r>
      <w:r>
        <w:rPr>
          <w:rFonts w:ascii="Times New Roman" w:hAnsi="Times New Roman"/>
          <w:color w:val="000000"/>
          <w:sz w:val="26"/>
          <w:szCs w:val="26"/>
          <w:lang w:val="nl-NL"/>
        </w:rPr>
        <w:t>HS tiếp thu kiến thức và câu trả lời của HS</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4. Tổ chức thực hiện</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8"/>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14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chia lớp luyện nói theo cặp đôi. Nhắc HS nhìn vào bảng kiểm trong SGK để tăng hiệu quả của luyện tập.</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 HS luyện nói</w:t>
            </w:r>
          </w:p>
          <w:p>
            <w:pPr>
              <w:widowControl w:val="0"/>
              <w:tabs>
                <w:tab w:val="left" w:pos="649"/>
              </w:tabs>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đánh giá theo phiếu.</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w:t>
            </w:r>
          </w:p>
          <w:p>
            <w:pPr>
              <w:jc w:val="both"/>
              <w:rPr>
                <w:rFonts w:ascii="Times New Roman" w:hAnsi="Times New Roman"/>
                <w:b/>
                <w:color w:val="000000" w:themeColor="text1"/>
                <w:sz w:val="26"/>
                <w:szCs w:val="26"/>
                <w:lang w:val="de-DE"/>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thức =&gt; Ghi lên bảng.</w:t>
            </w:r>
          </w:p>
        </w:tc>
        <w:tc>
          <w:tcPr>
            <w:tcW w:w="3147"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bCs/>
                <w:sz w:val="26"/>
                <w:szCs w:val="26"/>
                <w:lang w:eastAsia="vi-VN"/>
              </w:rPr>
            </w:pPr>
            <w:r>
              <w:rPr>
                <w:rFonts w:ascii="Times New Roman" w:hAnsi="Times New Roman"/>
                <w:b/>
                <w:bCs/>
                <w:sz w:val="26"/>
                <w:szCs w:val="26"/>
                <w:lang w:eastAsia="vi-VN"/>
              </w:rPr>
              <w:t>3. Trình bày bài nói</w:t>
            </w:r>
          </w:p>
          <w:p>
            <w:pPr>
              <w:rPr>
                <w:rFonts w:ascii="Times New Roman" w:hAnsi="Times New Roman"/>
                <w:b/>
                <w:color w:val="000000" w:themeColor="text1"/>
                <w:sz w:val="26"/>
                <w:szCs w:val="26"/>
                <w:lang w:val="vi-VN"/>
                <w14:textFill>
                  <w14:solidFill>
                    <w14:schemeClr w14:val="tx1"/>
                  </w14:solidFill>
                </w14:textFill>
              </w:rPr>
            </w:pPr>
          </w:p>
        </w:tc>
      </w:tr>
    </w:tbl>
    <w:p>
      <w:pPr>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2: Trao đổi về bài nói</w:t>
      </w:r>
    </w:p>
    <w:p>
      <w:pPr>
        <w:jc w:val="both"/>
        <w:rPr>
          <w:rFonts w:ascii="Times New Roman" w:hAnsi="Times New Roman"/>
          <w:sz w:val="26"/>
          <w:szCs w:val="26"/>
          <w:lang w:val="sv-SE"/>
        </w:rPr>
      </w:pPr>
      <w:r>
        <w:rPr>
          <w:rFonts w:ascii="Times New Roman" w:hAnsi="Times New Roman"/>
          <w:b/>
          <w:color w:val="000000"/>
          <w:sz w:val="26"/>
          <w:szCs w:val="26"/>
          <w:lang w:val="nl-NL"/>
        </w:rPr>
        <w:t>1. Mục tiêu:</w:t>
      </w:r>
      <w:r>
        <w:rPr>
          <w:rFonts w:ascii="Times New Roman" w:hAnsi="Times New Roman"/>
          <w:bCs/>
          <w:color w:val="000000"/>
          <w:sz w:val="26"/>
          <w:szCs w:val="26"/>
          <w:lang w:val="nl-NL"/>
        </w:rPr>
        <w:t xml:space="preserve"> Nắm được cách đánh giá bài nói/trình bày</w:t>
      </w:r>
    </w:p>
    <w:p>
      <w:pPr>
        <w:jc w:val="both"/>
        <w:rPr>
          <w:rFonts w:ascii="Times New Roman" w:hAnsi="Times New Roman"/>
          <w:sz w:val="26"/>
          <w:szCs w:val="26"/>
          <w:lang w:val="nl-NL"/>
        </w:rPr>
      </w:pPr>
      <w:r>
        <w:rPr>
          <w:rFonts w:ascii="Times New Roman" w:hAnsi="Times New Roman"/>
          <w:b/>
          <w:sz w:val="26"/>
          <w:szCs w:val="26"/>
          <w:lang w:val="nl-N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3. Sản phẩm học tập: </w:t>
      </w:r>
      <w:r>
        <w:rPr>
          <w:rFonts w:ascii="Times New Roman" w:hAnsi="Times New Roman"/>
          <w:color w:val="000000"/>
          <w:sz w:val="26"/>
          <w:szCs w:val="26"/>
          <w:lang w:val="nl-NL"/>
        </w:rPr>
        <w:t>HS tiếp thu kiến thức và câu trả lời của HS</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4. Tổ chức thực hiện:</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0"/>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cầu HS đóng vai người nghe và người nói. Hướng dẫn HS đóng vai trò người nghe, ghi lại:</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+ 3 ưu điểm về bài nói của bạn</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+2 hạn chế</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+ 1 đề xuất thay đổi, điều chỉnh bài nói</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hướng dẫn HS dùng bảng kiểm để tự đánh giá bài nói của mình hoặc đánh giá bài nói của bạn.</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đánh giá theo phiếu.</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jc w:val="both"/>
              <w:rPr>
                <w:rFonts w:ascii="Times New Roman" w:hAnsi="Times New Roman"/>
                <w:b/>
                <w:color w:val="000000" w:themeColor="text1"/>
                <w:sz w:val="26"/>
                <w:szCs w:val="26"/>
                <w:lang w:val="de-DE"/>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2977"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bCs/>
                <w:sz w:val="26"/>
                <w:szCs w:val="26"/>
                <w:lang w:val="vi-VN" w:eastAsia="vi-VN"/>
              </w:rPr>
            </w:pPr>
            <w:r>
              <w:rPr>
                <w:rFonts w:ascii="Times New Roman" w:hAnsi="Times New Roman"/>
                <w:b/>
                <w:bCs/>
                <w:sz w:val="26"/>
                <w:szCs w:val="26"/>
                <w:lang w:eastAsia="vi-VN"/>
              </w:rPr>
              <w:t>4. Trao</w:t>
            </w:r>
            <w:r>
              <w:rPr>
                <w:rFonts w:ascii="Times New Roman" w:hAnsi="Times New Roman"/>
                <w:b/>
                <w:bCs/>
                <w:sz w:val="26"/>
                <w:szCs w:val="26"/>
                <w:lang w:val="vi-VN" w:eastAsia="vi-VN"/>
              </w:rPr>
              <w:t xml:space="preserve"> đổi về bài nói</w:t>
            </w:r>
          </w:p>
          <w:p>
            <w:pPr>
              <w:jc w:val="center"/>
              <w:rPr>
                <w:rFonts w:ascii="Times New Roman" w:hAnsi="Times New Roman"/>
                <w:b/>
                <w:color w:val="000000" w:themeColor="text1"/>
                <w:sz w:val="26"/>
                <w:szCs w:val="26"/>
                <w14:textFill>
                  <w14:solidFill>
                    <w14:schemeClr w14:val="tx1"/>
                  </w14:solidFill>
                </w14:textFill>
              </w:rPr>
            </w:pPr>
          </w:p>
        </w:tc>
      </w:tr>
    </w:tbl>
    <w:p>
      <w:pPr>
        <w:rPr>
          <w:rFonts w:ascii="Times New Roman" w:hAnsi="Times New Roman"/>
          <w:b/>
          <w:sz w:val="26"/>
          <w:szCs w:val="26"/>
          <w:lang w:val="nl-NL"/>
        </w:rPr>
      </w:pPr>
      <w:r>
        <w:rPr>
          <w:rFonts w:ascii="Times New Roman" w:hAnsi="Times New Roman"/>
          <w:b/>
          <w:sz w:val="26"/>
          <w:szCs w:val="26"/>
          <w:lang w:val="nl-NL"/>
        </w:rPr>
        <w:t xml:space="preserve">C. </w:t>
      </w:r>
      <w:r>
        <w:rPr>
          <w:rFonts w:ascii="Times New Roman" w:hAnsi="Times New Roman"/>
          <w:b/>
          <w:sz w:val="26"/>
          <w:szCs w:val="26"/>
          <w:u w:val="single"/>
          <w:lang w:val="nl-NL"/>
        </w:rPr>
        <w:t>HOẠT ĐỘNG LUYỆN TẬP</w:t>
      </w:r>
    </w:p>
    <w:p>
      <w:pPr>
        <w:jc w:val="both"/>
        <w:rPr>
          <w:rFonts w:ascii="Times New Roman" w:hAnsi="Times New Roman"/>
          <w:sz w:val="26"/>
          <w:szCs w:val="26"/>
          <w:lang w:val="sv-SE"/>
        </w:rPr>
      </w:pPr>
      <w:r>
        <w:rPr>
          <w:rFonts w:ascii="Times New Roman" w:hAnsi="Times New Roman"/>
          <w:b/>
          <w:bCs/>
          <w:color w:val="000000"/>
          <w:sz w:val="26"/>
          <w:szCs w:val="26"/>
          <w:lang w:val="nl-NL"/>
        </w:rPr>
        <w:t>1. Mục tiêu:</w:t>
      </w:r>
      <w:r>
        <w:rPr>
          <w:rFonts w:ascii="Times New Roman" w:hAnsi="Times New Roman"/>
          <w:bCs/>
          <w:color w:val="000000"/>
          <w:sz w:val="26"/>
          <w:szCs w:val="26"/>
          <w:lang w:val="nl-NL"/>
        </w:rPr>
        <w:t xml:space="preserve"> Củng cố lại kiến thức đã học.</w:t>
      </w:r>
    </w:p>
    <w:p>
      <w:pPr>
        <w:jc w:val="both"/>
        <w:rPr>
          <w:rFonts w:ascii="Times New Roman" w:hAnsi="Times New Roman"/>
          <w:sz w:val="26"/>
          <w:szCs w:val="26"/>
          <w:lang w:val="nl-NL"/>
        </w:rPr>
      </w:pPr>
      <w:r>
        <w:rPr>
          <w:rFonts w:ascii="Times New Roman" w:hAnsi="Times New Roman"/>
          <w:b/>
          <w:bCs/>
          <w:sz w:val="26"/>
          <w:szCs w:val="26"/>
          <w:lang w:val="nl-NL"/>
        </w:rPr>
        <w:t>2. Nội dung:</w:t>
      </w:r>
      <w:r>
        <w:rPr>
          <w:rFonts w:ascii="Times New Roman" w:hAnsi="Times New Roman"/>
          <w:bCs/>
          <w:sz w:val="26"/>
          <w:szCs w:val="26"/>
          <w:lang w:val="nl-NL"/>
        </w:rPr>
        <w:t xml:space="preserve"> Sử dụng sgk, kiến thức đã học để hoàn thành bài tập.</w:t>
      </w:r>
    </w:p>
    <w:p>
      <w:pPr>
        <w:jc w:val="both"/>
        <w:rPr>
          <w:rFonts w:ascii="Times New Roman" w:hAnsi="Times New Roman"/>
          <w:color w:val="FF0000"/>
          <w:sz w:val="26"/>
          <w:szCs w:val="26"/>
          <w:lang w:val="nl-NL"/>
        </w:rPr>
      </w:pPr>
      <w:r>
        <w:rPr>
          <w:rFonts w:ascii="Times New Roman" w:hAnsi="Times New Roman"/>
          <w:b/>
          <w:bCs/>
          <w:color w:val="000000"/>
          <w:sz w:val="26"/>
          <w:szCs w:val="26"/>
          <w:lang w:val="nl-NL"/>
        </w:rPr>
        <w:t xml:space="preserve">3. </w:t>
      </w:r>
      <w:r>
        <w:rPr>
          <w:rFonts w:ascii="Times New Roman" w:hAnsi="Times New Roman"/>
          <w:b/>
          <w:color w:val="000000"/>
          <w:sz w:val="26"/>
          <w:szCs w:val="26"/>
          <w:lang w:val="nl-NL"/>
        </w:rPr>
        <w:t>Sản phẩm học tập:</w:t>
      </w:r>
      <w:r>
        <w:rPr>
          <w:rFonts w:ascii="Times New Roman" w:hAnsi="Times New Roman"/>
          <w:color w:val="000000"/>
          <w:sz w:val="26"/>
          <w:szCs w:val="26"/>
          <w:lang w:val="nl-NL"/>
        </w:rPr>
        <w:t xml:space="preserve"> Kết quả của HS.</w:t>
      </w:r>
    </w:p>
    <w:p>
      <w:pPr>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4. </w:t>
      </w:r>
      <w:r>
        <w:rPr>
          <w:rFonts w:ascii="Times New Roman" w:hAnsi="Times New Roman"/>
          <w:b/>
          <w:color w:val="000000"/>
          <w:sz w:val="26"/>
          <w:szCs w:val="26"/>
          <w:lang w:val="nl-NL"/>
        </w:rPr>
        <w:t xml:space="preserve">Tổ chức thực hiện: </w:t>
      </w:r>
    </w:p>
    <w:p>
      <w:pPr>
        <w:jc w:val="both"/>
        <w:rPr>
          <w:rFonts w:ascii="Times New Roman" w:hAnsi="Times New Roman"/>
          <w:iCs/>
          <w:color w:val="000000"/>
          <w:sz w:val="26"/>
          <w:szCs w:val="26"/>
          <w:lang w:val="nl-NL"/>
        </w:rPr>
      </w:pPr>
      <w:r>
        <w:rPr>
          <w:rFonts w:ascii="Times New Roman" w:hAnsi="Times New Roman"/>
          <w:i/>
          <w:color w:val="000000"/>
          <w:sz w:val="26"/>
          <w:szCs w:val="26"/>
          <w:lang w:val="nl-NL"/>
        </w:rPr>
        <w:t xml:space="preserve">- GV yêu cầu HS: </w:t>
      </w:r>
      <w:r>
        <w:rPr>
          <w:rFonts w:ascii="Times New Roman" w:hAnsi="Times New Roman"/>
          <w:iCs/>
          <w:color w:val="000000"/>
          <w:sz w:val="26"/>
          <w:szCs w:val="26"/>
          <w:lang w:val="nl-NL"/>
        </w:rPr>
        <w:t>HS xem lại các vấn đề, dựa trên những góp ý và đánh giá của giáo viên và các bạn.</w:t>
      </w:r>
    </w:p>
    <w:p>
      <w:pPr>
        <w:rPr>
          <w:rFonts w:ascii="Times New Roman" w:hAnsi="Times New Roman"/>
          <w:bCs/>
          <w:i/>
          <w:color w:val="000000"/>
          <w:sz w:val="26"/>
          <w:szCs w:val="26"/>
          <w:lang w:val="nl-NL"/>
        </w:rPr>
      </w:pPr>
      <w:r>
        <w:rPr>
          <w:rFonts w:ascii="Times New Roman" w:hAnsi="Times New Roman"/>
          <w:bCs/>
          <w:i/>
          <w:color w:val="000000"/>
          <w:sz w:val="26"/>
          <w:szCs w:val="26"/>
          <w:lang w:val="nl-NL"/>
        </w:rPr>
        <w:t>- GV nhận xét, đánh giá, chuẩn kiến thức.</w:t>
      </w:r>
    </w:p>
    <w:p>
      <w:pPr>
        <w:rPr>
          <w:rFonts w:ascii="Times New Roman" w:hAnsi="Times New Roman"/>
          <w:b/>
          <w:sz w:val="26"/>
          <w:szCs w:val="26"/>
          <w:lang w:val="pt-BR"/>
        </w:rPr>
      </w:pPr>
      <w:r>
        <w:rPr>
          <w:rFonts w:ascii="Times New Roman" w:hAnsi="Times New Roman"/>
          <w:b/>
          <w:sz w:val="26"/>
          <w:szCs w:val="26"/>
          <w:lang w:val="pt-BR"/>
        </w:rPr>
        <w:t xml:space="preserve">D. </w:t>
      </w:r>
      <w:r>
        <w:rPr>
          <w:rFonts w:ascii="Times New Roman" w:hAnsi="Times New Roman"/>
          <w:b/>
          <w:sz w:val="26"/>
          <w:szCs w:val="26"/>
          <w:u w:val="single"/>
          <w:lang w:val="pt-BR"/>
        </w:rPr>
        <w:t>HOẠT ĐỘNG VẬN DỤNG</w:t>
      </w:r>
      <w:r>
        <w:rPr>
          <w:rFonts w:ascii="Times New Roman" w:hAnsi="Times New Roman"/>
          <w:b/>
          <w:sz w:val="26"/>
          <w:szCs w:val="26"/>
          <w:lang w:val="pt-BR"/>
        </w:rPr>
        <w:t xml:space="preserve"> </w:t>
      </w:r>
    </w:p>
    <w:p>
      <w:pPr>
        <w:jc w:val="both"/>
        <w:rPr>
          <w:rFonts w:ascii="Times New Roman" w:hAnsi="Times New Roman"/>
          <w:sz w:val="26"/>
          <w:szCs w:val="26"/>
          <w:lang w:val="sv-SE"/>
        </w:rPr>
      </w:pPr>
      <w:r>
        <w:rPr>
          <w:rFonts w:ascii="Times New Roman" w:hAnsi="Times New Roman"/>
          <w:b/>
          <w:bCs/>
          <w:color w:val="000000"/>
          <w:sz w:val="26"/>
          <w:szCs w:val="26"/>
          <w:lang w:val="nl-NL"/>
        </w:rPr>
        <w:t>1. Mục tiêu:</w:t>
      </w:r>
      <w:r>
        <w:rPr>
          <w:rFonts w:ascii="Times New Roman" w:hAnsi="Times New Roman"/>
          <w:bCs/>
          <w:color w:val="000000"/>
          <w:sz w:val="26"/>
          <w:szCs w:val="26"/>
          <w:lang w:val="nl-NL"/>
        </w:rPr>
        <w:t xml:space="preserve"> Vận dụng kiến thức đã học để giải bài tập, củng cố kiến thức.</w:t>
      </w:r>
    </w:p>
    <w:p>
      <w:pPr>
        <w:tabs>
          <w:tab w:val="left" w:pos="482"/>
          <w:tab w:val="left" w:pos="964"/>
        </w:tabs>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sz w:val="26"/>
          <w:szCs w:val="26"/>
          <w:lang w:val="nl-NL"/>
        </w:rPr>
        <w:t>2.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sz w:val="26"/>
          <w:szCs w:val="26"/>
          <w:lang w:val="nl-NL"/>
        </w:rPr>
        <w:t xml:space="preserve">3. </w:t>
      </w:r>
      <w:r>
        <w:rPr>
          <w:rFonts w:ascii="Times New Roman" w:hAnsi="Times New Roman"/>
          <w:b/>
          <w:color w:val="000000"/>
          <w:sz w:val="26"/>
          <w:szCs w:val="26"/>
          <w:lang w:val="nl-N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jc w:val="both"/>
        <w:rPr>
          <w:rFonts w:ascii="Times New Roman" w:hAnsi="Times New Roman"/>
          <w:b/>
          <w:bCs/>
          <w:color w:val="000000"/>
          <w:sz w:val="26"/>
          <w:szCs w:val="26"/>
          <w:lang w:val="nl-NL"/>
        </w:rPr>
      </w:pPr>
      <w:r>
        <w:rPr>
          <w:rFonts w:ascii="Times New Roman" w:hAnsi="Times New Roman"/>
          <w:b/>
          <w:bCs/>
          <w:color w:val="000000"/>
          <w:sz w:val="26"/>
          <w:szCs w:val="26"/>
          <w:lang w:val="nl-NL"/>
        </w:rPr>
        <w:t>4. Tổ chức thực hiện:</w:t>
      </w:r>
    </w:p>
    <w:p>
      <w:pPr>
        <w:jc w:val="both"/>
        <w:rPr>
          <w:rFonts w:ascii="Times New Roman" w:hAnsi="Times New Roman"/>
          <w:iCs/>
          <w:color w:val="000000"/>
          <w:sz w:val="26"/>
          <w:szCs w:val="26"/>
          <w:lang w:val="nl-NL"/>
        </w:rPr>
      </w:pPr>
      <w:r>
        <w:rPr>
          <w:rFonts w:ascii="Times New Roman" w:hAnsi="Times New Roman"/>
          <w:i/>
          <w:color w:val="000000"/>
          <w:sz w:val="26"/>
          <w:szCs w:val="26"/>
          <w:lang w:val="nl-NL"/>
        </w:rPr>
        <w:t>- GV yêu cầu HS:</w:t>
      </w:r>
      <w:r>
        <w:rPr>
          <w:rFonts w:ascii="Times New Roman" w:hAnsi="Times New Roman"/>
          <w:iCs/>
          <w:color w:val="000000"/>
          <w:sz w:val="26"/>
          <w:szCs w:val="26"/>
          <w:lang w:val="nl-NL"/>
        </w:rPr>
        <w:t xml:space="preserve"> HS tham khảo bài của các nhóm khác để có thêm hiểu biết.</w:t>
      </w:r>
    </w:p>
    <w:p>
      <w:pPr>
        <w:rPr>
          <w:rFonts w:ascii="Times New Roman" w:hAnsi="Times New Roman"/>
          <w:bCs/>
          <w:i/>
          <w:color w:val="000000"/>
          <w:sz w:val="26"/>
          <w:szCs w:val="26"/>
          <w:lang w:val="nl-NL"/>
        </w:rPr>
      </w:pPr>
      <w:r>
        <w:rPr>
          <w:rFonts w:ascii="Times New Roman" w:hAnsi="Times New Roman"/>
          <w:bCs/>
          <w:i/>
          <w:color w:val="000000"/>
          <w:sz w:val="26"/>
          <w:szCs w:val="26"/>
          <w:lang w:val="nl-NL"/>
        </w:rPr>
        <w:t>- GV nhận xét, đánh giá, chuẩn kiến thức.</w:t>
      </w:r>
    </w:p>
    <w:p>
      <w:pPr>
        <w:rPr>
          <w:rFonts w:ascii="Times New Roman" w:hAnsi="Times New Roman"/>
          <w:bCs/>
          <w:i/>
          <w:color w:val="000000"/>
          <w:sz w:val="26"/>
          <w:szCs w:val="26"/>
          <w:lang w:val="nl-NL"/>
        </w:rPr>
      </w:pP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TỰ HỌC:</w:t>
      </w:r>
    </w:p>
    <w:p>
      <w:pPr>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1. Bài vừa học</w:t>
      </w:r>
      <w:r>
        <w:rPr>
          <w:rFonts w:hint="default" w:ascii="Times New Roman" w:hAnsi="Times New Roman" w:cs="Times New Roman"/>
          <w:b w:val="0"/>
          <w:bCs w:val="0"/>
          <w:sz w:val="28"/>
          <w:szCs w:val="28"/>
          <w:lang w:val="vi-VN"/>
        </w:rPr>
        <w:t xml:space="preserve">: </w:t>
      </w:r>
    </w:p>
    <w:p>
      <w:pPr>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Kể</w:t>
      </w:r>
      <w:r>
        <w:rPr>
          <w:rFonts w:ascii="Times New Roman" w:hAnsi="Times New Roman"/>
          <w:color w:val="000000" w:themeColor="text1"/>
          <w:sz w:val="26"/>
          <w:szCs w:val="26"/>
          <w:lang w:val="vi-VN" w:eastAsia="vi-VN"/>
          <w14:textFill>
            <w14:solidFill>
              <w14:schemeClr w14:val="tx1"/>
            </w14:solidFill>
          </w14:textFill>
        </w:rPr>
        <w:t xml:space="preserve"> được một trải nghiệm đáng nhớ đối với bản thân.</w:t>
      </w:r>
    </w:p>
    <w:p>
      <w:pPr>
        <w:numPr>
          <w:ilvl w:val="0"/>
          <w:numId w:val="1"/>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sắp học</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bCs/>
          <w:sz w:val="28"/>
          <w:szCs w:val="28"/>
          <w:lang w:val="vi-VN"/>
        </w:rPr>
        <w:t>ÔN TẬP</w:t>
      </w:r>
    </w:p>
    <w:p>
      <w:pPr>
        <w:rPr>
          <w:rFonts w:ascii="Times New Roman" w:hAnsi="Times New Roman"/>
          <w:color w:val="000000" w:themeColor="text1"/>
          <w:sz w:val="26"/>
          <w:szCs w:val="26"/>
          <w:lang w:val="vi-VN" w:eastAsia="vi-VN"/>
          <w14:textFill>
            <w14:solidFill>
              <w14:schemeClr w14:val="tx1"/>
            </w14:solidFill>
          </w14:textFill>
        </w:rPr>
      </w:pPr>
      <w:r>
        <w:rPr>
          <w:rFonts w:hint="default" w:ascii="Times New Roman" w:hAnsi="Times New Roman"/>
          <w:color w:val="000000" w:themeColor="text1"/>
          <w:sz w:val="26"/>
          <w:szCs w:val="26"/>
          <w:lang w:val="en-US" w:eastAsia="vi-VN"/>
          <w14:textFill>
            <w14:solidFill>
              <w14:schemeClr w14:val="tx1"/>
            </w14:solidFill>
          </w14:textFill>
        </w:rPr>
        <w:t xml:space="preserve">- </w:t>
      </w:r>
      <w:r>
        <w:rPr>
          <w:rFonts w:ascii="Times New Roman" w:hAnsi="Times New Roman"/>
          <w:color w:val="000000" w:themeColor="text1"/>
          <w:sz w:val="26"/>
          <w:szCs w:val="26"/>
          <w:lang w:eastAsia="vi-VN"/>
          <w14:textFill>
            <w14:solidFill>
              <w14:schemeClr w14:val="tx1"/>
            </w14:solidFill>
          </w14:textFill>
        </w:rPr>
        <w:t>Hiểu</w:t>
      </w:r>
      <w:r>
        <w:rPr>
          <w:rFonts w:ascii="Times New Roman" w:hAnsi="Times New Roman"/>
          <w:color w:val="000000" w:themeColor="text1"/>
          <w:sz w:val="26"/>
          <w:szCs w:val="26"/>
          <w:lang w:val="vi-VN" w:eastAsia="vi-VN"/>
          <w14:textFill>
            <w14:solidFill>
              <w14:schemeClr w14:val="tx1"/>
            </w14:solidFill>
          </w14:textFill>
        </w:rPr>
        <w:t xml:space="preserve"> được </w:t>
      </w:r>
      <w:r>
        <w:rPr>
          <w:rFonts w:ascii="Times New Roman" w:hAnsi="Times New Roman"/>
          <w:color w:val="000000" w:themeColor="text1"/>
          <w:sz w:val="26"/>
          <w:szCs w:val="26"/>
          <w:lang w:eastAsia="vi-VN"/>
          <w14:textFill>
            <w14:solidFill>
              <w14:schemeClr w14:val="tx1"/>
            </w14:solidFill>
          </w14:textFill>
        </w:rPr>
        <w:t>các đặc điểm của thể</w:t>
      </w:r>
      <w:r>
        <w:rPr>
          <w:rFonts w:ascii="Times New Roman" w:hAnsi="Times New Roman"/>
          <w:color w:val="000000" w:themeColor="text1"/>
          <w:sz w:val="26"/>
          <w:szCs w:val="26"/>
          <w:lang w:val="vi-VN" w:eastAsia="vi-VN"/>
          <w14:textFill>
            <w14:solidFill>
              <w14:schemeClr w14:val="tx1"/>
            </w14:solidFill>
          </w14:textFill>
        </w:rPr>
        <w:t xml:space="preserve"> loại truyện đồng thoại.</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Hiểu được các đặc điểm của một bài văn kể lại một trải nghiệm của bản thân.</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Nắm</w:t>
      </w:r>
      <w:r>
        <w:rPr>
          <w:rFonts w:ascii="Times New Roman" w:hAnsi="Times New Roman"/>
          <w:color w:val="000000" w:themeColor="text1"/>
          <w:sz w:val="26"/>
          <w:szCs w:val="26"/>
          <w:lang w:val="vi-VN" w:eastAsia="vi-VN"/>
          <w14:textFill>
            <w14:solidFill>
              <w14:schemeClr w14:val="tx1"/>
            </w14:solidFill>
          </w14:textFill>
        </w:rPr>
        <w:t xml:space="preserve"> được cách viết/trình bày bài văn kể lại một trải nghiệm của bản thân.</w:t>
      </w:r>
    </w:p>
    <w:p>
      <w:pPr>
        <w:rPr>
          <w:rFonts w:hint="default" w:ascii="Times New Roman" w:hAnsi="Times New Roman" w:cs="Times New Roman"/>
          <w:b/>
          <w:bCs/>
          <w:sz w:val="28"/>
          <w:szCs w:val="28"/>
          <w:lang w:val="vi-VN"/>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8003B"/>
    <w:multiLevelType w:val="singleLevel"/>
    <w:tmpl w:val="8E28003B"/>
    <w:lvl w:ilvl="0" w:tentative="0">
      <w:start w:val="2"/>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D7608"/>
    <w:rsid w:val="2E8563BC"/>
    <w:rsid w:val="5F065461"/>
    <w:rsid w:val="6E4D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uiPriority w:val="99"/>
    <w:pPr>
      <w:spacing w:before="100" w:beforeAutospacing="1" w:after="100" w:afterAutospacing="1"/>
    </w:pPr>
    <w:rPr>
      <w:rFonts w:ascii="Times New Roman" w:hAnsi="Times New Roman"/>
    </w:rPr>
  </w:style>
  <w:style w:type="table" w:styleId="7">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2024-04-13T15:08:00Z</dcterms:created>
  <dc:creator>My sa Le thi</dc:creator>
  <cp:lastModifiedBy>My sa Le thi</cp:lastModifiedBy>
  <dcterms:modified xsi:type="dcterms:W3CDTF">2024-04-21T08:51:51Z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10FC6492D8FE4DBD97C063400524E3D6_11</vt:lpwstr>
  </property>
</Properties>
</file>