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color w:val="0070C0"/>
          <w:sz w:val="28"/>
          <w:szCs w:val="28"/>
        </w:rPr>
      </w:pPr>
    </w:p>
    <w:p>
      <w:pPr>
        <w:autoSpaceDE w:val="0"/>
        <w:autoSpaceDN w:val="0"/>
        <w:adjustRightInd w:val="0"/>
        <w:jc w:val="center"/>
        <w:rPr>
          <w:rFonts w:hint="default" w:ascii="Times New Roman" w:hAnsi="Times New Roman" w:cs="Times New Roman"/>
          <w:b/>
          <w:bCs/>
          <w:color w:val="FF0000"/>
          <w:sz w:val="28"/>
          <w:szCs w:val="28"/>
          <w:u w:val="none"/>
        </w:rPr>
      </w:pPr>
      <w:r>
        <w:rPr>
          <w:rFonts w:hint="default" w:ascii="Times New Roman" w:hAnsi="Times New Roman" w:cs="Times New Roman"/>
          <w:b/>
          <w:bCs/>
          <w:color w:val="FF0000"/>
          <w:sz w:val="28"/>
          <w:szCs w:val="28"/>
          <w:u w:val="none"/>
          <w:lang w:val="vi-VN"/>
        </w:rPr>
        <w:t xml:space="preserve">Tiết 47, 48 : </w:t>
      </w:r>
      <w:r>
        <w:rPr>
          <w:rFonts w:hint="default" w:ascii="Times New Roman" w:hAnsi="Times New Roman" w:cs="Times New Roman"/>
          <w:b/>
          <w:bCs/>
          <w:color w:val="FF0000"/>
          <w:sz w:val="28"/>
          <w:szCs w:val="28"/>
          <w:u w:val="none"/>
        </w:rPr>
        <w:t xml:space="preserve">ĐỌC - HIỂU </w:t>
      </w:r>
    </w:p>
    <w:p>
      <w:pPr>
        <w:ind w:left="2160" w:firstLine="720"/>
        <w:rPr>
          <w:rFonts w:hint="default" w:ascii="Times New Roman" w:hAnsi="Times New Roman" w:eastAsia="Times New Roman" w:cs="Times New Roman"/>
          <w:b/>
          <w:bCs/>
          <w:color w:val="FF0000"/>
          <w:sz w:val="28"/>
          <w:szCs w:val="28"/>
        </w:rPr>
      </w:pPr>
      <w:r>
        <w:rPr>
          <w:rFonts w:hint="default" w:ascii="Times New Roman" w:hAnsi="Times New Roman" w:cs="Times New Roman"/>
          <w:b/>
          <w:color w:val="FF0000"/>
          <w:sz w:val="28"/>
          <w:szCs w:val="28"/>
        </w:rPr>
        <w:t>Văn bản 2: GIỌT SƯƠNG ĐÊM</w:t>
      </w:r>
      <w:r>
        <w:rPr>
          <w:rFonts w:hint="default" w:ascii="Times New Roman" w:hAnsi="Times New Roman" w:eastAsia="Times New Roman" w:cs="Times New Roman"/>
          <w:b/>
          <w:bCs/>
          <w:color w:val="FF0000"/>
          <w:sz w:val="28"/>
          <w:szCs w:val="28"/>
        </w:rPr>
        <w:t xml:space="preserve">     </w:t>
      </w:r>
    </w:p>
    <w:p>
      <w:pPr>
        <w:ind w:left="2160" w:firstLine="720"/>
        <w:rPr>
          <w:rFonts w:hint="default" w:ascii="Times New Roman" w:hAnsi="Times New Roman" w:eastAsia="Times New Roman" w:cs="Times New Roman"/>
          <w:b/>
          <w:bCs/>
          <w:color w:val="FF0000"/>
          <w:sz w:val="28"/>
          <w:szCs w:val="28"/>
        </w:rPr>
      </w:pPr>
      <w:r>
        <w:rPr>
          <w:rFonts w:hint="default" w:ascii="Times New Roman" w:hAnsi="Times New Roman" w:cs="Times New Roman"/>
          <w:b/>
          <w:i/>
          <w:color w:val="FF0000"/>
          <w:sz w:val="28"/>
          <w:szCs w:val="28"/>
        </w:rPr>
        <w:t xml:space="preserve">                                              </w:t>
      </w:r>
      <w:r>
        <w:rPr>
          <w:rFonts w:hint="default" w:ascii="Times New Roman" w:hAnsi="Times New Roman" w:eastAsia="Calibri" w:cs="Times New Roman"/>
          <w:bCs/>
          <w:i/>
          <w:color w:val="FF0000"/>
          <w:sz w:val="28"/>
          <w:szCs w:val="28"/>
          <w:lang w:val="vi-VN"/>
        </w:rPr>
        <w:t>-</w:t>
      </w:r>
      <w:r>
        <w:rPr>
          <w:rFonts w:hint="default" w:ascii="Times New Roman" w:hAnsi="Times New Roman" w:eastAsia="Calibri" w:cs="Times New Roman"/>
          <w:bCs/>
          <w:color w:val="FF0000"/>
          <w:sz w:val="28"/>
          <w:szCs w:val="28"/>
        </w:rPr>
        <w:t xml:space="preserve"> </w:t>
      </w:r>
      <w:r>
        <w:rPr>
          <w:rFonts w:hint="default" w:ascii="Times New Roman" w:hAnsi="Times New Roman" w:eastAsia="Calibri" w:cs="Times New Roman"/>
          <w:bCs/>
          <w:color w:val="FF0000"/>
          <w:sz w:val="28"/>
          <w:szCs w:val="28"/>
          <w:lang w:val="vi-VN"/>
        </w:rPr>
        <w:t>Trần Đức Tiến</w:t>
      </w:r>
      <w:r>
        <w:rPr>
          <w:rFonts w:hint="default" w:ascii="Times New Roman" w:hAnsi="Times New Roman" w:eastAsia="Calibri" w:cs="Times New Roman"/>
          <w:bCs/>
          <w:color w:val="FF0000"/>
          <w:sz w:val="28"/>
          <w:szCs w:val="28"/>
        </w:rPr>
        <w:t>-</w:t>
      </w:r>
    </w:p>
    <w:p>
      <w:pPr>
        <w:tabs>
          <w:tab w:val="left" w:pos="4560"/>
        </w:tabs>
        <w:ind w:left="899"/>
        <w:contextualSpacing/>
        <w:rPr>
          <w:rFonts w:hint="default" w:ascii="Times New Roman" w:hAnsi="Times New Roman" w:eastAsia="Calibri" w:cs="Times New Roman"/>
          <w:bCs/>
          <w:color w:val="FF0000"/>
          <w:sz w:val="28"/>
          <w:szCs w:val="28"/>
        </w:rPr>
      </w:pPr>
      <w:r>
        <w:rPr>
          <w:rFonts w:hint="default" w:ascii="Times New Roman" w:hAnsi="Times New Roman" w:eastAsia="Calibri" w:cs="Times New Roman"/>
          <w:bCs/>
          <w:color w:val="FF0000"/>
          <w:sz w:val="28"/>
          <w:szCs w:val="28"/>
        </w:rPr>
        <w:t xml:space="preserve">                     </w:t>
      </w:r>
      <w:bookmarkStart w:id="0" w:name="_GoBack"/>
      <w:bookmarkEnd w:id="0"/>
      <w:r>
        <w:rPr>
          <w:rFonts w:hint="default" w:ascii="Times New Roman" w:hAnsi="Times New Roman" w:eastAsia="Calibri" w:cs="Times New Roman"/>
          <w:bCs/>
          <w:color w:val="FF0000"/>
          <w:sz w:val="28"/>
          <w:szCs w:val="28"/>
        </w:rPr>
        <w:t xml:space="preserve">                  </w:t>
      </w:r>
    </w:p>
    <w:p>
      <w:pPr>
        <w:rPr>
          <w:rFonts w:hint="default" w:ascii="Times New Roman" w:hAnsi="Times New Roman" w:eastAsia="Times New Roman" w:cs="Times New Roman"/>
          <w:b/>
          <w:bCs/>
          <w:sz w:val="28"/>
          <w:szCs w:val="28"/>
        </w:rPr>
      </w:pPr>
    </w:p>
    <w:p>
      <w:pPr>
        <w:rPr>
          <w:rFonts w:hint="default" w:ascii="Times New Roman" w:hAnsi="Times New Roman" w:eastAsia="Brush Script MT" w:cs="Times New Roman"/>
          <w:sz w:val="28"/>
          <w:szCs w:val="28"/>
        </w:rPr>
      </w:pPr>
      <w:r>
        <w:rPr>
          <w:rFonts w:hint="default" w:ascii="Times New Roman" w:hAnsi="Times New Roman" w:eastAsia="Times New Roman" w:cs="Times New Roman"/>
          <w:b/>
          <w:bCs/>
          <w:sz w:val="28"/>
          <w:szCs w:val="28"/>
        </w:rPr>
        <w:t>I</w:t>
      </w:r>
      <w:r>
        <w:rPr>
          <w:rFonts w:hint="default" w:ascii="Times New Roman" w:hAnsi="Times New Roman" w:eastAsia="Times New Roman" w:cs="Times New Roman"/>
          <w:b/>
          <w:bCs/>
          <w:sz w:val="28"/>
          <w:szCs w:val="28"/>
          <w:lang w:val="vi-VN"/>
        </w:rPr>
        <w:t>. MỤC TIÊU</w:t>
      </w:r>
    </w:p>
    <w:p>
      <w:pPr>
        <w:rPr>
          <w:rFonts w:hint="default" w:ascii="Times New Roman" w:hAnsi="Times New Roman" w:eastAsia="Times New Roman" w:cs="Times New Roman"/>
          <w:iCs/>
          <w:sz w:val="28"/>
          <w:szCs w:val="28"/>
          <w:lang w:val="vi-VN"/>
        </w:rPr>
      </w:pPr>
      <w:r>
        <w:rPr>
          <w:rFonts w:hint="default" w:ascii="Times New Roman" w:hAnsi="Times New Roman" w:eastAsia="Times New Roman" w:cs="Times New Roman"/>
          <w:b/>
          <w:bCs/>
          <w:iCs/>
          <w:sz w:val="28"/>
          <w:szCs w:val="28"/>
        </w:rPr>
        <w:t>1. Về kiến thức</w:t>
      </w:r>
      <w:r>
        <w:rPr>
          <w:rFonts w:hint="default" w:ascii="Times New Roman" w:hAnsi="Times New Roman" w:eastAsia="Times New Roman" w:cs="Times New Roman"/>
          <w:b/>
          <w:bCs/>
          <w:iCs/>
          <w:sz w:val="28"/>
          <w:szCs w:val="28"/>
          <w:lang w:val="vi-VN"/>
        </w:rPr>
        <w:t xml:space="preserve">: </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Những nét tiêu biểu về nhà văn Trần Đức Tiến.</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Người kể chuyện ở ngôi thứ ba.</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Trật tự sắp xếp các sự việc trong truyện ( văn bả tự sự)…</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Tính chất của truyện đồng thoại được thể hiện trong văn bản “</w:t>
      </w:r>
      <w:r>
        <w:rPr>
          <w:rFonts w:hint="default" w:ascii="Times New Roman" w:hAnsi="Times New Roman" w:eastAsia="Times New Roman" w:cs="Times New Roman"/>
          <w:i/>
          <w:iCs/>
          <w:color w:val="000000"/>
          <w:sz w:val="28"/>
          <w:szCs w:val="28"/>
          <w:lang w:val="vi-VN"/>
        </w:rPr>
        <w:t>Giọt sương đêm</w:t>
      </w:r>
      <w:r>
        <w:rPr>
          <w:rFonts w:hint="default" w:ascii="Times New Roman" w:hAnsi="Times New Roman" w:eastAsia="Times New Roman" w:cs="Times New Roman"/>
          <w:color w:val="000000"/>
          <w:sz w:val="28"/>
          <w:szCs w:val="28"/>
          <w:lang w:val="vi-VN"/>
        </w:rPr>
        <w:t>”.</w:t>
      </w:r>
    </w:p>
    <w:p>
      <w:pPr>
        <w:rPr>
          <w:rFonts w:hint="default" w:ascii="Times New Roman" w:hAnsi="Times New Roman" w:eastAsia="Times New Roman" w:cs="Times New Roman"/>
          <w:iCs/>
          <w:sz w:val="28"/>
          <w:szCs w:val="28"/>
          <w:lang w:val="vi-VN"/>
        </w:rPr>
      </w:pPr>
      <w:r>
        <w:rPr>
          <w:rFonts w:hint="default" w:ascii="Times New Roman" w:hAnsi="Times New Roman" w:eastAsia="Times New Roman" w:cs="Times New Roman"/>
          <w:b/>
          <w:bCs/>
          <w:iCs/>
          <w:sz w:val="28"/>
          <w:szCs w:val="28"/>
          <w:lang w:val="vi-VN"/>
        </w:rPr>
        <w:t>2</w:t>
      </w:r>
      <w:r>
        <w:rPr>
          <w:rFonts w:hint="default" w:ascii="Times New Roman" w:hAnsi="Times New Roman" w:eastAsia="Times New Roman" w:cs="Times New Roman"/>
          <w:b/>
          <w:bCs/>
          <w:iCs/>
          <w:sz w:val="28"/>
          <w:szCs w:val="28"/>
        </w:rPr>
        <w:t>.</w:t>
      </w:r>
      <w:r>
        <w:rPr>
          <w:rFonts w:hint="default" w:ascii="Times New Roman" w:hAnsi="Times New Roman" w:eastAsia="Times New Roman" w:cs="Times New Roman"/>
          <w:b/>
          <w:bCs/>
          <w:iCs/>
          <w:sz w:val="28"/>
          <w:szCs w:val="28"/>
          <w:lang w:val="vi-VN"/>
        </w:rPr>
        <w:t xml:space="preserve"> Về năng lực:</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Xác định được ngôi kể trong văn bản Giọt sương đêm.</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Nhận biết được cốt truyện, nhân vật, lời người kể truyện và lời nhân vật.</w:t>
      </w:r>
    </w:p>
    <w:p>
      <w:pPr>
        <w:ind w:firstLine="54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Rút ra bài học về cách ứng xử với bạn bè với quê hương, xóm làng</w:t>
      </w:r>
    </w:p>
    <w:p>
      <w:pPr>
        <w:rPr>
          <w:rFonts w:hint="default" w:ascii="Times New Roman" w:hAnsi="Times New Roman" w:eastAsia="Times New Roman" w:cs="Times New Roman"/>
          <w:iCs/>
          <w:sz w:val="28"/>
          <w:szCs w:val="28"/>
          <w:lang w:val="vi-VN"/>
        </w:rPr>
      </w:pPr>
      <w:r>
        <w:rPr>
          <w:rFonts w:hint="default" w:ascii="Times New Roman" w:hAnsi="Times New Roman" w:eastAsia="Times New Roman" w:cs="Times New Roman"/>
          <w:b/>
          <w:bCs/>
          <w:iCs/>
          <w:sz w:val="28"/>
          <w:szCs w:val="28"/>
          <w:lang w:val="vi-VN"/>
        </w:rPr>
        <w:t>3</w:t>
      </w:r>
      <w:r>
        <w:rPr>
          <w:rFonts w:hint="default" w:ascii="Times New Roman" w:hAnsi="Times New Roman" w:eastAsia="Times New Roman" w:cs="Times New Roman"/>
          <w:b/>
          <w:bCs/>
          <w:iCs/>
          <w:sz w:val="28"/>
          <w:szCs w:val="28"/>
        </w:rPr>
        <w:t>.</w:t>
      </w:r>
      <w:r>
        <w:rPr>
          <w:rFonts w:hint="default" w:ascii="Times New Roman" w:hAnsi="Times New Roman" w:eastAsia="Times New Roman" w:cs="Times New Roman"/>
          <w:b/>
          <w:bCs/>
          <w:iCs/>
          <w:sz w:val="28"/>
          <w:szCs w:val="28"/>
          <w:lang w:val="vi-VN"/>
        </w:rPr>
        <w:t xml:space="preserve"> Về phẩm chất:</w:t>
      </w:r>
    </w:p>
    <w:p>
      <w:pPr>
        <w:ind w:firstLine="54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Nhân ái, khoan hoà, yêu quê hương, đất nước.</w:t>
      </w:r>
    </w:p>
    <w:p>
      <w:pP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rPr>
        <w:t>II</w:t>
      </w:r>
      <w:r>
        <w:rPr>
          <w:rFonts w:hint="default" w:ascii="Times New Roman" w:hAnsi="Times New Roman" w:eastAsia="Times New Roman" w:cs="Times New Roman"/>
          <w:b/>
          <w:bCs/>
          <w:sz w:val="28"/>
          <w:szCs w:val="28"/>
          <w:lang w:val="vi-VN"/>
        </w:rPr>
        <w:t>. THIẾT BỊ DẠY HỌC VÀ HỌC LIỆU</w:t>
      </w:r>
    </w:p>
    <w:p>
      <w:pPr>
        <w:ind w:firstLine="54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SGK, SGV. </w:t>
      </w:r>
    </w:p>
    <w:p>
      <w:pPr>
        <w:ind w:firstLine="54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Máy chiếu, máy tính.</w:t>
      </w:r>
    </w:p>
    <w:p>
      <w:pPr>
        <w:ind w:firstLine="54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Tranh ảnh về nhà văn </w:t>
      </w:r>
      <w:r>
        <w:rPr>
          <w:rFonts w:hint="default" w:ascii="Times New Roman" w:hAnsi="Times New Roman" w:eastAsia="Times New Roman" w:cs="Times New Roman"/>
          <w:color w:val="000000"/>
          <w:sz w:val="28"/>
          <w:szCs w:val="28"/>
          <w:lang w:val="vi-VN"/>
        </w:rPr>
        <w:t>Trần Đức Tiến</w:t>
      </w:r>
      <w:r>
        <w:rPr>
          <w:rFonts w:hint="default" w:ascii="Times New Roman" w:hAnsi="Times New Roman" w:eastAsia="Times New Roman" w:cs="Times New Roman"/>
          <w:sz w:val="28"/>
          <w:szCs w:val="28"/>
          <w:lang w:val="vi-VN"/>
        </w:rPr>
        <w:t xml:space="preserve"> và văn bản “Bài học đường đời đầu tiên”</w:t>
      </w:r>
    </w:p>
    <w:p>
      <w:pPr>
        <w:ind w:firstLine="54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Giấy A1 hoặc bảng phụ để HS làm việc nhóm.</w:t>
      </w:r>
    </w:p>
    <w:p>
      <w:pPr>
        <w:ind w:firstLine="54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Phiếu học tập.</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 xml:space="preserve"> </w:t>
      </w:r>
      <w:r>
        <w:rPr>
          <w:rFonts w:hint="default" w:ascii="Times New Roman" w:hAnsi="Times New Roman" w:eastAsia="Times New Roman" w:cs="Times New Roman"/>
          <w:b/>
          <w:bCs/>
          <w:sz w:val="28"/>
          <w:szCs w:val="28"/>
        </w:rPr>
        <w:t>III</w:t>
      </w:r>
      <w:r>
        <w:rPr>
          <w:rFonts w:hint="default" w:ascii="Times New Roman" w:hAnsi="Times New Roman" w:eastAsia="Times New Roman" w:cs="Times New Roman"/>
          <w:b/>
          <w:bCs/>
          <w:sz w:val="28"/>
          <w:szCs w:val="28"/>
          <w:lang w:val="vi-VN"/>
        </w:rPr>
        <w:t>. TIẾN TRÌNH DẠY HỌC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3"/>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jc w:val="center"/>
              <w:rPr>
                <w:rFonts w:hint="default" w:ascii="Times New Roman" w:hAnsi="Times New Roman" w:eastAsia="Times New Roman" w:cs="Times New Roman"/>
                <w:b/>
                <w:bCs/>
                <w:color w:val="FF0000"/>
                <w:sz w:val="28"/>
                <w:szCs w:val="28"/>
              </w:rPr>
            </w:pPr>
            <w:r>
              <w:rPr>
                <w:rFonts w:hint="default" w:ascii="Times New Roman" w:hAnsi="Times New Roman" w:eastAsia="Times New Roman" w:cs="Times New Roman"/>
                <w:b/>
                <w:bCs/>
                <w:color w:val="FF0000"/>
                <w:sz w:val="28"/>
                <w:szCs w:val="28"/>
                <w:lang w:val="vi-VN"/>
              </w:rPr>
              <w:t>H</w:t>
            </w:r>
            <w:r>
              <w:rPr>
                <w:rFonts w:hint="default" w:ascii="Times New Roman" w:hAnsi="Times New Roman" w:eastAsia="Times New Roman" w:cs="Times New Roman"/>
                <w:b/>
                <w:bCs/>
                <w:color w:val="FF0000"/>
                <w:sz w:val="28"/>
                <w:szCs w:val="28"/>
              </w:rPr>
              <w:t xml:space="preserve">oạt động </w:t>
            </w:r>
            <w:r>
              <w:rPr>
                <w:rFonts w:hint="default" w:ascii="Times New Roman" w:hAnsi="Times New Roman" w:eastAsia="Times New Roman" w:cs="Times New Roman"/>
                <w:b/>
                <w:bCs/>
                <w:color w:val="FF0000"/>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pStyle w:val="7"/>
              <w:numPr>
                <w:ilvl w:val="0"/>
                <w:numId w:val="1"/>
              </w:numPr>
              <w:ind w:firstLine="0"/>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Mục tiêu</w:t>
            </w:r>
            <w:r>
              <w:rPr>
                <w:rFonts w:hint="default" w:ascii="Times New Roman" w:hAnsi="Times New Roman" w:eastAsia="Calibri" w:cs="Times New Roman"/>
                <w:color w:val="000000"/>
                <w:sz w:val="28"/>
                <w:szCs w:val="28"/>
                <w:lang w:val="vi-VN"/>
              </w:rPr>
              <w:t>: HS kết nối kiến thức trong cuộc sống vào nội dung của bài học.</w:t>
            </w:r>
          </w:p>
          <w:p>
            <w:pPr>
              <w:numPr>
                <w:ilvl w:val="0"/>
                <w:numId w:val="1"/>
              </w:numPr>
              <w:ind w:left="0" w:firstLine="426"/>
              <w:contextualSpacing/>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Nội dung</w:t>
            </w:r>
            <w:r>
              <w:rPr>
                <w:rFonts w:hint="default" w:ascii="Times New Roman" w:hAnsi="Times New Roman" w:eastAsia="Calibri" w:cs="Times New Roman"/>
                <w:color w:val="000000"/>
                <w:sz w:val="28"/>
                <w:szCs w:val="28"/>
                <w:lang w:val="vi-VN"/>
              </w:rPr>
              <w:t>: HS trả lời câu hỏi chuẩn bị đọc, qua đó trình bày những ý kiến ban đầu của bản</w:t>
            </w:r>
            <w:r>
              <w:rPr>
                <w:rFonts w:hint="default" w:ascii="Times New Roman" w:hAnsi="Times New Roman" w:eastAsia="Calibri" w:cs="Times New Roman"/>
                <w:color w:val="000000"/>
                <w:sz w:val="28"/>
                <w:szCs w:val="28"/>
              </w:rPr>
              <w:t xml:space="preserve"> </w:t>
            </w:r>
            <w:r>
              <w:rPr>
                <w:rFonts w:hint="default" w:ascii="Times New Roman" w:hAnsi="Times New Roman" w:eastAsia="Calibri" w:cs="Times New Roman"/>
                <w:color w:val="000000"/>
                <w:sz w:val="28"/>
                <w:szCs w:val="28"/>
                <w:lang w:val="vi-VN"/>
              </w:rPr>
              <w:t>thân.</w:t>
            </w:r>
          </w:p>
          <w:p>
            <w:pPr>
              <w:numPr>
                <w:ilvl w:val="0"/>
                <w:numId w:val="1"/>
              </w:numPr>
              <w:ind w:left="0" w:firstLine="426"/>
              <w:contextualSpacing/>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 xml:space="preserve">Sản phẩm: </w:t>
            </w:r>
            <w:r>
              <w:rPr>
                <w:rFonts w:hint="default" w:ascii="Times New Roman" w:hAnsi="Times New Roman" w:eastAsia="Calibri" w:cs="Times New Roman"/>
                <w:color w:val="000000"/>
                <w:sz w:val="28"/>
                <w:szCs w:val="28"/>
                <w:lang w:val="vi-VN"/>
              </w:rPr>
              <w:t>Câu trả lời của HS.</w:t>
            </w:r>
          </w:p>
          <w:p>
            <w:pPr>
              <w:numPr>
                <w:ilvl w:val="0"/>
                <w:numId w:val="1"/>
              </w:numPr>
              <w:ind w:left="0" w:firstLine="426"/>
              <w:contextualSpacing/>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Tổ chức thực hiện</w:t>
            </w:r>
            <w:r>
              <w:rPr>
                <w:rFonts w:hint="default" w:ascii="Times New Roman" w:hAnsi="Times New Roman" w:eastAsia="Calibri" w:cs="Times New Roman"/>
                <w:color w:val="000000"/>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B1: Chuyển giao nhiệm vụ (GV)</w:t>
            </w:r>
          </w:p>
          <w:p>
            <w:pPr>
              <w:numPr>
                <w:ilvl w:val="0"/>
                <w:numId w:val="2"/>
              </w:numPr>
              <w:snapToGrid w:val="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Cho học sinh nghe bài hát Quê hương của Đỗ Trung Quân - nhạc: Giáp văn Thạch</w:t>
            </w:r>
          </w:p>
          <w:p>
            <w:pPr>
              <w:snapToGrid w:val="0"/>
              <w:rPr>
                <w:rFonts w:hint="default" w:ascii="Times New Roman" w:hAnsi="Times New Roman" w:eastAsia="Times New Roman" w:cs="Times New Roman"/>
                <w:sz w:val="28"/>
                <w:szCs w:val="28"/>
                <w:lang w:val="vi-V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"https://www.youtube.com/watch?v=s9tQ-GdMTp4"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sz w:val="28"/>
                <w:szCs w:val="28"/>
                <w:lang w:val="vi-VN"/>
              </w:rPr>
              <w:t>https://www.youtube.com/watch?v=s9tQ-GdMTp4</w:t>
            </w:r>
            <w:r>
              <w:rPr>
                <w:rFonts w:hint="default" w:ascii="Times New Roman" w:hAnsi="Times New Roman" w:eastAsia="Times New Roman" w:cs="Times New Roman"/>
                <w:sz w:val="28"/>
                <w:szCs w:val="28"/>
                <w:lang w:val="vi-VN"/>
              </w:rPr>
              <w:fldChar w:fldCharType="end"/>
            </w:r>
          </w:p>
          <w:p>
            <w:pPr>
              <w:snapToGrid w:val="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-&gt; </w:t>
            </w:r>
            <w:r>
              <w:rPr>
                <w:rFonts w:hint="default" w:ascii="Times New Roman" w:hAnsi="Times New Roman" w:eastAsia="Times New Roman" w:cs="Times New Roman"/>
                <w:sz w:val="28"/>
                <w:szCs w:val="28"/>
                <w:lang w:val="vi-VN"/>
              </w:rPr>
              <w:t>Giáo viên giải thích quê hương là nơi sinh ra và lớn lên, nơi đó có những người trong gia đình thân yêu của chúng ta, nơi chứa đựng những kỉ niệm đẹp đẽ.</w:t>
            </w:r>
          </w:p>
          <w:p>
            <w:pPr>
              <w:snapToGrid w:val="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Các em đã bao giờ đi xa nhà chưa? Tâm trạng chúng ta khi xa nhà như thế nào?Vậy tình yêu quê hương là như thế nào? Liệu trong chúng ta có tình yêu đối với quê hương không? Làm thế nào để thể hiện tình yêu của mình với quê hương?  </w:t>
            </w:r>
          </w:p>
          <w:p>
            <w:pPr>
              <w:snapToGrid w:val="0"/>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 xml:space="preserve">B2: Thực hiện nhiệm vụ: </w:t>
            </w:r>
            <w:r>
              <w:rPr>
                <w:rFonts w:hint="default" w:ascii="Times New Roman" w:hAnsi="Times New Roman" w:eastAsia="Times New Roman" w:cs="Times New Roman"/>
                <w:sz w:val="28"/>
                <w:szCs w:val="28"/>
                <w:lang w:val="vi-VN"/>
              </w:rPr>
              <w:t>HS suy nghĩ cá nhân</w:t>
            </w:r>
          </w:p>
          <w:p>
            <w:pPr>
              <w:snapToGrid w:val="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 xml:space="preserve">B3: Báo cáo, thảo luận: </w:t>
            </w:r>
            <w:r>
              <w:rPr>
                <w:rFonts w:hint="default" w:ascii="Times New Roman" w:hAnsi="Times New Roman" w:eastAsia="Times New Roman" w:cs="Times New Roman"/>
                <w:sz w:val="28"/>
                <w:szCs w:val="28"/>
                <w:lang w:val="vi-VN"/>
              </w:rPr>
              <w:t xml:space="preserve">HS trả lời câu hỏi của GV </w:t>
            </w:r>
          </w:p>
          <w:p>
            <w:pPr>
              <w:snapToGrid w:val="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B4: Kết luận, nhận định (GV):</w:t>
            </w:r>
          </w:p>
          <w:p>
            <w:pPr>
              <w:snapToGrid w:val="0"/>
              <w:rPr>
                <w:rFonts w:hint="default" w:ascii="Times New Roman" w:hAnsi="Times New Roman" w:eastAsia="Times New Roman" w:cs="Times New Roman"/>
                <w:b/>
                <w:bCs/>
                <w:color w:val="0070C0"/>
                <w:sz w:val="28"/>
                <w:szCs w:val="28"/>
              </w:rPr>
            </w:pPr>
            <w:r>
              <w:rPr>
                <w:rFonts w:hint="default" w:ascii="Times New Roman" w:hAnsi="Times New Roman" w:eastAsia="Times New Roman" w:cs="Times New Roman"/>
                <w:sz w:val="28"/>
                <w:szCs w:val="28"/>
                <w:lang w:val="vi-VN"/>
              </w:rPr>
              <w:t>Nhận xét câu trả lời của HS và kết nối vào hoạt động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color w:val="FF0000"/>
                <w:sz w:val="28"/>
                <w:szCs w:val="28"/>
                <w:lang w:val="vi-VN"/>
              </w:rPr>
              <w:t>H</w:t>
            </w:r>
            <w:r>
              <w:rPr>
                <w:rFonts w:hint="default" w:ascii="Times New Roman" w:hAnsi="Times New Roman" w:eastAsia="Times New Roman" w:cs="Times New Roman"/>
                <w:b/>
                <w:bCs/>
                <w:color w:val="FF0000"/>
                <w:sz w:val="28"/>
                <w:szCs w:val="28"/>
              </w:rPr>
              <w:t>oạt động</w:t>
            </w:r>
            <w:r>
              <w:rPr>
                <w:rFonts w:hint="default" w:ascii="Times New Roman" w:hAnsi="Times New Roman" w:eastAsia="Times New Roman" w:cs="Times New Roman"/>
                <w:b/>
                <w:bCs/>
                <w:color w:val="FF0000"/>
                <w:sz w:val="28"/>
                <w:szCs w:val="28"/>
                <w:lang w:val="vi-VN"/>
              </w:rPr>
              <w:t xml:space="preserve">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vi-VN"/>
              </w:rPr>
              <w:t>a) Mục tiêu</w:t>
            </w:r>
            <w:r>
              <w:rPr>
                <w:rFonts w:hint="default" w:ascii="Times New Roman" w:hAnsi="Times New Roman" w:eastAsia="Times New Roman" w:cs="Times New Roman"/>
                <w:sz w:val="28"/>
                <w:szCs w:val="28"/>
                <w:lang w:val="vi-VN"/>
              </w:rPr>
              <w:t>: Giúp HS nêu được những nét chính về nhà văn Trần Đức Tiến và tác phẩm “</w:t>
            </w:r>
            <w:r>
              <w:rPr>
                <w:rFonts w:hint="default" w:ascii="Times New Roman" w:hAnsi="Times New Roman" w:eastAsia="Times New Roman" w:cs="Times New Roman"/>
                <w:sz w:val="28"/>
                <w:szCs w:val="28"/>
              </w:rPr>
              <w:t>Giọt sương đêm</w:t>
            </w:r>
            <w:r>
              <w:rPr>
                <w:rFonts w:hint="default" w:ascii="Times New Roman" w:hAnsi="Times New Roman" w:eastAsia="Times New Roman" w:cs="Times New Roman"/>
                <w:sz w:val="28"/>
                <w:szCs w:val="28"/>
                <w:lang w:val="vi-VN"/>
              </w:rPr>
              <w:t>”</w:t>
            </w:r>
            <w:r>
              <w:rPr>
                <w:rFonts w:hint="default" w:ascii="Times New Roman" w:hAnsi="Times New Roman" w:eastAsia="Times New Roman" w:cs="Times New Roman"/>
                <w:sz w:val="28"/>
                <w:szCs w:val="28"/>
              </w:rPr>
              <w:t xml:space="preserve">. </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vi-VN"/>
              </w:rPr>
              <w:t>b) Nội dung</w:t>
            </w:r>
            <w:r>
              <w:rPr>
                <w:rFonts w:hint="default" w:ascii="Times New Roman" w:hAnsi="Times New Roman" w:eastAsia="Times New Roman" w:cs="Times New Roman"/>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hướng dẫn HS đọc văn bản và đặt câu hỏi.</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đọc, quan sát SGK và tìm thông tin để trả lời câu hỏi của GV.</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c) Sản phẩm</w:t>
            </w:r>
            <w:r>
              <w:rPr>
                <w:rFonts w:hint="default" w:ascii="Times New Roman" w:hAnsi="Times New Roman" w:eastAsia="Times New Roman" w:cs="Times New Roman"/>
                <w:sz w:val="28"/>
                <w:szCs w:val="28"/>
                <w:lang w:val="vi-VN"/>
              </w:rPr>
              <w:t>: Câu trả lời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snapToGrid w:val="0"/>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HĐ của thầy và trò</w:t>
            </w:r>
          </w:p>
        </w:tc>
        <w:tc>
          <w:tcPr>
            <w:tcW w:w="4952" w:type="dxa"/>
          </w:tcPr>
          <w:p>
            <w:pPr>
              <w:snapToGrid w:val="0"/>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B1: Chuyển giao nhiệm vụ (GV)</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Yêu cầu HS đọc SGK và trả lời câu hỏi</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Nêu những hiểu biết của em về nhà văn Trần Đức Tiến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Qua truyện “Dế mèn phiêu lưu kí” em hãy xác định thể loại truyện  của văn bản “ Giọt sương đêm”? Dựa vào đâu em nhận ra điều đó?</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Truyện gồm những nhân vật nào ? Ai là người kể truyện? Từ đặc điểm trên cho thấy truyện được kể theo ngôi kể thứ mấy?</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Nêu trình tự sự việc</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B2: Thực hiện nhiệm vụ</w:t>
            </w:r>
          </w:p>
          <w:p>
            <w:pPr>
              <w:snapToGrid w:val="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vi-VN"/>
              </w:rPr>
              <w:t xml:space="preserve">GV </w:t>
            </w:r>
            <w:r>
              <w:rPr>
                <w:rFonts w:hint="default" w:ascii="Times New Roman" w:hAnsi="Times New Roman" w:eastAsia="Times New Roman" w:cs="Times New Roman"/>
                <w:sz w:val="28"/>
                <w:szCs w:val="28"/>
                <w:lang w:val="vi-VN"/>
              </w:rPr>
              <w:t>hướng dẫn HS đọc và tìm thông tin.</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HS</w:t>
            </w:r>
            <w:r>
              <w:rPr>
                <w:rFonts w:hint="default" w:ascii="Times New Roman" w:hAnsi="Times New Roman" w:eastAsia="Times New Roman" w:cs="Times New Roman"/>
                <w:sz w:val="28"/>
                <w:szCs w:val="28"/>
                <w:lang w:val="vi-VN"/>
              </w:rPr>
              <w:t xml:space="preserve"> quan sát SGK.</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B3: Báo cáo, thảo luận</w:t>
            </w:r>
          </w:p>
          <w:p>
            <w:pPr>
              <w:snapToGrid w:val="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 xml:space="preserve">GV </w:t>
            </w:r>
            <w:r>
              <w:rPr>
                <w:rFonts w:hint="default" w:ascii="Times New Roman" w:hAnsi="Times New Roman" w:eastAsia="Times New Roman" w:cs="Times New Roman"/>
                <w:sz w:val="28"/>
                <w:szCs w:val="28"/>
                <w:lang w:val="vi-VN"/>
              </w:rPr>
              <w:t>yêu cầu HS trả lời.</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HS</w:t>
            </w:r>
            <w:r>
              <w:rPr>
                <w:rFonts w:hint="default" w:ascii="Times New Roman" w:hAnsi="Times New Roman" w:eastAsia="Times New Roman" w:cs="Times New Roman"/>
                <w:sz w:val="28"/>
                <w:szCs w:val="28"/>
                <w:lang w:val="vi-VN"/>
              </w:rPr>
              <w:t xml:space="preserve"> trả lời câu hỏi của GV.</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B4: Kết luận, nhận định (GV)</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sz w:val="28"/>
                <w:szCs w:val="28"/>
                <w:lang w:val="vi-VN"/>
              </w:rPr>
              <w:t>Nhận xét câu trả lời của HS và và chốt kiến thức lên màn hình.</w:t>
            </w:r>
          </w:p>
        </w:tc>
        <w:tc>
          <w:tcPr>
            <w:tcW w:w="4952" w:type="dxa"/>
          </w:tcPr>
          <w:p>
            <w:pP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vi-VN"/>
              </w:rPr>
              <w:t>1. Tác giả</w:t>
            </w:r>
            <w:r>
              <w:rPr>
                <w:rFonts w:hint="default" w:ascii="Times New Roman" w:hAnsi="Times New Roman" w:eastAsia="Times New Roman" w:cs="Times New Roman"/>
                <w:b/>
                <w:bCs/>
                <w:sz w:val="28"/>
                <w:szCs w:val="28"/>
              </w:rPr>
              <w:t xml:space="preserve"> - tác phẩm</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Trần Đức Tiến. sinh 1953</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Quê: làng Cao Đà, xã Nhân Mỹ , huyện Lý Nhân, tỉnh Hà Nam</w:t>
            </w:r>
          </w:p>
          <w:p>
            <w:pPr>
              <w:rPr>
                <w:rFonts w:hint="default" w:ascii="Times New Roman" w:hAnsi="Times New Roman" w:eastAsia="Times New Roman" w:cs="Times New Roman"/>
                <w:sz w:val="28"/>
                <w:szCs w:val="28"/>
                <w:lang w:val="vi-VN"/>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1603375</wp:posOffset>
                  </wp:positionH>
                  <wp:positionV relativeFrom="paragraph">
                    <wp:posOffset>-706755</wp:posOffset>
                  </wp:positionV>
                  <wp:extent cx="1143000" cy="1427480"/>
                  <wp:effectExtent l="0" t="0" r="0" b="5080"/>
                  <wp:wrapSquare wrapText="bothSides"/>
                  <wp:docPr id="348" name="Picture 22" descr="Tác giả Trần Đức Tiến và nhiều sáng tác cho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2" descr="Tác giả Trần Đức Tiến và nhiều sáng tác cho thiếu n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427480"/>
                          </a:xfrm>
                          <a:prstGeom prst="rect">
                            <a:avLst/>
                          </a:prstGeom>
                          <a:noFill/>
                          <a:ln>
                            <a:noFill/>
                          </a:ln>
                        </pic:spPr>
                      </pic:pic>
                    </a:graphicData>
                  </a:graphic>
                </wp:anchor>
              </w:drawing>
            </w:r>
            <w:r>
              <w:rPr>
                <w:rFonts w:hint="default" w:ascii="Times New Roman" w:hAnsi="Times New Roman" w:eastAsia="Times New Roman" w:cs="Times New Roman"/>
                <w:sz w:val="28"/>
                <w:szCs w:val="28"/>
                <w:lang w:val="vi-VN"/>
              </w:rPr>
              <w:t>- Trần Đức Tiến viết nhiều tác phẩm cho thiếu nhi, trong đó có truyện đồng thoại như: Dế mùa thu, làm mèo, Xóm bờ giậu….</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Truyện của ông mang nét tinh tế hồn nhiên</w:t>
            </w:r>
          </w:p>
          <w:p>
            <w:pPr>
              <w:rPr>
                <w:rFonts w:hint="default" w:ascii="Times New Roman" w:hAnsi="Times New Roman" w:eastAsia="Times New Roman" w:cs="Times New Roman"/>
                <w:i/>
                <w:sz w:val="28"/>
                <w:szCs w:val="28"/>
              </w:rPr>
            </w:pPr>
            <w:r>
              <w:rPr>
                <w:rFonts w:hint="default" w:ascii="Times New Roman" w:hAnsi="Times New Roman" w:eastAsia="Times New Roman" w:cs="Times New Roman"/>
                <w:sz w:val="28"/>
                <w:szCs w:val="28"/>
                <w:lang w:val="vi-VN"/>
              </w:rPr>
              <w:t xml:space="preserve">- Văn bản là truyện đồng thoại, rút ra từ tập </w:t>
            </w:r>
            <w:r>
              <w:rPr>
                <w:rFonts w:hint="default" w:ascii="Times New Roman" w:hAnsi="Times New Roman" w:eastAsia="Times New Roman" w:cs="Times New Roman"/>
                <w:i/>
                <w:sz w:val="28"/>
                <w:szCs w:val="28"/>
                <w:lang w:val="vi-VN"/>
              </w:rPr>
              <w:t>“ Xóm bờ giậu.”</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2. Ngôi kể</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vi-VN"/>
              </w:rPr>
              <w:t xml:space="preserve"> Tác giả là người kể truyện → ngôi kể thứ 3. </w:t>
            </w:r>
          </w:p>
          <w:p>
            <w:pP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Sự việc theo trình tự thời gian:</w:t>
            </w:r>
          </w:p>
          <w:p>
            <w:pP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 xml:space="preserve"> e → b → d → a → c</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bCs/>
                <w:sz w:val="28"/>
                <w:szCs w:val="28"/>
                <w:lang w:val="vi-VN"/>
              </w:rPr>
              <w:t xml:space="preserve"> Sự việc </w:t>
            </w:r>
            <w:r>
              <w:rPr>
                <w:rFonts w:hint="default" w:ascii="Times New Roman" w:hAnsi="Times New Roman" w:eastAsia="Times New Roman" w:cs="Times New Roman"/>
                <w:b/>
                <w:bCs/>
                <w:sz w:val="28"/>
                <w:szCs w:val="28"/>
                <w:lang w:val="vi-VN"/>
              </w:rPr>
              <w:t>(a)</w:t>
            </w:r>
            <w:r>
              <w:rPr>
                <w:rFonts w:hint="default" w:ascii="Times New Roman" w:hAnsi="Times New Roman" w:eastAsia="Times New Roman" w:cs="Times New Roman"/>
                <w:bCs/>
                <w:sz w:val="28"/>
                <w:szCs w:val="28"/>
                <w:lang w:val="vi-VN"/>
              </w:rPr>
              <w:t xml:space="preserve">là quan trọng nhất vì nó khiến Bọ </w:t>
            </w:r>
            <w:r>
              <w:rPr>
                <w:rFonts w:hint="default" w:ascii="Times New Roman" w:hAnsi="Times New Roman" w:eastAsia="Times New Roman" w:cs="Times New Roman"/>
                <w:bCs/>
                <w:sz w:val="28"/>
                <w:szCs w:val="28"/>
              </w:rPr>
              <w:t>Dừ</w:t>
            </w:r>
            <w:r>
              <w:rPr>
                <w:rFonts w:hint="default" w:ascii="Times New Roman" w:hAnsi="Times New Roman" w:eastAsia="Times New Roman" w:cs="Times New Roman"/>
                <w:bCs/>
                <w:sz w:val="28"/>
                <w:szCs w:val="28"/>
                <w:lang w:val="vi-VN"/>
              </w:rPr>
              <w:t xml:space="preserve">a thay đổi suy nghĩ và đi đến quyết định về quê sau nhiều năm </w:t>
            </w:r>
            <w:r>
              <w:rPr>
                <w:rFonts w:hint="default" w:ascii="Times New Roman" w:hAnsi="Times New Roman" w:eastAsia="Times New Roman" w:cs="Times New Roman"/>
                <w:bCs/>
                <w:sz w:val="28"/>
                <w:szCs w:val="28"/>
              </w:rPr>
              <w:t xml:space="preserve">đi </w:t>
            </w:r>
            <w:r>
              <w:rPr>
                <w:rFonts w:hint="default" w:ascii="Times New Roman" w:hAnsi="Times New Roman" w:eastAsia="Times New Roman" w:cs="Times New Roman"/>
                <w:bCs/>
                <w:sz w:val="28"/>
                <w:szCs w:val="28"/>
                <w:lang w:val="vi-VN"/>
              </w:rPr>
              <w:t>buôn</w:t>
            </w:r>
            <w:r>
              <w:rPr>
                <w:rFonts w:hint="default" w:ascii="Times New Roman" w:hAnsi="Times New Roman" w:eastAsia="Times New Roman" w:cs="Times New Roman"/>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sz w:val="28"/>
                <w:szCs w:val="28"/>
                <w:lang w:val="vi-VN"/>
              </w:rPr>
              <w:t>II. TÌM HIỂU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a)Mục tiêu</w:t>
            </w:r>
            <w:r>
              <w:rPr>
                <w:rFonts w:hint="default" w:ascii="Times New Roman" w:hAnsi="Times New Roman" w:eastAsia="Times New Roman" w:cs="Times New Roman"/>
                <w:sz w:val="28"/>
                <w:szCs w:val="28"/>
                <w:lang w:val="vi-VN"/>
              </w:rPr>
              <w:t>: Giúp HS</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Biết, và củng cố thêm về biện pháp nhân hóa, đặc trưng của thể loại truyện đồng thoại….</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Thấy được trải nghiệm của Bọ Rùa</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Rút ra bài học về cách ứng xử với bạn bè với quê hương, xóm làng</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 Nội dung</w:t>
            </w:r>
            <w:r>
              <w:rPr>
                <w:rFonts w:hint="default" w:ascii="Times New Roman" w:hAnsi="Times New Roman" w:eastAsia="Times New Roman" w:cs="Times New Roman"/>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sử dụng KT đàm thoại gợi mở, thảo luận nhóm.</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suy nghĩ cá nhân để trả lời, làm việc nhóm để hoàn thành nhiệm vụ.</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 xml:space="preserve">c) Sản phẩm: </w:t>
            </w:r>
            <w:r>
              <w:rPr>
                <w:rFonts w:hint="default" w:ascii="Times New Roman" w:hAnsi="Times New Roman" w:eastAsia="Times New Roman" w:cs="Times New Roman"/>
                <w:sz w:val="28"/>
                <w:szCs w:val="28"/>
                <w:lang w:val="vi-VN"/>
              </w:rPr>
              <w:t>Câu trả lời và phiếu học tập đã hoàn thành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ascii="Times New Roman" w:hAnsi="Times New Roman" w:eastAsia="Times New Roman" w:cs="Times New Roman"/>
                <w:b/>
                <w:bCs/>
                <w:color w:val="00B0F0"/>
                <w:sz w:val="28"/>
                <w:szCs w:val="28"/>
              </w:rPr>
            </w:pPr>
            <w:r>
              <w:rPr>
                <w:rFonts w:hint="default" w:ascii="Times New Roman" w:hAnsi="Times New Roman" w:eastAsia="Times New Roman" w:cs="Times New Roman"/>
                <w:b/>
                <w:bCs/>
                <w:color w:val="00B0F0"/>
                <w:sz w:val="28"/>
                <w:szCs w:val="28"/>
                <w:lang w:val="vi-VN"/>
              </w:rPr>
              <w:t>B1: Chuyển giao nhiệm vụ (GV)</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Nhiệm vụ 1: </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Cuộc sống của Bọ Rùa được giới thiệu như thế nào?Vì sao Bọ Rùa phải tìm chỗ ở trọ để nghỉ qua đêm? </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Qua những chi tiết trên em có thể có cái nhìn đầy đủ về Bọ Rùa là người như thế nào?</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Nhiệm vụ 2: </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Lí do gì đã khiến Bọ Rùa quyết định về quê sau một đêm mất ngủ ở xóm bờ giậu?</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?Vậy trải nghiệm của Bọ Rùa ở đây là gì?</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Qua văn bản tác giả muốn gửi đến chúng ta thông điệp gì về thái độ cách ứng xử và tình cảm với quê hương? </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Nhiệm vụ 3: </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Văn bản kết thúc bằng lời của cụ giáo Cóc khiến người dọc cần phải suy nghĩ, cảm nhận chứ không rói ra một cách rõ ràng. Đây được coi là một kế thúc mở tạo suy nghĩ dư âm trong lòng người đọc. </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Nếu là em, em sẽ viết lại kết thúc truyện như thế nào cho rõ ràng.</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B2: Thực hiện nhiệm vụ</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vi-VN"/>
              </w:rPr>
              <w:t>HS</w:t>
            </w:r>
            <w:r>
              <w:rPr>
                <w:rFonts w:hint="default" w:ascii="Times New Roman" w:hAnsi="Times New Roman" w:eastAsia="Times New Roman" w:cs="Times New Roman"/>
                <w:sz w:val="28"/>
                <w:szCs w:val="28"/>
                <w:lang w:val="vi-VN"/>
              </w:rPr>
              <w:t xml:space="preserve">: </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Nhiệm vụ 1: Học sinh thảo luận nhóm, đưa ra nhận định đánh giá.</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rPr>
              <w:t xml:space="preserve">Nhiệm vụ 2: </w:t>
            </w:r>
            <w:r>
              <w:rPr>
                <w:rFonts w:hint="default" w:ascii="Times New Roman" w:hAnsi="Times New Roman" w:eastAsia="Times New Roman" w:cs="Times New Roman"/>
                <w:sz w:val="28"/>
                <w:szCs w:val="28"/>
                <w:lang w:val="vi-VN"/>
              </w:rPr>
              <w:t>Học sinh làm việc cá nhân bằng việc viết ra ý kiến của mình sau đó đưa ý kiến của mình vào vị trí ô của mình và trao đổi trong nhóm, thống nhất. ( Sử dụng kĩ KT khăn phủ bàn)</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Nhiệm vụ 3: hoạt động cá nhân 5’ sau đó trình bày trước lớp.</w:t>
            </w:r>
          </w:p>
          <w:p>
            <w:pPr>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B3: Báo cáo, thảo luận</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HS</w:t>
            </w:r>
            <w:r>
              <w:rPr>
                <w:rFonts w:hint="default" w:ascii="Times New Roman" w:hAnsi="Times New Roman" w:eastAsia="Times New Roman" w:cs="Times New Roman"/>
                <w:sz w:val="28"/>
                <w:szCs w:val="28"/>
                <w:lang w:val="vi-VN"/>
              </w:rPr>
              <w:t>: Trình bày sản phẩm của nhóm mình. Theo dõi, nhận xét, bổ sung  cho nhóm bạn (nếu cần).</w:t>
            </w:r>
          </w:p>
          <w:p>
            <w:pPr>
              <w:rPr>
                <w:rFonts w:hint="default" w:ascii="Times New Roman" w:hAnsi="Times New Roman" w:eastAsia="Times New Roman" w:cs="Times New Roman"/>
                <w:i/>
                <w:iCs/>
                <w:sz w:val="28"/>
                <w:szCs w:val="28"/>
                <w:lang w:val="vi-VN"/>
              </w:rPr>
            </w:pPr>
            <w:r>
              <w:rPr>
                <w:rFonts w:hint="default" w:ascii="Times New Roman" w:hAnsi="Times New Roman" w:eastAsia="Times New Roman" w:cs="Times New Roman"/>
                <w:b/>
                <w:bCs/>
                <w:sz w:val="28"/>
                <w:szCs w:val="28"/>
                <w:lang w:val="vi-VN"/>
              </w:rPr>
              <w:t>GV</w:t>
            </w:r>
            <w:r>
              <w:rPr>
                <w:rFonts w:hint="default" w:ascii="Times New Roman" w:hAnsi="Times New Roman" w:eastAsia="Times New Roman" w:cs="Times New Roman"/>
                <w:i/>
                <w:iCs/>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Nhận xét đánh giá các sản phẩm của học sinh.</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Nhắc lại trải nghiệm mà Bọ Rùa đã trải qua.</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B4: Kết luận, nhận định (GV)</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Nhận xét về thái độ học tập &amp; sản phẩm học tập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sz w:val="28"/>
                <w:szCs w:val="28"/>
                <w:lang w:val="vi-VN"/>
              </w:rPr>
              <w:t xml:space="preserve">- Chốt kiến thức và chuyển dẫn vào mục sau </w:t>
            </w:r>
          </w:p>
        </w:tc>
        <w:tc>
          <w:tcPr>
            <w:tcW w:w="4952" w:type="dxa"/>
          </w:tcPr>
          <w:p>
            <w:pP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1.</w: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b/>
                <w:sz w:val="28"/>
                <w:szCs w:val="28"/>
                <w:lang w:val="vi-VN"/>
              </w:rPr>
              <w:t xml:space="preserve">Cuộc sống của Bọ </w:t>
            </w:r>
            <w:r>
              <w:rPr>
                <w:rFonts w:hint="default" w:ascii="Times New Roman" w:hAnsi="Times New Roman" w:eastAsia="Times New Roman" w:cs="Times New Roman"/>
                <w:b/>
                <w:sz w:val="28"/>
                <w:szCs w:val="28"/>
              </w:rPr>
              <w:t>Dừa</w:t>
            </w:r>
            <w:r>
              <w:rPr>
                <w:rFonts w:hint="default" w:ascii="Times New Roman" w:hAnsi="Times New Roman" w:eastAsia="Times New Roman" w:cs="Times New Roman"/>
                <w:b/>
                <w:sz w:val="28"/>
                <w:szCs w:val="28"/>
                <w:lang w:val="vi-VN"/>
              </w:rPr>
              <w:t>.</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Cuộc sống bận rộn với công việc.</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Buôn bán xa nhà xa quê hương.</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Do mải công việc Bọ </w:t>
            </w:r>
            <w:r>
              <w:rPr>
                <w:rFonts w:hint="default" w:ascii="Times New Roman" w:hAnsi="Times New Roman" w:eastAsia="Times New Roman" w:cs="Times New Roman"/>
                <w:sz w:val="28"/>
                <w:szCs w:val="28"/>
              </w:rPr>
              <w:t>Dừa</w: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rPr>
              <w:t xml:space="preserve">nên </w:t>
            </w:r>
            <w:r>
              <w:rPr>
                <w:rFonts w:hint="default" w:ascii="Times New Roman" w:hAnsi="Times New Roman" w:eastAsia="Times New Roman" w:cs="Times New Roman"/>
                <w:sz w:val="28"/>
                <w:szCs w:val="28"/>
                <w:lang w:val="vi-VN"/>
              </w:rPr>
              <w:t xml:space="preserve">quên mất thời gian về thăm nhà, </w:t>
            </w:r>
            <w:r>
              <w:rPr>
                <w:rFonts w:hint="default" w:ascii="Times New Roman" w:hAnsi="Times New Roman" w:eastAsia="Times New Roman" w:cs="Times New Roman"/>
                <w:sz w:val="28"/>
                <w:szCs w:val="28"/>
              </w:rPr>
              <w:t xml:space="preserve">thăm </w:t>
            </w:r>
            <w:r>
              <w:rPr>
                <w:rFonts w:hint="default" w:ascii="Times New Roman" w:hAnsi="Times New Roman" w:eastAsia="Times New Roman" w:cs="Times New Roman"/>
                <w:sz w:val="28"/>
                <w:szCs w:val="28"/>
                <w:lang w:val="vi-VN"/>
              </w:rPr>
              <w:t>quê hương</w:t>
            </w:r>
          </w:p>
          <w:p>
            <w:pPr>
              <w:rPr>
                <w:rFonts w:hint="default" w:ascii="Times New Roman" w:hAnsi="Times New Roman" w:eastAsia="Times New Roman" w:cs="Times New Roman"/>
                <w:sz w:val="28"/>
                <w:szCs w:val="28"/>
                <w:lang w:val="vi-VN"/>
              </w:rPr>
            </w:pPr>
          </w:p>
          <w:p>
            <w:pP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 xml:space="preserve">2.  Trải nghiệm của Bọ </w:t>
            </w:r>
            <w:r>
              <w:rPr>
                <w:rFonts w:hint="default" w:ascii="Times New Roman" w:hAnsi="Times New Roman" w:eastAsia="Times New Roman" w:cs="Times New Roman"/>
                <w:b/>
                <w:sz w:val="28"/>
                <w:szCs w:val="28"/>
              </w:rPr>
              <w:t>Dừa</w:t>
            </w:r>
          </w:p>
          <w:p>
            <w:pPr>
              <w:rPr>
                <w:rFonts w:hint="default" w:ascii="Times New Roman" w:hAnsi="Times New Roman" w:eastAsia="Times New Roman" w:cs="Times New Roman"/>
                <w:b/>
                <w:sz w:val="28"/>
                <w:szCs w:val="28"/>
                <w:lang w:val="vi-VN"/>
              </w:rPr>
            </w:pPr>
          </w:p>
          <w:p>
            <w:pPr>
              <w:ind w:right="-108"/>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Khung cảnh xung quanh và đặc biệt giọt sương đêm lạnh toát khiến Bọ Dừa trằn trọc nhớ về quê hương </w:t>
            </w:r>
          </w:p>
          <w:p>
            <w:pPr>
              <w:rPr>
                <w:rFonts w:hint="default" w:ascii="Times New Roman" w:hAnsi="Times New Roman" w:eastAsia="Times New Roman" w:cs="Times New Roman"/>
                <w:sz w:val="28"/>
                <w:szCs w:val="28"/>
                <w:lang w:val="vi-VN"/>
              </w:rPr>
            </w:pP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Chợt nhận ra bấy lâu nay mình quá mải mê làm việc mà quên mất nên về thăm quê.</w:t>
            </w:r>
          </w:p>
          <w:p>
            <w:pPr>
              <w:rPr>
                <w:rFonts w:hint="default" w:ascii="Times New Roman" w:hAnsi="Times New Roman" w:eastAsia="Times New Roman" w:cs="Times New Roman"/>
                <w:b/>
                <w:sz w:val="28"/>
                <w:szCs w:val="28"/>
                <w:lang w:val="vi-VN"/>
              </w:rPr>
            </w:pPr>
          </w:p>
          <w:p>
            <w:pP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 xml:space="preserve">3. Thông điệp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 xml:space="preserve">→ </w:t>
            </w:r>
            <w:r>
              <w:rPr>
                <w:rFonts w:hint="default" w:ascii="Times New Roman" w:hAnsi="Times New Roman" w:eastAsia="Times New Roman" w:cs="Times New Roman"/>
                <w:sz w:val="28"/>
                <w:szCs w:val="28"/>
                <w:lang w:val="vi-VN"/>
              </w:rPr>
              <w:t>Dù chúng ta có bận rộn với những lo toan trong cuộc sống, để rồi có những lúc ta vô tình lãng quên nhưng</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 xml:space="preserve">trong sâu thẳm tâm hồn chúng ta luôn cháy bỏng tình yêu quê hương tha thiết.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Chúng ta</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cần có trách nhiệm với quê hương, nơi chúng ta đã sinh ra và lớn lên.</w:t>
            </w:r>
          </w:p>
          <w:p>
            <w:pPr>
              <w:snapToGrid w:val="0"/>
              <w:rPr>
                <w:rFonts w:hint="default" w:ascii="Times New Roman" w:hAnsi="Times New Roman" w:eastAsia="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snapToGrid w:val="0"/>
              <w:ind w:left="567"/>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III. Tổng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pStyle w:val="7"/>
              <w:numPr>
                <w:ilvl w:val="0"/>
                <w:numId w:val="3"/>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Mục tiêu</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Tổng kết lại nội dung và nghệ thuật của văn bản </w:t>
            </w:r>
            <w:r>
              <w:rPr>
                <w:rFonts w:hint="default" w:ascii="Times New Roman" w:hAnsi="Times New Roman" w:cs="Times New Roman"/>
                <w:bCs/>
                <w:i/>
                <w:color w:val="000000" w:themeColor="text1"/>
                <w:sz w:val="28"/>
                <w:szCs w:val="28"/>
                <w14:textFill>
                  <w14:solidFill>
                    <w14:schemeClr w14:val="tx1"/>
                  </w14:solidFill>
                </w14:textFill>
              </w:rPr>
              <w:t>Giọt sương đêm</w:t>
            </w:r>
          </w:p>
          <w:p>
            <w:pPr>
              <w:pStyle w:val="7"/>
              <w:numPr>
                <w:ilvl w:val="0"/>
                <w:numId w:val="3"/>
              </w:numPr>
              <w:autoSpaceDE w:val="0"/>
              <w:autoSpaceDN w:val="0"/>
              <w:adjustRightInd w:val="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 dung</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Tóm tắt lại nội dung, nêu ý nghĩa văn bản.</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Nghệ thuật kể chuyện, ngôi kể, lời thoại, lời người kể chuyện</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Học sinh điền vào bảng đánh giá</w:t>
            </w:r>
          </w:p>
          <w:p>
            <w:pPr>
              <w:numPr>
                <w:ilvl w:val="0"/>
                <w:numId w:val="3"/>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Sản phẩm</w:t>
            </w:r>
          </w:p>
          <w:p>
            <w:pPr>
              <w:autoSpaceDE w:val="0"/>
              <w:autoSpaceDN w:val="0"/>
              <w:adjustRightInd w:val="0"/>
              <w:ind w:firstLine="709"/>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trả lời câu hỏi</w:t>
            </w:r>
          </w:p>
          <w:p>
            <w:pPr>
              <w:numPr>
                <w:ilvl w:val="0"/>
                <w:numId w:val="3"/>
              </w:numPr>
              <w:autoSpaceDE w:val="0"/>
              <w:autoSpaceDN w:val="0"/>
              <w:adjustRightInd w:val="0"/>
              <w:ind w:left="0" w:firstLine="284"/>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 thực hiện</w:t>
            </w:r>
          </w:p>
          <w:p>
            <w:pPr>
              <w:snapToGrid w:val="0"/>
              <w:rPr>
                <w:rFonts w:hint="default" w:ascii="Times New Roman" w:hAnsi="Times New Roman" w:eastAsia="Times New Roman" w:cs="Times New Roman"/>
                <w:b/>
                <w:bCs/>
                <w:sz w:val="28"/>
                <w:szCs w:val="28"/>
              </w:rPr>
            </w:pPr>
            <w:r>
              <w:rPr>
                <w:rFonts w:hint="default" w:ascii="Times New Roman" w:hAnsi="Times New Roman" w:cs="Times New Roman"/>
                <w:bCs/>
                <w:color w:val="000000" w:themeColor="text1"/>
                <w:sz w:val="28"/>
                <w:szCs w:val="28"/>
                <w14:textFill>
                  <w14:solidFill>
                    <w14:schemeClr w14:val="tx1"/>
                  </w14:solidFill>
                </w14:textFill>
              </w:rPr>
              <w:t xml:space="preserve">          Gv sử dụng kĩ thuật tia chớp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autoSpaceDE w:val="0"/>
              <w:autoSpaceDN w:val="0"/>
              <w:adjustRightInd w:val="0"/>
              <w:ind w:left="90" w:right="-57"/>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B1. Chuyển giao nhiệm vụ</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Giáo viên hướng dẫn học sinh trả lời câu hỏi.</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Nội dung chính của văn bản này là gì?</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Tác giả sử dụng biện pháp tu từ gì để miêu tả nhân vật? tác dụng của biện pháp tu từ ấy đối với văn bản?</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Em hãy nhận xét về cách miêu tả nhân vật của tác giả?</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Văn bản được kể bằng ngôi thứ mấy? nêu tác dụng của ngôi kể?</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Văn bản muốn gửi  gắm cho người đọc những bài học gì?</w:t>
            </w:r>
          </w:p>
          <w:p>
            <w:pPr>
              <w:autoSpaceDE w:val="0"/>
              <w:autoSpaceDN w:val="0"/>
              <w:adjustRightInd w:val="0"/>
              <w:ind w:left="90"/>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Học sinh điền vào bảng đánh giá.</w:t>
            </w:r>
          </w:p>
          <w:p>
            <w:pPr>
              <w:autoSpaceDE w:val="0"/>
              <w:autoSpaceDN w:val="0"/>
              <w:adjustRightInd w:val="0"/>
              <w:ind w:left="90" w:right="-57"/>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B2. Thực hiện nhiệm vụ</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suy nghĩ, trả lời.</w:t>
            </w:r>
          </w:p>
          <w:p>
            <w:pPr>
              <w:autoSpaceDE w:val="0"/>
              <w:autoSpaceDN w:val="0"/>
              <w:adjustRightInd w:val="0"/>
              <w:ind w:left="90" w:right="-57"/>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B3. Báo cáo thảo luận</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Hs chia sẻ với giáo viên và cả lớp về câu trả lời của mình và nhận xét, đánh giá câu trả lời của bạn</w:t>
            </w:r>
          </w:p>
          <w:p>
            <w:pPr>
              <w:autoSpaceDE w:val="0"/>
              <w:autoSpaceDN w:val="0"/>
              <w:adjustRightInd w:val="0"/>
              <w:ind w:left="90" w:right="-57"/>
              <w:jc w:val="both"/>
              <w:rPr>
                <w:rFonts w:hint="default" w:ascii="Times New Roman" w:hAnsi="Times New Roman" w:cs="Times New Roman"/>
                <w:b/>
                <w:bCs/>
                <w:color w:val="00B0F0"/>
                <w:sz w:val="28"/>
                <w:szCs w:val="28"/>
              </w:rPr>
            </w:pPr>
            <w:r>
              <w:rPr>
                <w:rFonts w:hint="default" w:ascii="Times New Roman" w:hAnsi="Times New Roman" w:cs="Times New Roman"/>
                <w:b/>
                <w:bCs/>
                <w:color w:val="00B0F0"/>
                <w:sz w:val="28"/>
                <w:szCs w:val="28"/>
              </w:rPr>
              <w:t>B4. Kết luận, nhận định</w:t>
            </w:r>
          </w:p>
          <w:p>
            <w:pPr>
              <w:autoSpaceDE w:val="0"/>
              <w:autoSpaceDN w:val="0"/>
              <w:adjustRightInd w:val="0"/>
              <w:ind w:left="90"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sz w:val="28"/>
                <w:szCs w:val="28"/>
              </w:rPr>
              <w:t>Gv nhận xét câu trả lời, chốt kiến thức lên màn hình, hướng dẫn hs ghi ý chính vào vở.</w:t>
            </w:r>
            <w:r>
              <w:rPr>
                <w:rFonts w:hint="default" w:ascii="Times New Roman" w:hAnsi="Times New Roman" w:cs="Times New Roman"/>
                <w:bCs/>
                <w:color w:val="000000" w:themeColor="text1"/>
                <w:sz w:val="28"/>
                <w:szCs w:val="28"/>
                <w14:textFill>
                  <w14:solidFill>
                    <w14:schemeClr w14:val="tx1"/>
                  </w14:solidFill>
                </w14:textFill>
              </w:rPr>
              <w:t xml:space="preserve"> </w:t>
            </w:r>
          </w:p>
          <w:p>
            <w:pPr>
              <w:snapToGrid w:val="0"/>
              <w:ind w:left="90"/>
              <w:rPr>
                <w:rFonts w:hint="default" w:ascii="Times New Roman" w:hAnsi="Times New Roman" w:eastAsia="Times New Roman" w:cs="Times New Roman"/>
                <w:b/>
                <w:bCs/>
                <w:sz w:val="28"/>
                <w:szCs w:val="28"/>
              </w:rPr>
            </w:pPr>
            <w:r>
              <w:rPr>
                <w:rFonts w:hint="default" w:ascii="Times New Roman" w:hAnsi="Times New Roman" w:cs="Times New Roman"/>
                <w:bCs/>
                <w:color w:val="000000" w:themeColor="text1"/>
                <w:sz w:val="28"/>
                <w:szCs w:val="28"/>
                <w14:textFill>
                  <w14:solidFill>
                    <w14:schemeClr w14:val="tx1"/>
                  </w14:solidFill>
                </w14:textFill>
              </w:rPr>
              <w:t>Hs điền vào bảng đánh giá</w:t>
            </w:r>
          </w:p>
        </w:tc>
        <w:tc>
          <w:tcPr>
            <w:tcW w:w="4952" w:type="dxa"/>
          </w:tcPr>
          <w:p>
            <w:pPr>
              <w:snapToGrid w:val="0"/>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1. Nghệ thuật</w:t>
            </w:r>
          </w:p>
          <w:p>
            <w:pPr>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Cách kể chuyện linh hoạt, ngôn ngữ trong sáng, bình dị</w:t>
            </w:r>
          </w:p>
          <w:p>
            <w:pPr>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Sử dụng biện pháp NT nhân hóa khắc họa đậm nét tính chất nhân vật </w:t>
            </w:r>
          </w:p>
          <w:p>
            <w:pPr>
              <w:rPr>
                <w:rFonts w:hint="default" w:ascii="Times New Roman" w:hAnsi="Times New Roman" w:eastAsia="Times New Roman" w:cs="Times New Roman"/>
                <w:iCs/>
                <w:sz w:val="28"/>
                <w:szCs w:val="28"/>
              </w:rPr>
            </w:pPr>
            <w:r>
              <w:rPr>
                <w:rFonts w:hint="default" w:ascii="Times New Roman" w:hAnsi="Times New Roman" w:eastAsia="Times New Roman" w:cs="Times New Roman"/>
                <w:sz w:val="28"/>
                <w:szCs w:val="28"/>
              </w:rPr>
              <w:t>- Sử dụng b</w:t>
            </w:r>
            <w:r>
              <w:rPr>
                <w:rFonts w:hint="default" w:ascii="Times New Roman" w:hAnsi="Times New Roman" w:eastAsia="Times New Roman" w:cs="Times New Roman"/>
                <w:sz w:val="28"/>
                <w:szCs w:val="28"/>
                <w:lang w:val="vi-VN"/>
              </w:rPr>
              <w:t>iện pháp miêu tả tương phản và liệt kê</w:t>
            </w:r>
          </w:p>
          <w:p>
            <w:pPr>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2. Nội dung:</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Khung cảnh xung quanh và đặc biệt giọt sương đêm lạnh toát khiến Bọ Dừa trằn trọc nhớ về quê hương</w:t>
            </w:r>
            <w:r>
              <w:rPr>
                <w:rFonts w:hint="default" w:ascii="Times New Roman" w:hAnsi="Times New Roman" w:eastAsia="Times New Roman" w:cs="Times New Roman"/>
                <w:sz w:val="28"/>
                <w:szCs w:val="28"/>
              </w:rPr>
              <w:t xml:space="preserve"> và quyết định trở về thăm quê sau bao năm b</w:t>
            </w:r>
            <w:r>
              <w:rPr>
                <w:rFonts w:hint="default" w:ascii="Times New Roman" w:hAnsi="Times New Roman" w:eastAsia="Times New Roman" w:cs="Times New Roman"/>
                <w:sz w:val="28"/>
                <w:szCs w:val="28"/>
                <w:lang w:val="vi-VN"/>
              </w:rPr>
              <w:t>uôn bán xa nhà</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vi-VN"/>
              </w:rPr>
              <w:t xml:space="preserve"> xa quê hương.</w:t>
            </w:r>
          </w:p>
          <w:p>
            <w:pPr>
              <w:rPr>
                <w:rFonts w:hint="default" w:ascii="Times New Roman" w:hAnsi="Times New Roman" w:eastAsia="Times New Roman" w:cs="Times New Roman"/>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a)</w:t>
            </w:r>
            <w:r>
              <w:rPr>
                <w:rFonts w:hint="default"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vi-VN"/>
              </w:rPr>
              <w:t>Mục tiêu</w:t>
            </w:r>
            <w:r>
              <w:rPr>
                <w:rFonts w:hint="default" w:ascii="Times New Roman" w:hAnsi="Times New Roman" w:eastAsia="Times New Roman" w:cs="Times New Roman"/>
                <w:sz w:val="28"/>
                <w:szCs w:val="28"/>
                <w:lang w:val="vi-VN"/>
              </w:rPr>
              <w:t>: Giúp HS</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Học sinh luyện được cách đọc đúng về giọng đọc, đặc biệt là lời nói của nhân vật.</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Học sinh khắc sâu được kiến thức đã học về đặc điểm về truyện đồng thoại, cách đọc, bước đầu muốn chia sẻ những trải nghiệm của bản thân.</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 Nội dung</w:t>
            </w:r>
            <w:r>
              <w:rPr>
                <w:rFonts w:hint="default" w:ascii="Times New Roman" w:hAnsi="Times New Roman" w:eastAsia="Times New Roman" w:cs="Times New Roman"/>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sử dụng KT sơ đồ tư duy kết hợp với kỹ thuật phòng tranh,.</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suy nghĩ cá nhân thảo luận nhóm để hoàn thành nhiệm vụ.</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 xml:space="preserve">c) Sản phẩm: </w:t>
            </w:r>
            <w:r>
              <w:rPr>
                <w:rFonts w:hint="default" w:ascii="Times New Roman" w:hAnsi="Times New Roman" w:eastAsia="Times New Roman" w:cs="Times New Roman"/>
                <w:sz w:val="28"/>
                <w:szCs w:val="28"/>
                <w:lang w:val="vi-VN"/>
              </w:rPr>
              <w:t>Câu trả lời và phiếu học tập đã hoàn thành của HS, Sơ đồ tư duy theo yêu cầu</w:t>
            </w:r>
          </w:p>
          <w:p>
            <w:pP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 xml:space="preserve">B1: Chuyển giao nhiệm vụ: </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Các em hãyvẽ lại sơ đồ tư duy về đặc điểm của truyện đồng thoại.</w:t>
            </w:r>
          </w:p>
          <w:p>
            <w:pPr>
              <w:snapToGrid w:val="0"/>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-Phân nhóm giao nhiệm vụ</w:t>
            </w:r>
          </w:p>
          <w:p>
            <w:pPr>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B2:  Thực hiện nhiệm vụ:</w:t>
            </w:r>
          </w:p>
          <w:p>
            <w:pPr>
              <w:rPr>
                <w:rFonts w:hint="default" w:ascii="Times New Roman" w:hAnsi="Times New Roman" w:cs="Times New Roman"/>
                <w:sz w:val="28"/>
                <w:szCs w:val="28"/>
              </w:rPr>
            </w:pPr>
            <w:r>
              <w:rPr>
                <w:rFonts w:hint="default" w:ascii="Times New Roman" w:hAnsi="Times New Roman" w:cs="Times New Roman"/>
                <w:sz w:val="28"/>
                <w:szCs w:val="28"/>
              </w:rPr>
              <w:t>- Hs chuẩn bị giấy A0 và bút màu. Hs thảo luận  và cùng nhau hoàn thành  sơ đồ tư duy trên giấy, mỗi đặc điểm thể hiện bằng một màu phù hợp( Thực hiện KT sơ đồ tư duy, KT  phòng tranh).</w:t>
            </w:r>
          </w:p>
          <w:p>
            <w:pPr>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B3: Báo cáo, thảo luận</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HS</w:t>
            </w:r>
            <w:r>
              <w:rPr>
                <w:rFonts w:hint="default" w:ascii="Times New Roman" w:hAnsi="Times New Roman" w:eastAsia="Times New Roman" w:cs="Times New Roman"/>
                <w:sz w:val="28"/>
                <w:szCs w:val="28"/>
                <w:lang w:val="vi-VN"/>
              </w:rPr>
              <w:t>: Cử 01 bạn trình bày sản phẩm của nhóm mình sau khi treo sơ đồ tư duy đã hoàn thành. Theo dõi, nhận xét, bổ sung  cho nhóm bạn (nếu cần).</w:t>
            </w:r>
          </w:p>
          <w:p>
            <w:pPr>
              <w:rPr>
                <w:rFonts w:hint="default" w:ascii="Times New Roman" w:hAnsi="Times New Roman" w:eastAsia="Times New Roman" w:cs="Times New Roman"/>
                <w:i/>
                <w:iCs/>
                <w:sz w:val="28"/>
                <w:szCs w:val="28"/>
                <w:lang w:val="vi-VN"/>
              </w:rPr>
            </w:pPr>
            <w:r>
              <w:rPr>
                <w:rFonts w:hint="default" w:ascii="Times New Roman" w:hAnsi="Times New Roman" w:eastAsia="Times New Roman" w:cs="Times New Roman"/>
                <w:b/>
                <w:bCs/>
                <w:sz w:val="28"/>
                <w:szCs w:val="28"/>
                <w:lang w:val="vi-VN"/>
              </w:rPr>
              <w:t>GV</w:t>
            </w:r>
            <w:r>
              <w:rPr>
                <w:rFonts w:hint="default" w:ascii="Times New Roman" w:hAnsi="Times New Roman" w:eastAsia="Times New Roman" w:cs="Times New Roman"/>
                <w:i/>
                <w:iCs/>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Nhận xét đánh giá các sản phẩm của học sinh.</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Củng cố lại đặc điểm của thể loại truyện đồng thoại thông qua sơ đồ tư duy hoàn chỉnh nhất.</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B4: Kết luận, nhận định (GV)</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Nhận xét về thái độ học tập &amp; sản phẩm học tập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sz w:val="28"/>
                <w:szCs w:val="28"/>
                <w:lang w:val="vi-VN"/>
              </w:rPr>
              <w:t>- Chốt kiến thức và chuyển dẫn vào mục sau</w:t>
            </w:r>
          </w:p>
        </w:tc>
        <w:tc>
          <w:tcPr>
            <w:tcW w:w="4952" w:type="dxa"/>
          </w:tcPr>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snapToGrid w:val="0"/>
              <w:rPr>
                <w:rFonts w:hint="default" w:ascii="Times New Roman" w:hAnsi="Times New Roman" w:eastAsia="Times New Roman" w:cs="Times New Roman"/>
                <w:b/>
                <w:bCs/>
                <w:sz w:val="28"/>
                <w:szCs w:val="28"/>
              </w:rPr>
            </w:pP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HS vẽ được sơ đồ tư duy của truyện đồng thoại.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Hoạt động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4" w:type="dxa"/>
            <w:gridSpan w:val="2"/>
          </w:tcPr>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a)Mục tiêu</w:t>
            </w:r>
            <w:r>
              <w:rPr>
                <w:rFonts w:hint="default" w:ascii="Times New Roman" w:hAnsi="Times New Roman" w:eastAsia="Times New Roman" w:cs="Times New Roman"/>
                <w:sz w:val="28"/>
                <w:szCs w:val="28"/>
                <w:lang w:val="vi-VN"/>
              </w:rPr>
              <w:t>: Giúp HS</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Học sinhcó thể chia sẻ về một số trải nghiệm của bản thân với bạn bè.</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Biết được thái độ, cách ứng xử, cần có đối với quê hương và những người xung quanh.</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b) Nội dung</w:t>
            </w:r>
            <w:r>
              <w:rPr>
                <w:rFonts w:hint="default" w:ascii="Times New Roman" w:hAnsi="Times New Roman" w:eastAsia="Times New Roman" w:cs="Times New Roman"/>
                <w:sz w:val="28"/>
                <w:szCs w:val="28"/>
                <w:lang w:val="vi-VN"/>
              </w:rPr>
              <w:t xml:space="preserve">: </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sử dụng câu hỏi gợi mở.</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suy nghĩ cá nhânđể hoàn thành nhiệm vụ.</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 xml:space="preserve">c) Sản phẩm: </w:t>
            </w:r>
            <w:r>
              <w:rPr>
                <w:rFonts w:hint="default" w:ascii="Times New Roman" w:hAnsi="Times New Roman" w:eastAsia="Times New Roman" w:cs="Times New Roman"/>
                <w:sz w:val="28"/>
                <w:szCs w:val="28"/>
                <w:lang w:val="vi-VN"/>
              </w:rPr>
              <w:t>Câu trả lời và phiếu học tập đã hoàn thành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tcPr>
          <w:p>
            <w:pPr>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 xml:space="preserve">B1: Chuyển giao nhiệm vụ: </w:t>
            </w:r>
          </w:p>
          <w:p>
            <w:pPr>
              <w:rPr>
                <w:rFonts w:hint="default" w:ascii="Times New Roman" w:hAnsi="Times New Roman" w:cs="Times New Roman"/>
                <w:sz w:val="28"/>
                <w:szCs w:val="28"/>
              </w:rPr>
            </w:pPr>
            <w:r>
              <w:rPr>
                <w:rFonts w:hint="default" w:ascii="Times New Roman" w:hAnsi="Times New Roman" w:cs="Times New Roman"/>
                <w:sz w:val="28"/>
                <w:szCs w:val="28"/>
              </w:rPr>
              <w:t>? Qua văn bản chúng ta nên có thái độ và cách ứng xử như thế nào cho đúng với quê hương, với nơi chúng ta được sinh ra và lớn lên.?</w:t>
            </w:r>
          </w:p>
          <w:p>
            <w:pPr>
              <w:rPr>
                <w:rFonts w:hint="default" w:ascii="Times New Roman" w:hAnsi="Times New Roman" w:cs="Times New Roman"/>
                <w:sz w:val="28"/>
                <w:szCs w:val="28"/>
              </w:rPr>
            </w:pPr>
            <w:r>
              <w:rPr>
                <w:rFonts w:hint="default" w:ascii="Times New Roman" w:hAnsi="Times New Roman" w:cs="Times New Roman"/>
                <w:sz w:val="28"/>
                <w:szCs w:val="28"/>
              </w:rPr>
              <w:t>? Nếu là em, em sẽ viết phần kết cho câu chuyện này như thế nào?</w:t>
            </w:r>
          </w:p>
          <w:p>
            <w:pPr>
              <w:rPr>
                <w:rFonts w:hint="default" w:ascii="Times New Roman" w:hAnsi="Times New Roman" w:cs="Times New Roman"/>
                <w:sz w:val="28"/>
                <w:szCs w:val="28"/>
              </w:rPr>
            </w:pPr>
            <w:r>
              <w:rPr>
                <w:rFonts w:hint="default" w:ascii="Times New Roman" w:hAnsi="Times New Roman" w:cs="Times New Roman"/>
                <w:sz w:val="28"/>
                <w:szCs w:val="28"/>
              </w:rPr>
              <w:t>? Hãy suy nghĩ và chuẩn bị một trải nghiệm đáng nhớ của em cho bài viết và bài nói và nghe ở tiết sau</w:t>
            </w:r>
          </w:p>
          <w:p>
            <w:pPr>
              <w:rPr>
                <w:rFonts w:hint="default" w:ascii="Times New Roman" w:hAnsi="Times New Roman" w:cs="Times New Roman"/>
                <w:b/>
                <w:color w:val="00B0F0"/>
                <w:sz w:val="28"/>
                <w:szCs w:val="28"/>
              </w:rPr>
            </w:pPr>
            <w:r>
              <w:rPr>
                <w:rFonts w:hint="default" w:ascii="Times New Roman" w:hAnsi="Times New Roman" w:cs="Times New Roman"/>
                <w:b/>
                <w:color w:val="00B0F0"/>
                <w:sz w:val="28"/>
                <w:szCs w:val="28"/>
              </w:rPr>
              <w:t xml:space="preserve">B2: Thực hiện nhiệm vụ: </w:t>
            </w:r>
          </w:p>
          <w:p>
            <w:pPr>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Hs suy nghĩ  cá nhân và viết ra giấy </w:t>
            </w:r>
          </w:p>
          <w:p>
            <w:pPr>
              <w:rPr>
                <w:rFonts w:hint="default" w:ascii="Times New Roman" w:hAnsi="Times New Roman" w:eastAsia="Times New Roman" w:cs="Times New Roman"/>
                <w:b/>
                <w:bCs/>
                <w:color w:val="00B0F0"/>
                <w:sz w:val="28"/>
                <w:szCs w:val="28"/>
              </w:rPr>
            </w:pPr>
            <w:r>
              <w:rPr>
                <w:rFonts w:hint="default" w:ascii="Times New Roman" w:hAnsi="Times New Roman" w:eastAsia="Times New Roman" w:cs="Times New Roman"/>
                <w:b/>
                <w:bCs/>
                <w:color w:val="00B0F0"/>
                <w:sz w:val="28"/>
                <w:szCs w:val="28"/>
                <w:lang w:val="vi-VN"/>
              </w:rPr>
              <w:t>B3: Báo cáo, thảo luận</w:t>
            </w:r>
          </w:p>
          <w:p>
            <w:pPr>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HS thự hiện BT ở nhà , tiết sau trình bày kết quả của mình trước lớp, các bạn khác theo dõi bổ sung ( nếu cần).</w:t>
            </w:r>
          </w:p>
          <w:p>
            <w:pPr>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GV: Nhận xét và định hướng theo ý nghĩa của văn bản đã gợi ra.</w:t>
            </w:r>
          </w:p>
          <w:p>
            <w:pPr>
              <w:snapToGrid w:val="0"/>
              <w:rPr>
                <w:rFonts w:hint="default" w:ascii="Times New Roman" w:hAnsi="Times New Roman" w:eastAsia="Times New Roman" w:cs="Times New Roman"/>
                <w:b/>
                <w:bCs/>
                <w:color w:val="00B0F0"/>
                <w:sz w:val="28"/>
                <w:szCs w:val="28"/>
                <w:lang w:val="vi-VN"/>
              </w:rPr>
            </w:pPr>
            <w:r>
              <w:rPr>
                <w:rFonts w:hint="default" w:ascii="Times New Roman" w:hAnsi="Times New Roman" w:eastAsia="Times New Roman" w:cs="Times New Roman"/>
                <w:b/>
                <w:bCs/>
                <w:color w:val="00B0F0"/>
                <w:sz w:val="28"/>
                <w:szCs w:val="28"/>
                <w:lang w:val="vi-VN"/>
              </w:rPr>
              <w:t>B4: Kết luận, nhận định (GV)</w:t>
            </w:r>
          </w:p>
          <w:p>
            <w:pPr>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Nhận xét về thái độ học tập &amp; sản phẩm học tập của HS.</w:t>
            </w:r>
          </w:p>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sz w:val="28"/>
                <w:szCs w:val="28"/>
                <w:lang w:val="vi-VN"/>
              </w:rPr>
              <w:t>- Nhắc nhở học sinh về ý thức chuẩn bị bài ở nhà để chuẩn bị cho các tiết sau của bài.</w:t>
            </w:r>
          </w:p>
        </w:tc>
        <w:tc>
          <w:tcPr>
            <w:tcW w:w="4952" w:type="dxa"/>
          </w:tcPr>
          <w:p>
            <w:pPr>
              <w:snapToGrid w:val="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HS thực hiện BT </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Kể lại được nội dung truyện, biết được nhân vật trong truyện.</w:t>
      </w:r>
    </w:p>
    <w:p>
      <w:pPr>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Nhận biết được cốt truyện, nhân vật, lời người kể truyện và lời nhân vật.</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biết tình cảm, cảm xúc của người viết thể hiện qua ngôn ngữ trong văn bản.</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4: NHỮNG TRẢI NGHIỆM TRONG ĐỜI</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sz w:val="28"/>
          <w:szCs w:val="28"/>
        </w:rPr>
        <w:t>* Dạy phần đọc kết nối chủ điểm: Văn bản: Vừa nhắm mắt vừa mở cữa sổ ( Nguyễn Đức Thuần)</w:t>
      </w:r>
    </w:p>
    <w:p>
      <w:pPr>
        <w:jc w:val="both"/>
        <w:rPr>
          <w:rFonts w:hint="default" w:ascii="Times New Roman" w:hAnsi="Times New Roman" w:cs="Times New Roman"/>
          <w:sz w:val="28"/>
          <w:szCs w:val="28"/>
        </w:rPr>
      </w:pPr>
      <w:r>
        <w:rPr>
          <w:rFonts w:hint="default" w:ascii="Times New Roman" w:hAnsi="Times New Roman" w:cs="Times New Roman"/>
          <w:sz w:val="28"/>
          <w:szCs w:val="28"/>
        </w:rPr>
        <w:t>- Đọc hiểu văn bản. Nhận biết được chủ đề văn bản.</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biết tình cảm, cảm xúc của người viết thể hiện qua ngôn ngữ trong văn bản.</w:t>
      </w:r>
    </w:p>
    <w:p>
      <w:pPr>
        <w:jc w:val="both"/>
        <w:rPr>
          <w:rFonts w:hint="default" w:ascii="Times New Roman" w:hAnsi="Times New Roman" w:cs="Times New Roman"/>
          <w:sz w:val="28"/>
          <w:szCs w:val="28"/>
        </w:rPr>
      </w:pPr>
      <w:r>
        <w:rPr>
          <w:rFonts w:hint="default" w:ascii="Times New Roman" w:hAnsi="Times New Roman" w:cs="Times New Roman"/>
          <w:sz w:val="28"/>
          <w:szCs w:val="28"/>
        </w:rPr>
        <w:t>- Tóm tắt văn bản một cách ngắn gọn.</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526DA"/>
    <w:multiLevelType w:val="multilevel"/>
    <w:tmpl w:val="1F5526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5671E3"/>
    <w:multiLevelType w:val="multilevel"/>
    <w:tmpl w:val="315671E3"/>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CF5646"/>
    <w:multiLevelType w:val="multilevel"/>
    <w:tmpl w:val="3ECF5646"/>
    <w:lvl w:ilvl="0" w:tentative="0">
      <w:start w:val="1"/>
      <w:numFmt w:val="lowerLetter"/>
      <w:lvlText w:val="%1)"/>
      <w:lvlJc w:val="left"/>
      <w:pPr>
        <w:ind w:left="450" w:hanging="360"/>
      </w:pPr>
      <w:rPr>
        <w:rFonts w:eastAsia="Calibri" w:asciiTheme="majorHAnsi" w:hAnsiTheme="majorHAnsi" w:cstheme="majorHAnsi"/>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D2391"/>
    <w:rsid w:val="171D2391"/>
    <w:rsid w:val="36D51921"/>
    <w:rsid w:val="4FD0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2024-04-13T16:32:00Z</dcterms:created>
  <dc:creator>My sa Le thi</dc:creator>
  <cp:lastModifiedBy>My sa Le thi</cp:lastModifiedBy>
  <dcterms:modified xsi:type="dcterms:W3CDTF">2024-04-21T08:43:28Z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BE9109B1928D4CF2BD31CEED80A0B634_11</vt:lpwstr>
  </property>
</Properties>
</file>