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69" w:rsidRPr="00FC6DC1" w:rsidRDefault="00283D69" w:rsidP="00283D69">
      <w:pPr>
        <w:pStyle w:val="Heading1"/>
      </w:pPr>
      <w:r w:rsidRPr="00FC6DC1">
        <w:rPr>
          <w:u w:val="single"/>
        </w:rPr>
        <w:t>TỰ NHIÊN VÀ XÃ HỘI</w:t>
      </w:r>
      <w:r w:rsidRPr="00FC6DC1">
        <w:t xml:space="preserve">: </w:t>
      </w:r>
      <w:r w:rsidRPr="00FC6DC1">
        <w:rPr>
          <w:rFonts w:eastAsia="Calibri"/>
        </w:rPr>
        <w:t xml:space="preserve">CHÚNG EM THAM GIA CÁC HOẠT ĐỘNG XÃ HỘI Ở TRƯỜNG </w:t>
      </w:r>
      <w:r w:rsidRPr="00FC6DC1">
        <w:t>(TIẾT 2)</w:t>
      </w:r>
    </w:p>
    <w:p w:rsidR="00283D69" w:rsidRPr="00634057" w:rsidRDefault="00283D69" w:rsidP="00283D69">
      <w:pPr>
        <w:spacing w:after="0" w:line="360" w:lineRule="auto"/>
        <w:rPr>
          <w:rFonts w:ascii="Times New Roman" w:hAnsi="Times New Roman" w:cs="Times New Roman"/>
          <w:b/>
          <w:sz w:val="28"/>
          <w:szCs w:val="28"/>
        </w:rPr>
      </w:pPr>
      <w:r w:rsidRPr="00634057">
        <w:rPr>
          <w:rFonts w:ascii="Times New Roman" w:hAnsi="Times New Roman" w:cs="Times New Roman"/>
          <w:b/>
          <w:sz w:val="28"/>
          <w:szCs w:val="28"/>
        </w:rPr>
        <w:t>I. YÊU CẦU CẦN ĐẠT</w:t>
      </w:r>
    </w:p>
    <w:p w:rsidR="00283D69" w:rsidRPr="00634057" w:rsidRDefault="00283D69" w:rsidP="00283D69">
      <w:pPr>
        <w:spacing w:after="0" w:line="360" w:lineRule="auto"/>
        <w:rPr>
          <w:rFonts w:ascii="Times New Roman" w:hAnsi="Times New Roman" w:cs="Times New Roman"/>
          <w:b/>
          <w:sz w:val="28"/>
          <w:szCs w:val="28"/>
        </w:rPr>
      </w:pPr>
      <w:r w:rsidRPr="00634057">
        <w:rPr>
          <w:rFonts w:ascii="Times New Roman" w:hAnsi="Times New Roman" w:cs="Times New Roman"/>
          <w:b/>
          <w:sz w:val="28"/>
          <w:szCs w:val="28"/>
        </w:rPr>
        <w:t>1. Kiến thức</w:t>
      </w:r>
    </w:p>
    <w:p w:rsidR="00283D69" w:rsidRPr="00634057" w:rsidRDefault="00283D69" w:rsidP="00283D69">
      <w:pPr>
        <w:spacing w:after="0" w:line="360" w:lineRule="auto"/>
        <w:rPr>
          <w:rFonts w:ascii="Times New Roman" w:hAnsi="Times New Roman" w:cs="Times New Roman"/>
          <w:sz w:val="28"/>
          <w:szCs w:val="28"/>
        </w:rPr>
      </w:pPr>
      <w:r w:rsidRPr="00634057">
        <w:rPr>
          <w:rFonts w:ascii="Times New Roman" w:hAnsi="Times New Roman" w:cs="Times New Roman"/>
          <w:sz w:val="28"/>
          <w:szCs w:val="28"/>
        </w:rPr>
        <w:t>Sau bài học, HS:</w:t>
      </w:r>
    </w:p>
    <w:p w:rsidR="00283D69" w:rsidRPr="00634057" w:rsidRDefault="00283D69" w:rsidP="00283D69">
      <w:pPr>
        <w:spacing w:after="0" w:line="360" w:lineRule="auto"/>
        <w:rPr>
          <w:rFonts w:ascii="Times New Roman" w:hAnsi="Times New Roman" w:cs="Times New Roman"/>
          <w:sz w:val="28"/>
          <w:szCs w:val="28"/>
        </w:rPr>
      </w:pPr>
      <w:r w:rsidRPr="00634057">
        <w:rPr>
          <w:rFonts w:ascii="Times New Roman" w:hAnsi="Times New Roman" w:cs="Times New Roman"/>
          <w:sz w:val="28"/>
          <w:szCs w:val="28"/>
        </w:rPr>
        <w:t>- Nêu được tên và ý nghĩa của một đến hai hoạt động kết nối với xã hội của trường học (ví dụ: hoạt động bảo vệ môi trường, hoạt động truyền thông về an toàn giao thông, hoạt động ủng hộ đồng bào bị thiên tai, …), mô tả được hoạt động đó.</w:t>
      </w:r>
    </w:p>
    <w:p w:rsidR="00283D69" w:rsidRPr="00634057" w:rsidRDefault="00283D69" w:rsidP="00283D69">
      <w:pPr>
        <w:spacing w:after="0" w:line="360" w:lineRule="auto"/>
        <w:rPr>
          <w:rFonts w:ascii="Times New Roman" w:hAnsi="Times New Roman" w:cs="Times New Roman"/>
          <w:sz w:val="28"/>
          <w:szCs w:val="28"/>
        </w:rPr>
      </w:pPr>
      <w:r w:rsidRPr="00634057">
        <w:rPr>
          <w:rFonts w:ascii="Times New Roman" w:hAnsi="Times New Roman" w:cs="Times New Roman"/>
          <w:sz w:val="28"/>
          <w:szCs w:val="28"/>
        </w:rPr>
        <w:t>- Nhận xét được về sự tham gia của HS trong các hoạt động đó.</w:t>
      </w:r>
    </w:p>
    <w:p w:rsidR="00283D69" w:rsidRPr="00634057" w:rsidRDefault="00283D69" w:rsidP="00283D69">
      <w:pPr>
        <w:spacing w:after="0" w:line="360" w:lineRule="auto"/>
        <w:rPr>
          <w:rFonts w:ascii="Times New Roman" w:hAnsi="Times New Roman" w:cs="Times New Roman"/>
          <w:b/>
          <w:sz w:val="28"/>
          <w:szCs w:val="28"/>
        </w:rPr>
      </w:pPr>
      <w:r w:rsidRPr="00634057">
        <w:rPr>
          <w:rFonts w:ascii="Times New Roman" w:hAnsi="Times New Roman" w:cs="Times New Roman"/>
          <w:b/>
          <w:sz w:val="28"/>
          <w:szCs w:val="28"/>
        </w:rPr>
        <w:t>2. Năng lực:</w:t>
      </w:r>
    </w:p>
    <w:p w:rsidR="00283D69" w:rsidRPr="00634057" w:rsidRDefault="00283D69" w:rsidP="00283D69">
      <w:pPr>
        <w:spacing w:after="0" w:line="360" w:lineRule="auto"/>
        <w:rPr>
          <w:rFonts w:ascii="Times New Roman" w:hAnsi="Times New Roman" w:cs="Times New Roman"/>
          <w:sz w:val="28"/>
          <w:szCs w:val="28"/>
        </w:rPr>
      </w:pPr>
      <w:r w:rsidRPr="00634057">
        <w:rPr>
          <w:rFonts w:ascii="Times New Roman" w:hAnsi="Times New Roman" w:cs="Times New Roman"/>
          <w:sz w:val="28"/>
          <w:szCs w:val="28"/>
        </w:rPr>
        <w:t>Biết chia sẻ, nêu ý nghĩa các hoạt động xã hội được tổ chức ở trường mà em đã tham gia.</w:t>
      </w:r>
    </w:p>
    <w:p w:rsidR="00283D69" w:rsidRPr="00634057" w:rsidRDefault="00283D69" w:rsidP="00283D69">
      <w:pPr>
        <w:spacing w:after="0" w:line="360" w:lineRule="auto"/>
        <w:rPr>
          <w:rFonts w:ascii="Times New Roman" w:hAnsi="Times New Roman" w:cs="Times New Roman"/>
          <w:sz w:val="28"/>
          <w:szCs w:val="28"/>
        </w:rPr>
      </w:pPr>
      <w:r w:rsidRPr="00634057">
        <w:rPr>
          <w:rFonts w:ascii="Times New Roman" w:hAnsi="Times New Roman" w:cs="Times New Roman"/>
          <w:b/>
          <w:sz w:val="28"/>
          <w:szCs w:val="28"/>
        </w:rPr>
        <w:t>3. Phẩm chất:</w:t>
      </w:r>
      <w:r w:rsidRPr="00634057">
        <w:rPr>
          <w:rFonts w:ascii="Times New Roman" w:hAnsi="Times New Roman" w:cs="Times New Roman"/>
          <w:sz w:val="28"/>
          <w:szCs w:val="28"/>
        </w:rPr>
        <w:t xml:space="preserve"> Trách nhiệm, chăm chỉ.</w:t>
      </w:r>
    </w:p>
    <w:p w:rsidR="00283D69" w:rsidRPr="00634057" w:rsidRDefault="00283D69" w:rsidP="00283D69">
      <w:pPr>
        <w:spacing w:after="0" w:line="360" w:lineRule="auto"/>
        <w:rPr>
          <w:rFonts w:ascii="Times New Roman" w:hAnsi="Times New Roman" w:cs="Times New Roman"/>
          <w:b/>
          <w:sz w:val="28"/>
          <w:szCs w:val="28"/>
        </w:rPr>
      </w:pPr>
      <w:r w:rsidRPr="00634057">
        <w:rPr>
          <w:rFonts w:ascii="Times New Roman" w:hAnsi="Times New Roman" w:cs="Times New Roman"/>
          <w:b/>
          <w:sz w:val="28"/>
          <w:szCs w:val="28"/>
        </w:rPr>
        <w:t>II. THIẾT BỊ DẠY HỌC</w:t>
      </w:r>
    </w:p>
    <w:p w:rsidR="00283D69" w:rsidRPr="00634057" w:rsidRDefault="00283D69" w:rsidP="00283D69">
      <w:pPr>
        <w:spacing w:after="0" w:line="360" w:lineRule="auto"/>
        <w:rPr>
          <w:rFonts w:ascii="Times New Roman" w:hAnsi="Times New Roman" w:cs="Times New Roman"/>
          <w:sz w:val="28"/>
          <w:szCs w:val="28"/>
        </w:rPr>
      </w:pPr>
      <w:r w:rsidRPr="00634057">
        <w:rPr>
          <w:rFonts w:ascii="Times New Roman" w:hAnsi="Times New Roman" w:cs="Times New Roman"/>
          <w:b/>
          <w:sz w:val="28"/>
          <w:szCs w:val="28"/>
        </w:rPr>
        <w:t>- GV</w:t>
      </w:r>
      <w:r w:rsidRPr="00634057">
        <w:rPr>
          <w:rFonts w:ascii="Times New Roman" w:hAnsi="Times New Roman" w:cs="Times New Roman"/>
          <w:sz w:val="28"/>
          <w:szCs w:val="28"/>
        </w:rPr>
        <w:t>: Các hình trong bài 6 SGK phóng to</w:t>
      </w:r>
    </w:p>
    <w:p w:rsidR="00283D69" w:rsidRPr="00634057" w:rsidRDefault="00283D69" w:rsidP="00283D69">
      <w:pPr>
        <w:spacing w:after="0" w:line="360" w:lineRule="auto"/>
        <w:rPr>
          <w:rFonts w:ascii="Times New Roman" w:hAnsi="Times New Roman" w:cs="Times New Roman"/>
          <w:sz w:val="28"/>
          <w:szCs w:val="28"/>
        </w:rPr>
      </w:pPr>
      <w:r w:rsidRPr="00634057">
        <w:rPr>
          <w:rFonts w:ascii="Times New Roman" w:hAnsi="Times New Roman" w:cs="Times New Roman"/>
          <w:b/>
          <w:sz w:val="28"/>
          <w:szCs w:val="28"/>
        </w:rPr>
        <w:t>- HS:</w:t>
      </w:r>
      <w:r w:rsidRPr="00634057">
        <w:rPr>
          <w:rFonts w:ascii="Times New Roman" w:hAnsi="Times New Roman" w:cs="Times New Roman"/>
          <w:sz w:val="28"/>
          <w:szCs w:val="28"/>
        </w:rPr>
        <w:t xml:space="preserve"> SGK, VBT.</w:t>
      </w:r>
    </w:p>
    <w:p w:rsidR="00283D69" w:rsidRPr="00634057" w:rsidRDefault="00283D69" w:rsidP="00283D69">
      <w:pPr>
        <w:spacing w:line="288" w:lineRule="auto"/>
        <w:jc w:val="both"/>
        <w:outlineLvl w:val="0"/>
        <w:rPr>
          <w:rFonts w:ascii="Times New Roman" w:eastAsia="Times New Roman" w:hAnsi="Times New Roman" w:cs="Times New Roman"/>
          <w:b/>
          <w:bCs/>
          <w:sz w:val="28"/>
          <w:szCs w:val="28"/>
          <w:u w:val="single"/>
          <w:lang w:val="nl-NL"/>
        </w:rPr>
      </w:pPr>
      <w:r w:rsidRPr="00634057">
        <w:rPr>
          <w:rFonts w:ascii="Times New Roman" w:eastAsia="Times New Roman" w:hAnsi="Times New Roman" w:cs="Times New Roman"/>
          <w:b/>
          <w:sz w:val="28"/>
          <w:szCs w:val="28"/>
        </w:rPr>
        <w:t>III. HOẠT ĐỘNG DẠY HỌC</w:t>
      </w:r>
    </w:p>
    <w:tbl>
      <w:tblPr>
        <w:tblStyle w:val="TableGrid"/>
        <w:tblW w:w="11340" w:type="dxa"/>
        <w:tblInd w:w="-856" w:type="dxa"/>
        <w:tblLook w:val="04A0" w:firstRow="1" w:lastRow="0" w:firstColumn="1" w:lastColumn="0" w:noHBand="0" w:noVBand="1"/>
      </w:tblPr>
      <w:tblGrid>
        <w:gridCol w:w="1135"/>
        <w:gridCol w:w="5953"/>
        <w:gridCol w:w="4252"/>
      </w:tblGrid>
      <w:tr w:rsidR="00283D69" w:rsidRPr="00634057" w:rsidTr="001C727F">
        <w:trPr>
          <w:trHeight w:val="523"/>
        </w:trPr>
        <w:tc>
          <w:tcPr>
            <w:tcW w:w="1135" w:type="dxa"/>
          </w:tcPr>
          <w:p w:rsidR="00283D69" w:rsidRPr="00634057" w:rsidRDefault="00283D69" w:rsidP="001C727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T.G</w:t>
            </w:r>
          </w:p>
        </w:tc>
        <w:tc>
          <w:tcPr>
            <w:tcW w:w="5953" w:type="dxa"/>
          </w:tcPr>
          <w:p w:rsidR="00283D69" w:rsidRPr="00634057" w:rsidRDefault="00283D69" w:rsidP="001C727F">
            <w:pPr>
              <w:spacing w:line="360" w:lineRule="auto"/>
              <w:jc w:val="center"/>
              <w:rPr>
                <w:rFonts w:ascii="Times New Roman" w:hAnsi="Times New Roman" w:cs="Times New Roman"/>
                <w:b/>
                <w:sz w:val="28"/>
                <w:szCs w:val="28"/>
              </w:rPr>
            </w:pPr>
            <w:r w:rsidRPr="00634057">
              <w:rPr>
                <w:rFonts w:ascii="Times New Roman" w:hAnsi="Times New Roman" w:cs="Times New Roman"/>
                <w:b/>
                <w:sz w:val="28"/>
                <w:szCs w:val="28"/>
              </w:rPr>
              <w:t>HOẠT ĐỘNG CỦA GV</w:t>
            </w:r>
          </w:p>
        </w:tc>
        <w:tc>
          <w:tcPr>
            <w:tcW w:w="4252" w:type="dxa"/>
          </w:tcPr>
          <w:p w:rsidR="00283D69" w:rsidRPr="00634057" w:rsidRDefault="00283D69" w:rsidP="001C727F">
            <w:pPr>
              <w:spacing w:line="360" w:lineRule="auto"/>
              <w:jc w:val="center"/>
              <w:rPr>
                <w:rFonts w:ascii="Times New Roman" w:hAnsi="Times New Roman" w:cs="Times New Roman"/>
                <w:b/>
                <w:sz w:val="28"/>
                <w:szCs w:val="28"/>
              </w:rPr>
            </w:pPr>
            <w:r w:rsidRPr="00634057">
              <w:rPr>
                <w:rFonts w:ascii="Times New Roman" w:hAnsi="Times New Roman" w:cs="Times New Roman"/>
                <w:b/>
                <w:sz w:val="28"/>
                <w:szCs w:val="28"/>
              </w:rPr>
              <w:t>HOẠT ĐỘNG CỦA HS</w:t>
            </w:r>
          </w:p>
        </w:tc>
      </w:tr>
      <w:tr w:rsidR="00283D69" w:rsidRPr="00634057" w:rsidTr="001C727F">
        <w:tc>
          <w:tcPr>
            <w:tcW w:w="1135" w:type="dxa"/>
          </w:tcPr>
          <w:p w:rsidR="00283D69" w:rsidRDefault="00283D69" w:rsidP="001C727F">
            <w:pPr>
              <w:spacing w:line="360" w:lineRule="auto"/>
              <w:rPr>
                <w:rFonts w:ascii="Times New Roman" w:hAnsi="Times New Roman" w:cs="Times New Roman"/>
                <w:b/>
                <w:sz w:val="28"/>
                <w:szCs w:val="28"/>
              </w:rPr>
            </w:pPr>
            <w:r>
              <w:rPr>
                <w:rFonts w:ascii="Times New Roman" w:hAnsi="Times New Roman" w:cs="Times New Roman"/>
                <w:b/>
                <w:sz w:val="28"/>
                <w:szCs w:val="28"/>
              </w:rPr>
              <w:t>5p</w:t>
            </w:r>
          </w:p>
          <w:p w:rsidR="00283D69" w:rsidRDefault="00283D69" w:rsidP="001C727F">
            <w:pPr>
              <w:spacing w:line="360" w:lineRule="auto"/>
              <w:rPr>
                <w:rFonts w:ascii="Times New Roman" w:hAnsi="Times New Roman" w:cs="Times New Roman"/>
                <w:b/>
                <w:sz w:val="28"/>
                <w:szCs w:val="28"/>
              </w:rPr>
            </w:pPr>
          </w:p>
          <w:p w:rsidR="00283D69" w:rsidRDefault="00283D69" w:rsidP="001C727F">
            <w:pPr>
              <w:spacing w:line="360" w:lineRule="auto"/>
              <w:rPr>
                <w:rFonts w:ascii="Times New Roman" w:hAnsi="Times New Roman" w:cs="Times New Roman"/>
                <w:b/>
                <w:sz w:val="28"/>
                <w:szCs w:val="28"/>
              </w:rPr>
            </w:pPr>
          </w:p>
          <w:p w:rsidR="00283D69" w:rsidRDefault="00283D69" w:rsidP="001C727F">
            <w:pPr>
              <w:spacing w:line="360" w:lineRule="auto"/>
              <w:rPr>
                <w:rFonts w:ascii="Times New Roman" w:hAnsi="Times New Roman" w:cs="Times New Roman"/>
                <w:b/>
                <w:sz w:val="28"/>
                <w:szCs w:val="28"/>
              </w:rPr>
            </w:pPr>
          </w:p>
          <w:p w:rsidR="00283D69" w:rsidRDefault="00283D69" w:rsidP="001C727F">
            <w:pPr>
              <w:spacing w:line="360" w:lineRule="auto"/>
              <w:rPr>
                <w:rFonts w:ascii="Times New Roman" w:hAnsi="Times New Roman" w:cs="Times New Roman"/>
                <w:b/>
                <w:sz w:val="28"/>
                <w:szCs w:val="28"/>
              </w:rPr>
            </w:pPr>
          </w:p>
          <w:p w:rsidR="00283D69" w:rsidRDefault="00283D69" w:rsidP="001C727F">
            <w:pPr>
              <w:spacing w:line="360" w:lineRule="auto"/>
              <w:rPr>
                <w:rFonts w:ascii="Times New Roman" w:hAnsi="Times New Roman" w:cs="Times New Roman"/>
                <w:b/>
                <w:sz w:val="28"/>
                <w:szCs w:val="28"/>
              </w:rPr>
            </w:pPr>
          </w:p>
          <w:p w:rsidR="00283D69" w:rsidRPr="00634057" w:rsidRDefault="00283D69" w:rsidP="001C727F">
            <w:pPr>
              <w:spacing w:line="360" w:lineRule="auto"/>
              <w:rPr>
                <w:rFonts w:ascii="Times New Roman" w:hAnsi="Times New Roman" w:cs="Times New Roman"/>
                <w:b/>
                <w:sz w:val="28"/>
                <w:szCs w:val="28"/>
              </w:rPr>
            </w:pPr>
            <w:r>
              <w:rPr>
                <w:rFonts w:ascii="Times New Roman" w:hAnsi="Times New Roman" w:cs="Times New Roman"/>
                <w:b/>
                <w:sz w:val="28"/>
                <w:szCs w:val="28"/>
              </w:rPr>
              <w:t>25p</w:t>
            </w:r>
          </w:p>
        </w:tc>
        <w:tc>
          <w:tcPr>
            <w:tcW w:w="5953" w:type="dxa"/>
          </w:tcPr>
          <w:p w:rsidR="00283D69" w:rsidRPr="00634057" w:rsidRDefault="00283D69" w:rsidP="001C727F">
            <w:pPr>
              <w:spacing w:line="360" w:lineRule="auto"/>
              <w:rPr>
                <w:rFonts w:ascii="Times New Roman" w:hAnsi="Times New Roman" w:cs="Times New Roman"/>
                <w:b/>
                <w:sz w:val="28"/>
                <w:szCs w:val="28"/>
              </w:rPr>
            </w:pPr>
            <w:r>
              <w:rPr>
                <w:rFonts w:ascii="Times New Roman" w:hAnsi="Times New Roman" w:cs="Times New Roman"/>
                <w:b/>
                <w:sz w:val="28"/>
                <w:szCs w:val="28"/>
              </w:rPr>
              <w:t>1</w:t>
            </w:r>
            <w:r w:rsidRPr="00634057">
              <w:rPr>
                <w:rFonts w:ascii="Times New Roman" w:hAnsi="Times New Roman" w:cs="Times New Roman"/>
                <w:b/>
                <w:sz w:val="28"/>
                <w:szCs w:val="28"/>
              </w:rPr>
              <w:t>. Hoạt độ</w:t>
            </w:r>
            <w:r>
              <w:rPr>
                <w:rFonts w:ascii="Times New Roman" w:hAnsi="Times New Roman" w:cs="Times New Roman"/>
                <w:b/>
                <w:sz w:val="28"/>
                <w:szCs w:val="28"/>
              </w:rPr>
              <w:t>ng mở đầu</w:t>
            </w: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GV cho HS giới thiệu về tranh ảnh đã sưu tầm ở tiết 1</w:t>
            </w: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xml:space="preserve">- HS dán vào bảng nhóm và trình bày. </w:t>
            </w: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GV và HS cùng chia sẻ, trao đổi và nhận xét.</w:t>
            </w: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xml:space="preserve">- Gv kết luận nhận xét chung, dẫn dắt vào bài mới. </w:t>
            </w:r>
          </w:p>
          <w:p w:rsidR="00283D69" w:rsidRDefault="00283D69" w:rsidP="001C727F">
            <w:pPr>
              <w:spacing w:line="360" w:lineRule="auto"/>
              <w:rPr>
                <w:rFonts w:ascii="Times New Roman" w:hAnsi="Times New Roman" w:cs="Times New Roman"/>
                <w:b/>
                <w:sz w:val="28"/>
                <w:szCs w:val="28"/>
              </w:rPr>
            </w:pPr>
            <w:r>
              <w:rPr>
                <w:rFonts w:ascii="Times New Roman" w:hAnsi="Times New Roman" w:cs="Times New Roman"/>
                <w:b/>
                <w:sz w:val="28"/>
                <w:szCs w:val="28"/>
              </w:rPr>
              <w:t>2.Hình thành kiến thức mới</w:t>
            </w:r>
          </w:p>
          <w:p w:rsidR="00283D69" w:rsidRPr="00634057" w:rsidRDefault="00283D69" w:rsidP="001C727F">
            <w:pPr>
              <w:spacing w:line="360" w:lineRule="auto"/>
              <w:rPr>
                <w:rFonts w:ascii="Times New Roman" w:hAnsi="Times New Roman" w:cs="Times New Roman"/>
                <w:b/>
                <w:sz w:val="28"/>
                <w:szCs w:val="28"/>
              </w:rPr>
            </w:pPr>
            <w:r>
              <w:rPr>
                <w:rFonts w:ascii="Times New Roman" w:hAnsi="Times New Roman" w:cs="Times New Roman"/>
                <w:b/>
                <w:sz w:val="28"/>
                <w:szCs w:val="28"/>
              </w:rPr>
              <w:t>2.1.Khám Phá</w:t>
            </w:r>
          </w:p>
          <w:p w:rsidR="00283D69" w:rsidRPr="00634057" w:rsidRDefault="00283D69" w:rsidP="001C727F">
            <w:pPr>
              <w:spacing w:line="360" w:lineRule="auto"/>
              <w:rPr>
                <w:rFonts w:ascii="Times New Roman" w:hAnsi="Times New Roman" w:cs="Times New Roman"/>
                <w:b/>
                <w:sz w:val="28"/>
                <w:szCs w:val="28"/>
              </w:rPr>
            </w:pPr>
            <w:r w:rsidRPr="00634057">
              <w:rPr>
                <w:rFonts w:ascii="Times New Roman" w:hAnsi="Times New Roman" w:cs="Times New Roman"/>
                <w:b/>
                <w:sz w:val="28"/>
                <w:szCs w:val="28"/>
              </w:rPr>
              <w:lastRenderedPageBreak/>
              <w:t>Hoạt động 1: Nhận xét, đánh giá hành vi của bạn.</w:t>
            </w: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GV yêu cầu HS quan sát hình 8,9,10 trong sgk trang 28.</w:t>
            </w: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xml:space="preserve">- GV hỏi: </w:t>
            </w: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xml:space="preserve"> + Mọi người trong hình đang làm gì?</w:t>
            </w: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xml:space="preserve"> + Em có nhận xét gì về việc làm của mỗi bạn trong các hình?</w:t>
            </w: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xml:space="preserve"> + Em đồng tình hay không đồng tình với việc làm của mỗi bạn?</w:t>
            </w: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Cho HS trả lời câu hỏi theo nhóm 4.</w:t>
            </w: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Đại diện nhóm trình bày.</w:t>
            </w:r>
          </w:p>
          <w:p w:rsidR="00283D69" w:rsidRPr="00634057" w:rsidRDefault="00283D69" w:rsidP="001C727F">
            <w:pPr>
              <w:spacing w:line="360" w:lineRule="auto"/>
              <w:rPr>
                <w:rFonts w:ascii="Times New Roman" w:hAnsi="Times New Roman" w:cs="Times New Roman"/>
                <w:i/>
                <w:sz w:val="28"/>
                <w:szCs w:val="28"/>
              </w:rPr>
            </w:pPr>
            <w:r w:rsidRPr="00634057">
              <w:rPr>
                <w:rFonts w:ascii="Times New Roman" w:hAnsi="Times New Roman" w:cs="Times New Roman"/>
                <w:sz w:val="28"/>
                <w:szCs w:val="28"/>
              </w:rPr>
              <w:t xml:space="preserve">- GV cùng HS nhận xét và rút ra kết luận: </w:t>
            </w:r>
            <w:r w:rsidRPr="00634057">
              <w:rPr>
                <w:rFonts w:ascii="Times New Roman" w:hAnsi="Times New Roman" w:cs="Times New Roman"/>
                <w:i/>
                <w:sz w:val="28"/>
                <w:szCs w:val="28"/>
              </w:rPr>
              <w:t>Tham gia hoạt động kết nối xã hội sẽ giúp em phát huy được ý thức và năng lực tự giác, có thêm kiến thức về con người và xã hội, được rèn kĩ năng giao tiếp. ứng xử văn minh, văn hóa.</w:t>
            </w:r>
          </w:p>
          <w:p w:rsidR="00283D69" w:rsidRPr="00634057" w:rsidRDefault="00283D69" w:rsidP="001C727F">
            <w:pPr>
              <w:spacing w:line="360" w:lineRule="auto"/>
              <w:rPr>
                <w:rFonts w:ascii="Times New Roman" w:hAnsi="Times New Roman" w:cs="Times New Roman"/>
                <w:b/>
                <w:sz w:val="28"/>
                <w:szCs w:val="28"/>
              </w:rPr>
            </w:pPr>
            <w:r w:rsidRPr="00634057">
              <w:rPr>
                <w:rFonts w:ascii="Times New Roman" w:hAnsi="Times New Roman" w:cs="Times New Roman"/>
                <w:b/>
                <w:sz w:val="28"/>
                <w:szCs w:val="28"/>
              </w:rPr>
              <w:t>Hoạt động 2: Tìm hiểu một số hoạt động xã hội được tổ chức ở trường em</w:t>
            </w: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xml:space="preserve">- HS làm việc theo nhóm đôi. </w:t>
            </w: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xml:space="preserve">- HS lựa chọn một hoạt động trong tranh đã sưu tầm mà mình thích nhất, chia sẻ về nội dung, ý nghĩa, sự tham gia của các bạn trong hoạt động đó cho bạn bên cạnh nghe. </w:t>
            </w: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GV mời 3 cặp chia sẻ.</w:t>
            </w: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HS và GV nhận xét.</w:t>
            </w: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lastRenderedPageBreak/>
              <w:t xml:space="preserve">GV kết luận: </w:t>
            </w:r>
            <w:r w:rsidRPr="00634057">
              <w:rPr>
                <w:rFonts w:ascii="Times New Roman" w:hAnsi="Times New Roman" w:cs="Times New Roman"/>
                <w:i/>
                <w:sz w:val="28"/>
                <w:szCs w:val="28"/>
              </w:rPr>
              <w:t>Em tự giác và tích cực tham gia các hoạt động kết nối với xã hội của trường học.</w:t>
            </w:r>
          </w:p>
          <w:p w:rsidR="00283D69" w:rsidRPr="00634057" w:rsidRDefault="00283D69" w:rsidP="001C727F">
            <w:pPr>
              <w:spacing w:line="360" w:lineRule="auto"/>
              <w:rPr>
                <w:rFonts w:ascii="Times New Roman" w:hAnsi="Times New Roman" w:cs="Times New Roman"/>
                <w:i/>
                <w:sz w:val="28"/>
                <w:szCs w:val="28"/>
              </w:rPr>
            </w:pPr>
            <w:r w:rsidRPr="00634057">
              <w:rPr>
                <w:rFonts w:ascii="Times New Roman" w:hAnsi="Times New Roman" w:cs="Times New Roman"/>
                <w:sz w:val="28"/>
                <w:szCs w:val="28"/>
              </w:rPr>
              <w:t>- GV dẫn dắt để HS nêu được từ khóa của bài: “Kết nối – Xã hội”.</w:t>
            </w:r>
          </w:p>
          <w:p w:rsidR="00283D69" w:rsidRPr="00634057" w:rsidRDefault="00283D69" w:rsidP="001C727F">
            <w:pPr>
              <w:spacing w:line="360" w:lineRule="auto"/>
              <w:rPr>
                <w:rFonts w:ascii="Times New Roman" w:hAnsi="Times New Roman" w:cs="Times New Roman"/>
                <w:b/>
                <w:sz w:val="28"/>
                <w:szCs w:val="28"/>
              </w:rPr>
            </w:pPr>
            <w:r>
              <w:rPr>
                <w:rFonts w:ascii="Times New Roman" w:hAnsi="Times New Roman" w:cs="Times New Roman"/>
                <w:b/>
                <w:sz w:val="28"/>
                <w:szCs w:val="28"/>
              </w:rPr>
              <w:t>3.</w:t>
            </w:r>
            <w:r w:rsidRPr="00634057">
              <w:rPr>
                <w:rFonts w:ascii="Times New Roman" w:hAnsi="Times New Roman" w:cs="Times New Roman"/>
                <w:b/>
                <w:sz w:val="28"/>
                <w:szCs w:val="28"/>
              </w:rPr>
              <w:t xml:space="preserve">Hoạt động </w:t>
            </w:r>
            <w:r>
              <w:rPr>
                <w:rFonts w:ascii="Times New Roman" w:hAnsi="Times New Roman" w:cs="Times New Roman"/>
                <w:b/>
                <w:sz w:val="28"/>
                <w:szCs w:val="28"/>
              </w:rPr>
              <w:t xml:space="preserve">củng cố và </w:t>
            </w:r>
            <w:r w:rsidRPr="00634057">
              <w:rPr>
                <w:rFonts w:ascii="Times New Roman" w:hAnsi="Times New Roman" w:cs="Times New Roman"/>
                <w:b/>
                <w:sz w:val="28"/>
                <w:szCs w:val="28"/>
              </w:rPr>
              <w:t>nối tiế</w:t>
            </w:r>
            <w:r>
              <w:rPr>
                <w:rFonts w:ascii="Times New Roman" w:hAnsi="Times New Roman" w:cs="Times New Roman"/>
                <w:b/>
                <w:sz w:val="28"/>
                <w:szCs w:val="28"/>
              </w:rPr>
              <w:t>p</w:t>
            </w:r>
            <w:r w:rsidRPr="00634057">
              <w:rPr>
                <w:rFonts w:ascii="Times New Roman" w:hAnsi="Times New Roman" w:cs="Times New Roman"/>
                <w:b/>
                <w:sz w:val="28"/>
                <w:szCs w:val="28"/>
              </w:rPr>
              <w:t>:</w:t>
            </w: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b/>
                <w:sz w:val="28"/>
                <w:szCs w:val="28"/>
              </w:rPr>
              <w:t xml:space="preserve">- </w:t>
            </w:r>
            <w:r w:rsidRPr="00634057">
              <w:rPr>
                <w:rFonts w:ascii="Times New Roman" w:hAnsi="Times New Roman" w:cs="Times New Roman"/>
                <w:sz w:val="28"/>
                <w:szCs w:val="28"/>
              </w:rPr>
              <w:t>Nhận xét tiết học.</w:t>
            </w: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b/>
                <w:sz w:val="28"/>
                <w:szCs w:val="28"/>
              </w:rPr>
              <w:t xml:space="preserve">- </w:t>
            </w:r>
            <w:r w:rsidRPr="00634057">
              <w:rPr>
                <w:rFonts w:ascii="Times New Roman" w:hAnsi="Times New Roman" w:cs="Times New Roman"/>
                <w:sz w:val="28"/>
                <w:szCs w:val="28"/>
              </w:rPr>
              <w:t>GV yêu cầu HS chia sẻ với bạn bè, người thân về các hoạt động kết nối xã hội của trường mà bản thân đã tham gia.</w:t>
            </w:r>
          </w:p>
        </w:tc>
        <w:tc>
          <w:tcPr>
            <w:tcW w:w="4252" w:type="dxa"/>
          </w:tcPr>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Hs giới thiệu</w:t>
            </w: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Hs trao đổi, nhận xét</w:t>
            </w: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HS quan sát tranh.</w:t>
            </w: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HS trình bày kết quả trước lớp</w:t>
            </w: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xml:space="preserve">- HS lắng nghe </w:t>
            </w: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HS trao đổi và chia sẻ.</w:t>
            </w: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Hs nhận xét, lắng nghe.</w:t>
            </w:r>
          </w:p>
          <w:p w:rsidR="00283D69" w:rsidRPr="00634057" w:rsidRDefault="00283D69" w:rsidP="001C727F">
            <w:pPr>
              <w:spacing w:line="360" w:lineRule="auto"/>
              <w:rPr>
                <w:rFonts w:ascii="Times New Roman" w:hAnsi="Times New Roman" w:cs="Times New Roman"/>
                <w:i/>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p>
          <w:p w:rsidR="00283D69" w:rsidRPr="00634057" w:rsidRDefault="00283D69"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HS lắng nghe.</w:t>
            </w:r>
          </w:p>
        </w:tc>
      </w:tr>
    </w:tbl>
    <w:p w:rsidR="00283D69" w:rsidRPr="00634057" w:rsidRDefault="00283D69" w:rsidP="00283D69">
      <w:pPr>
        <w:spacing w:after="0" w:line="288" w:lineRule="auto"/>
        <w:rPr>
          <w:rFonts w:ascii="Times New Roman" w:eastAsia="Times New Roman" w:hAnsi="Times New Roman" w:cs="Times New Roman"/>
          <w:b/>
          <w:sz w:val="28"/>
          <w:szCs w:val="28"/>
          <w:lang w:val="nl-NL"/>
        </w:rPr>
      </w:pPr>
      <w:r w:rsidRPr="00634057">
        <w:rPr>
          <w:rFonts w:ascii="Times New Roman" w:eastAsia="Times New Roman" w:hAnsi="Times New Roman" w:cs="Times New Roman"/>
          <w:b/>
          <w:sz w:val="28"/>
          <w:szCs w:val="28"/>
          <w:lang w:val="nl-NL"/>
        </w:rPr>
        <w:lastRenderedPageBreak/>
        <w:t>IV. Điều chỉnh sau bài dạy:</w:t>
      </w:r>
    </w:p>
    <w:p w:rsidR="00283D69" w:rsidRPr="00634057" w:rsidRDefault="00283D69" w:rsidP="00283D69">
      <w:pPr>
        <w:spacing w:after="0" w:line="288" w:lineRule="auto"/>
        <w:rPr>
          <w:rFonts w:ascii="Times New Roman" w:eastAsia="Times New Roman" w:hAnsi="Times New Roman" w:cs="Times New Roman"/>
          <w:sz w:val="28"/>
          <w:szCs w:val="28"/>
          <w:lang w:val="nl-NL"/>
        </w:rPr>
      </w:pPr>
      <w:r w:rsidRPr="00634057">
        <w:rPr>
          <w:rFonts w:ascii="Times New Roman" w:eastAsia="Times New Roman" w:hAnsi="Times New Roman" w:cs="Times New Roman"/>
          <w:sz w:val="28"/>
          <w:szCs w:val="28"/>
          <w:lang w:val="nl-NL"/>
        </w:rPr>
        <w:t>.................................................................................................................................</w:t>
      </w:r>
    </w:p>
    <w:p w:rsidR="00283D69" w:rsidRPr="00634057" w:rsidRDefault="00283D69" w:rsidP="00283D69">
      <w:pPr>
        <w:spacing w:after="0" w:line="288" w:lineRule="auto"/>
        <w:rPr>
          <w:rFonts w:ascii="Times New Roman" w:eastAsia="Times New Roman" w:hAnsi="Times New Roman" w:cs="Times New Roman"/>
          <w:sz w:val="28"/>
          <w:szCs w:val="28"/>
          <w:lang w:val="nl-NL"/>
        </w:rPr>
      </w:pPr>
      <w:r w:rsidRPr="00634057">
        <w:rPr>
          <w:rFonts w:ascii="Times New Roman" w:eastAsia="Times New Roman" w:hAnsi="Times New Roman" w:cs="Times New Roman"/>
          <w:sz w:val="28"/>
          <w:szCs w:val="28"/>
          <w:lang w:val="nl-NL"/>
        </w:rPr>
        <w:t>.................................................................................................................................</w:t>
      </w:r>
    </w:p>
    <w:p w:rsidR="00D812DE" w:rsidRDefault="00D812DE">
      <w:bookmarkStart w:id="0" w:name="_GoBack"/>
      <w:bookmarkEnd w:id="0"/>
    </w:p>
    <w:sectPr w:rsidR="00D81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69"/>
    <w:rsid w:val="00283D69"/>
    <w:rsid w:val="00D8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D3FB8-D457-43BE-8570-0D9A72C1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283D69"/>
    <w:pPr>
      <w:keepNext/>
      <w:keepLines/>
      <w:spacing w:after="0" w:line="324" w:lineRule="auto"/>
      <w:contextualSpacing/>
      <w:outlineLvl w:val="0"/>
    </w:pPr>
    <w:rPr>
      <w:rFonts w:ascii="Times New Roman" w:eastAsiaTheme="majorEastAsia" w:hAnsi="Times New Roman" w:cs="Times New Roman"/>
      <w:b/>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D69"/>
    <w:rPr>
      <w:rFonts w:ascii="Times New Roman" w:eastAsiaTheme="majorEastAsia" w:hAnsi="Times New Roman" w:cs="Times New Roman"/>
      <w:b/>
      <w:sz w:val="28"/>
      <w:szCs w:val="28"/>
      <w:lang w:val="nl-NL"/>
    </w:rPr>
  </w:style>
  <w:style w:type="table" w:styleId="TableGrid">
    <w:name w:val="Table Grid"/>
    <w:basedOn w:val="TableNormal"/>
    <w:uiPriority w:val="39"/>
    <w:rsid w:val="00283D69"/>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Hung</dc:creator>
  <cp:keywords/>
  <dc:description/>
  <cp:lastModifiedBy>Nguyen Minh Hung</cp:lastModifiedBy>
  <cp:revision>1</cp:revision>
  <dcterms:created xsi:type="dcterms:W3CDTF">2025-06-04T10:20:00Z</dcterms:created>
  <dcterms:modified xsi:type="dcterms:W3CDTF">2025-06-04T10:21:00Z</dcterms:modified>
</cp:coreProperties>
</file>