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21" w:rsidRDefault="00FF1921" w:rsidP="00FF1921">
      <w:pPr>
        <w:tabs>
          <w:tab w:val="left" w:pos="4320"/>
        </w:tabs>
        <w:ind w:right="280"/>
        <w:jc w:val="center"/>
        <w:rPr>
          <w:b/>
          <w:sz w:val="28"/>
          <w:szCs w:val="28"/>
        </w:rPr>
      </w:pPr>
      <w:r>
        <w:rPr>
          <w:b/>
          <w:i/>
          <w:sz w:val="28"/>
          <w:szCs w:val="28"/>
        </w:rPr>
        <w:t xml:space="preserve">Môn học: </w:t>
      </w:r>
      <w:r>
        <w:rPr>
          <w:b/>
          <w:sz w:val="28"/>
          <w:szCs w:val="28"/>
        </w:rPr>
        <w:t>TIẾNG VIỆT 2</w:t>
      </w:r>
    </w:p>
    <w:p w:rsidR="00FF1921" w:rsidRDefault="00FF1921" w:rsidP="00FF1921">
      <w:pPr>
        <w:jc w:val="center"/>
        <w:rPr>
          <w:b/>
          <w:sz w:val="28"/>
          <w:szCs w:val="28"/>
        </w:rPr>
      </w:pPr>
      <w:r>
        <w:rPr>
          <w:b/>
          <w:i/>
          <w:sz w:val="28"/>
          <w:szCs w:val="28"/>
        </w:rPr>
        <w:t>Tên bài học:</w:t>
      </w:r>
      <w:r>
        <w:rPr>
          <w:b/>
          <w:sz w:val="28"/>
          <w:szCs w:val="28"/>
        </w:rPr>
        <w:t xml:space="preserve"> BÀI 4: BÀ TÔI</w:t>
      </w:r>
    </w:p>
    <w:p w:rsidR="00FF1921" w:rsidRDefault="00FF1921" w:rsidP="00FF1921">
      <w:pPr>
        <w:jc w:val="center"/>
        <w:rPr>
          <w:b/>
          <w:sz w:val="28"/>
          <w:szCs w:val="28"/>
        </w:rPr>
      </w:pPr>
      <w:bookmarkStart w:id="0" w:name="_GoBack"/>
      <w:r>
        <w:rPr>
          <w:b/>
          <w:sz w:val="28"/>
          <w:szCs w:val="28"/>
        </w:rPr>
        <w:t>Đọc: Bà tôi</w:t>
      </w:r>
    </w:p>
    <w:bookmarkEnd w:id="0"/>
    <w:p w:rsidR="00FF1921" w:rsidRDefault="00FF1921" w:rsidP="00FF1921">
      <w:pPr>
        <w:jc w:val="center"/>
        <w:rPr>
          <w:b/>
          <w:sz w:val="28"/>
          <w:szCs w:val="28"/>
        </w:rPr>
      </w:pPr>
      <w:r>
        <w:rPr>
          <w:b/>
          <w:i/>
          <w:sz w:val="28"/>
          <w:szCs w:val="28"/>
        </w:rPr>
        <w:t xml:space="preserve">Tiết: </w:t>
      </w:r>
      <w:r>
        <w:rPr>
          <w:b/>
          <w:sz w:val="28"/>
          <w:szCs w:val="28"/>
        </w:rPr>
        <w:t>75</w:t>
      </w:r>
    </w:p>
    <w:p w:rsidR="00FF1921" w:rsidRDefault="00FF1921" w:rsidP="00FF1921">
      <w:pPr>
        <w:jc w:val="center"/>
        <w:rPr>
          <w:b/>
          <w:sz w:val="28"/>
          <w:szCs w:val="28"/>
          <w:u w:val="single"/>
        </w:rPr>
      </w:pPr>
      <w:r>
        <w:rPr>
          <w:b/>
          <w:i/>
          <w:sz w:val="28"/>
          <w:szCs w:val="28"/>
        </w:rPr>
        <w:t xml:space="preserve">Thời gian thực hiện: </w:t>
      </w:r>
      <w:r>
        <w:rPr>
          <w:b/>
          <w:sz w:val="28"/>
          <w:szCs w:val="28"/>
        </w:rPr>
        <w:t>Thứ Tư 30/10/2024</w:t>
      </w:r>
    </w:p>
    <w:p w:rsidR="00FF1921" w:rsidRDefault="00FF1921" w:rsidP="00FF1921">
      <w:pPr>
        <w:tabs>
          <w:tab w:val="left" w:pos="312"/>
        </w:tabs>
        <w:jc w:val="both"/>
        <w:rPr>
          <w:b/>
          <w:sz w:val="28"/>
          <w:szCs w:val="28"/>
        </w:rPr>
      </w:pPr>
    </w:p>
    <w:p w:rsidR="00FF1921" w:rsidRDefault="00FF1921" w:rsidP="00FF1921">
      <w:pPr>
        <w:tabs>
          <w:tab w:val="left" w:pos="312"/>
        </w:tabs>
        <w:jc w:val="both"/>
        <w:rPr>
          <w:b/>
          <w:sz w:val="28"/>
          <w:szCs w:val="28"/>
        </w:rPr>
      </w:pPr>
      <w:r>
        <w:rPr>
          <w:b/>
          <w:sz w:val="28"/>
          <w:szCs w:val="28"/>
        </w:rPr>
        <w:t>I. YÊU CẦU CẦN ĐẠT:</w:t>
      </w:r>
    </w:p>
    <w:p w:rsidR="00FF1921" w:rsidRDefault="00FF1921" w:rsidP="00FF1921">
      <w:pPr>
        <w:rPr>
          <w:sz w:val="28"/>
          <w:szCs w:val="28"/>
        </w:rPr>
      </w:pPr>
      <w:r>
        <w:rPr>
          <w:sz w:val="28"/>
          <w:szCs w:val="28"/>
        </w:rPr>
        <w:t>- Trao đổi với bạn về những điều em thấy trong bức tranh; nêu được phỏng đoán của bản thân về nội dung bài qua tên bài và tranh minh hoạ.</w:t>
      </w:r>
    </w:p>
    <w:p w:rsidR="00FF1921" w:rsidRDefault="00FF1921" w:rsidP="00FF1921">
      <w:pPr>
        <w:rPr>
          <w:sz w:val="28"/>
          <w:szCs w:val="28"/>
        </w:rPr>
      </w:pPr>
      <w:r>
        <w:rPr>
          <w:sz w:val="28"/>
          <w:szCs w:val="28"/>
        </w:rPr>
        <w:t xml:space="preserve">- Đọc trôi chảy bài đọc, ngắt nghỉ đúng dấu câu, đúng logic ngữ nghĩa; hiểu nội dung bài đọc: </w:t>
      </w:r>
      <w:r>
        <w:rPr>
          <w:i/>
          <w:sz w:val="28"/>
          <w:szCs w:val="28"/>
        </w:rPr>
        <w:t>Tình cảm, sự quan tâm, chăm sóc của bà đối với cháu qua những việc làm quen thuộc mỗi ngày</w:t>
      </w:r>
      <w:r>
        <w:rPr>
          <w:sz w:val="28"/>
          <w:szCs w:val="28"/>
        </w:rPr>
        <w:t xml:space="preserve">; biết liên hệ: </w:t>
      </w:r>
      <w:r>
        <w:rPr>
          <w:i/>
          <w:sz w:val="28"/>
          <w:szCs w:val="28"/>
        </w:rPr>
        <w:t>quý trọng, kính yêu ông bà</w:t>
      </w:r>
      <w:r>
        <w:rPr>
          <w:sz w:val="28"/>
          <w:szCs w:val="28"/>
        </w:rPr>
        <w:t>.</w:t>
      </w:r>
    </w:p>
    <w:p w:rsidR="00FF1921" w:rsidRDefault="00FF1921" w:rsidP="00FF1921">
      <w:pPr>
        <w:rPr>
          <w:color w:val="000000"/>
          <w:sz w:val="28"/>
          <w:szCs w:val="28"/>
        </w:rPr>
      </w:pPr>
      <w:r>
        <w:rPr>
          <w:color w:val="000000"/>
          <w:sz w:val="28"/>
          <w:szCs w:val="28"/>
        </w:rPr>
        <w:t>- Bồi dưỡng phẩm chất nhân ái, trách</w:t>
      </w:r>
      <w:r>
        <w:rPr>
          <w:i/>
          <w:sz w:val="28"/>
          <w:szCs w:val="28"/>
        </w:rPr>
        <w:t xml:space="preserve"> </w:t>
      </w:r>
      <w:r>
        <w:rPr>
          <w:color w:val="000000"/>
          <w:sz w:val="28"/>
          <w:szCs w:val="28"/>
        </w:rPr>
        <w:t>nhiệm cho HS;</w:t>
      </w:r>
    </w:p>
    <w:p w:rsidR="00FF1921" w:rsidRDefault="00FF1921" w:rsidP="00FF1921">
      <w:pPr>
        <w:jc w:val="both"/>
        <w:rPr>
          <w:sz w:val="28"/>
          <w:szCs w:val="28"/>
        </w:rPr>
      </w:pPr>
      <w:r>
        <w:rPr>
          <w:sz w:val="28"/>
          <w:szCs w:val="28"/>
        </w:rPr>
        <w:t>- Năng lực chú trọng: Ngôn ngữ, tự chủ và tự học, giải quyết vấn đề và sáng tạo, giao tiếp và hợp tác.</w:t>
      </w:r>
    </w:p>
    <w:p w:rsidR="00FF1921" w:rsidRDefault="00FF1921" w:rsidP="00FF1921">
      <w:pPr>
        <w:shd w:val="clear" w:color="auto" w:fill="FFFFFF"/>
        <w:jc w:val="both"/>
        <w:rPr>
          <w:b/>
          <w:sz w:val="28"/>
          <w:szCs w:val="28"/>
        </w:rPr>
      </w:pPr>
      <w:r>
        <w:rPr>
          <w:b/>
          <w:sz w:val="28"/>
          <w:szCs w:val="28"/>
        </w:rPr>
        <w:t>II. ĐỒ DÙNG DẠY HỌC:</w:t>
      </w:r>
    </w:p>
    <w:p w:rsidR="00FF1921" w:rsidRDefault="00FF1921" w:rsidP="00FF1921">
      <w:pPr>
        <w:rPr>
          <w:sz w:val="28"/>
          <w:szCs w:val="28"/>
        </w:rPr>
      </w:pPr>
      <w:r>
        <w:rPr>
          <w:sz w:val="28"/>
          <w:szCs w:val="28"/>
        </w:rPr>
        <w:t>- Giáo viên: SHS, VTV, VBT.</w:t>
      </w:r>
      <w:r>
        <w:rPr>
          <w:sz w:val="28"/>
          <w:szCs w:val="28"/>
        </w:rPr>
        <w:br/>
        <w:t>+ Tivi/ máy chiếu/ bảng tương tác. Tranh ảnh SHS phóng to (nếu được).</w:t>
      </w:r>
      <w:r>
        <w:rPr>
          <w:sz w:val="28"/>
          <w:szCs w:val="28"/>
        </w:rPr>
        <w:br/>
        <w:t xml:space="preserve">+ Bài viết đoạn từ </w:t>
      </w:r>
      <w:r>
        <w:rPr>
          <w:i/>
          <w:sz w:val="28"/>
          <w:szCs w:val="28"/>
        </w:rPr>
        <w:t xml:space="preserve">Tối nào,bà cũng kể chuyện </w:t>
      </w:r>
      <w:r>
        <w:rPr>
          <w:sz w:val="28"/>
          <w:szCs w:val="28"/>
        </w:rPr>
        <w:t xml:space="preserve">đến </w:t>
      </w:r>
      <w:r>
        <w:rPr>
          <w:i/>
          <w:sz w:val="28"/>
          <w:szCs w:val="28"/>
        </w:rPr>
        <w:t xml:space="preserve">trên lưng </w:t>
      </w:r>
      <w:r>
        <w:rPr>
          <w:sz w:val="28"/>
          <w:szCs w:val="28"/>
        </w:rPr>
        <w:t>để hướng dẫn HS luyện đọc.</w:t>
      </w:r>
    </w:p>
    <w:p w:rsidR="00FF1921" w:rsidRDefault="00FF1921" w:rsidP="00FF1921">
      <w:pPr>
        <w:tabs>
          <w:tab w:val="left" w:pos="625"/>
        </w:tabs>
        <w:rPr>
          <w:sz w:val="28"/>
          <w:szCs w:val="28"/>
        </w:rPr>
      </w:pPr>
      <w:r>
        <w:rPr>
          <w:sz w:val="28"/>
          <w:szCs w:val="28"/>
        </w:rPr>
        <w:t>- Học sinh: SHS, VBT.</w:t>
      </w:r>
    </w:p>
    <w:p w:rsidR="00FF1921" w:rsidRDefault="00FF1921" w:rsidP="00FF1921">
      <w:pPr>
        <w:jc w:val="both"/>
        <w:rPr>
          <w:b/>
          <w:sz w:val="28"/>
          <w:szCs w:val="28"/>
        </w:rPr>
      </w:pPr>
      <w:r>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FF1921" w:rsidTr="000007FD">
        <w:trPr>
          <w:trHeight w:val="294"/>
        </w:trPr>
        <w:tc>
          <w:tcPr>
            <w:tcW w:w="709" w:type="dxa"/>
            <w:tcBorders>
              <w:bottom w:val="single" w:sz="4" w:space="0" w:color="000000"/>
            </w:tcBorders>
            <w:shd w:val="clear" w:color="auto" w:fill="FFFFFF"/>
          </w:tcPr>
          <w:p w:rsidR="00FF1921" w:rsidRDefault="00FF1921"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FF1921" w:rsidRDefault="00FF1921"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FF1921" w:rsidRDefault="00FF1921"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FF1921" w:rsidRDefault="00FF1921" w:rsidP="000007FD">
            <w:pPr>
              <w:jc w:val="center"/>
              <w:rPr>
                <w:b/>
                <w:sz w:val="28"/>
                <w:szCs w:val="28"/>
              </w:rPr>
            </w:pPr>
            <w:r>
              <w:rPr>
                <w:b/>
                <w:sz w:val="28"/>
                <w:szCs w:val="28"/>
              </w:rPr>
              <w:t>HĐBT</w:t>
            </w:r>
          </w:p>
        </w:tc>
      </w:tr>
      <w:tr w:rsidR="00FF1921" w:rsidTr="000007FD">
        <w:trPr>
          <w:trHeight w:val="294"/>
        </w:trPr>
        <w:tc>
          <w:tcPr>
            <w:tcW w:w="709" w:type="dxa"/>
            <w:tcBorders>
              <w:bottom w:val="single" w:sz="4" w:space="0" w:color="000000"/>
            </w:tcBorders>
            <w:shd w:val="clear" w:color="auto" w:fill="FFFFFF"/>
          </w:tcPr>
          <w:p w:rsidR="00FF1921" w:rsidRDefault="00FF1921"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FF1921" w:rsidRDefault="00FF1921"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FF1921" w:rsidRDefault="00FF1921" w:rsidP="000007FD">
            <w:pPr>
              <w:rPr>
                <w:b/>
                <w:sz w:val="28"/>
                <w:szCs w:val="28"/>
              </w:rPr>
            </w:pPr>
          </w:p>
        </w:tc>
      </w:tr>
      <w:tr w:rsidR="00FF1921" w:rsidTr="000007FD">
        <w:trPr>
          <w:trHeight w:val="294"/>
        </w:trPr>
        <w:tc>
          <w:tcPr>
            <w:tcW w:w="709" w:type="dxa"/>
            <w:tcBorders>
              <w:bottom w:val="single" w:sz="4" w:space="0" w:color="000000"/>
            </w:tcBorders>
            <w:shd w:val="clear" w:color="auto" w:fill="FFFFFF"/>
          </w:tcPr>
          <w:p w:rsidR="00FF1921" w:rsidRDefault="00FF1921" w:rsidP="000007FD">
            <w:pPr>
              <w:jc w:val="center"/>
              <w:rPr>
                <w:b/>
                <w:sz w:val="28"/>
                <w:szCs w:val="28"/>
              </w:rPr>
            </w:pPr>
          </w:p>
        </w:tc>
        <w:tc>
          <w:tcPr>
            <w:tcW w:w="4781" w:type="dxa"/>
            <w:tcBorders>
              <w:bottom w:val="single" w:sz="4" w:space="0" w:color="000000"/>
            </w:tcBorders>
            <w:shd w:val="clear" w:color="auto" w:fill="FFFFFF"/>
          </w:tcPr>
          <w:p w:rsidR="00FF1921" w:rsidRDefault="00FF1921" w:rsidP="000007FD">
            <w:pPr>
              <w:pBdr>
                <w:top w:val="nil"/>
                <w:left w:val="nil"/>
                <w:bottom w:val="nil"/>
                <w:right w:val="nil"/>
                <w:between w:val="nil"/>
              </w:pBdr>
              <w:rPr>
                <w:color w:val="000000"/>
                <w:sz w:val="28"/>
                <w:szCs w:val="28"/>
              </w:rPr>
            </w:pPr>
            <w:r>
              <w:rPr>
                <w:color w:val="000000"/>
                <w:sz w:val="28"/>
                <w:szCs w:val="28"/>
              </w:rPr>
              <w:t>– Yêu cầu HS hoạt động nhóm đôi hoặc nhóm nhỏ, nói với bạn về bức tranh (trong tranh có ai, đang làm gì, nét mặt, cử chỉ thế nào,…).</w:t>
            </w:r>
          </w:p>
          <w:p w:rsidR="00FF1921" w:rsidRDefault="00FF1921" w:rsidP="000007FD">
            <w:pPr>
              <w:pBdr>
                <w:top w:val="nil"/>
                <w:left w:val="nil"/>
                <w:bottom w:val="nil"/>
                <w:right w:val="nil"/>
                <w:between w:val="nil"/>
              </w:pBdr>
              <w:rPr>
                <w:color w:val="000000"/>
                <w:sz w:val="28"/>
                <w:szCs w:val="28"/>
              </w:rPr>
            </w:pPr>
            <w:r>
              <w:rPr>
                <w:color w:val="000000"/>
                <w:sz w:val="28"/>
                <w:szCs w:val="28"/>
              </w:rPr>
              <w:t xml:space="preserve">– GV giới thiệu bài mới, quan sát GV ghi tên bài đọc mới </w:t>
            </w:r>
            <w:r>
              <w:rPr>
                <w:i/>
                <w:color w:val="000000"/>
                <w:sz w:val="28"/>
                <w:szCs w:val="28"/>
              </w:rPr>
              <w:t>Bà tôi</w:t>
            </w:r>
            <w:r>
              <w:rPr>
                <w:color w:val="000000"/>
                <w:sz w:val="28"/>
                <w:szCs w:val="28"/>
              </w:rPr>
              <w:t xml:space="preserve">. </w:t>
            </w:r>
            <w:r>
              <w:rPr>
                <w:color w:val="000000"/>
                <w:sz w:val="28"/>
                <w:szCs w:val="28"/>
              </w:rPr>
              <w:br/>
              <w:t xml:space="preserve">– Yêu cầu HS đọc tên bài kết hợp với quan sát tranh minh hoạ để phán đoán nội dung bài đọc: nhân vật, tên gọi,… </w:t>
            </w:r>
          </w:p>
        </w:tc>
        <w:tc>
          <w:tcPr>
            <w:tcW w:w="3240" w:type="dxa"/>
            <w:tcBorders>
              <w:bottom w:val="single" w:sz="4" w:space="0" w:color="000000"/>
            </w:tcBorders>
            <w:shd w:val="clear" w:color="auto" w:fill="FFFFFF"/>
          </w:tcPr>
          <w:p w:rsidR="00FF1921" w:rsidRDefault="00FF1921" w:rsidP="000007FD">
            <w:pPr>
              <w:rPr>
                <w:sz w:val="28"/>
                <w:szCs w:val="28"/>
              </w:rPr>
            </w:pPr>
            <w:r>
              <w:rPr>
                <w:sz w:val="28"/>
                <w:szCs w:val="28"/>
              </w:rPr>
              <w:t>- HS nghe và nêu suy nghĩ</w:t>
            </w: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r>
              <w:rPr>
                <w:sz w:val="28"/>
                <w:szCs w:val="28"/>
              </w:rPr>
              <w:t>- HS lắng nghe và quan sát.</w:t>
            </w:r>
          </w:p>
          <w:p w:rsidR="00FF1921" w:rsidRDefault="00FF1921" w:rsidP="000007FD">
            <w:pPr>
              <w:rPr>
                <w:b/>
                <w:sz w:val="28"/>
                <w:szCs w:val="28"/>
              </w:rPr>
            </w:pPr>
            <w:r>
              <w:rPr>
                <w:sz w:val="28"/>
                <w:szCs w:val="28"/>
              </w:rPr>
              <w:t>- HS đọc</w:t>
            </w:r>
          </w:p>
          <w:p w:rsidR="00FF1921" w:rsidRDefault="00FF1921" w:rsidP="000007FD">
            <w:pPr>
              <w:rPr>
                <w:b/>
                <w:sz w:val="28"/>
                <w:szCs w:val="28"/>
              </w:rPr>
            </w:pPr>
          </w:p>
        </w:tc>
        <w:tc>
          <w:tcPr>
            <w:tcW w:w="1440" w:type="dxa"/>
            <w:tcBorders>
              <w:bottom w:val="single" w:sz="4" w:space="0" w:color="000000"/>
            </w:tcBorders>
            <w:shd w:val="clear" w:color="auto" w:fill="FFFFFF"/>
          </w:tcPr>
          <w:p w:rsidR="00FF1921" w:rsidRDefault="00FF1921" w:rsidP="000007FD">
            <w:pPr>
              <w:jc w:val="center"/>
              <w:rPr>
                <w:b/>
                <w:sz w:val="28"/>
                <w:szCs w:val="28"/>
              </w:rPr>
            </w:pPr>
          </w:p>
        </w:tc>
      </w:tr>
      <w:tr w:rsidR="00FF1921" w:rsidTr="000007FD">
        <w:trPr>
          <w:trHeight w:val="294"/>
        </w:trPr>
        <w:tc>
          <w:tcPr>
            <w:tcW w:w="709" w:type="dxa"/>
            <w:tcBorders>
              <w:bottom w:val="single" w:sz="4" w:space="0" w:color="000000"/>
            </w:tcBorders>
            <w:shd w:val="clear" w:color="auto" w:fill="FFFFFF"/>
          </w:tcPr>
          <w:p w:rsidR="00FF1921" w:rsidRDefault="00FF1921" w:rsidP="000007FD">
            <w:pPr>
              <w:jc w:val="center"/>
              <w:rPr>
                <w:b/>
                <w:sz w:val="28"/>
                <w:szCs w:val="28"/>
              </w:rPr>
            </w:pPr>
            <w:r>
              <w:rPr>
                <w:b/>
                <w:sz w:val="28"/>
                <w:szCs w:val="28"/>
              </w:rPr>
              <w:t>17’</w:t>
            </w:r>
          </w:p>
        </w:tc>
        <w:tc>
          <w:tcPr>
            <w:tcW w:w="9461" w:type="dxa"/>
            <w:gridSpan w:val="3"/>
            <w:tcBorders>
              <w:bottom w:val="single" w:sz="4" w:space="0" w:color="000000"/>
            </w:tcBorders>
            <w:shd w:val="clear" w:color="auto" w:fill="FFFFFF"/>
            <w:vAlign w:val="center"/>
          </w:tcPr>
          <w:p w:rsidR="00FF1921" w:rsidRDefault="00FF1921" w:rsidP="000007FD">
            <w:pPr>
              <w:rPr>
                <w:b/>
                <w:sz w:val="28"/>
                <w:szCs w:val="28"/>
              </w:rPr>
            </w:pPr>
            <w:r>
              <w:rPr>
                <w:b/>
                <w:sz w:val="28"/>
                <w:szCs w:val="28"/>
              </w:rPr>
              <w:t>2. Hoạt động hình thành kiến thức</w:t>
            </w:r>
          </w:p>
        </w:tc>
      </w:tr>
      <w:tr w:rsidR="00FF1921" w:rsidTr="000007FD">
        <w:trPr>
          <w:trHeight w:val="294"/>
        </w:trPr>
        <w:tc>
          <w:tcPr>
            <w:tcW w:w="709" w:type="dxa"/>
            <w:shd w:val="clear" w:color="auto" w:fill="FFFFFF"/>
          </w:tcPr>
          <w:p w:rsidR="00FF1921" w:rsidRDefault="00FF1921" w:rsidP="000007FD">
            <w:pPr>
              <w:jc w:val="center"/>
              <w:rPr>
                <w:b/>
                <w:sz w:val="28"/>
                <w:szCs w:val="28"/>
              </w:rPr>
            </w:pPr>
          </w:p>
        </w:tc>
        <w:tc>
          <w:tcPr>
            <w:tcW w:w="4781" w:type="dxa"/>
            <w:shd w:val="clear" w:color="auto" w:fill="FFFFFF"/>
          </w:tcPr>
          <w:p w:rsidR="00FF1921" w:rsidRDefault="00FF1921" w:rsidP="000007FD">
            <w:pPr>
              <w:jc w:val="both"/>
              <w:rPr>
                <w:sz w:val="28"/>
                <w:szCs w:val="28"/>
              </w:rPr>
            </w:pPr>
            <w:r>
              <w:rPr>
                <w:b/>
                <w:sz w:val="28"/>
                <w:szCs w:val="28"/>
              </w:rPr>
              <w:t>a) Hoạt động 1: Luyện đọc thành tiếng</w:t>
            </w:r>
            <w:r>
              <w:rPr>
                <w:sz w:val="28"/>
                <w:szCs w:val="28"/>
              </w:rPr>
              <w:t xml:space="preserve"> </w:t>
            </w:r>
          </w:p>
          <w:p w:rsidR="00FF1921" w:rsidRDefault="00FF1921" w:rsidP="000007FD">
            <w:pPr>
              <w:pBdr>
                <w:top w:val="nil"/>
                <w:left w:val="nil"/>
                <w:bottom w:val="nil"/>
                <w:right w:val="nil"/>
                <w:between w:val="nil"/>
              </w:pBdr>
              <w:rPr>
                <w:color w:val="000000"/>
                <w:sz w:val="28"/>
                <w:szCs w:val="28"/>
              </w:rPr>
            </w:pPr>
            <w:r>
              <w:rPr>
                <w:color w:val="000000"/>
                <w:sz w:val="28"/>
                <w:szCs w:val="28"/>
              </w:rPr>
              <w:t xml:space="preserve">– GV đọc mẫu. </w:t>
            </w:r>
            <w:r>
              <w:rPr>
                <w:color w:val="000000"/>
                <w:sz w:val="28"/>
                <w:szCs w:val="28"/>
              </w:rPr>
              <w:br/>
              <w:t xml:space="preserve">– GV hướng dẫn đọc và luyện đọc một số từ khó: </w:t>
            </w:r>
            <w:r>
              <w:rPr>
                <w:i/>
                <w:color w:val="000000"/>
                <w:sz w:val="28"/>
                <w:szCs w:val="28"/>
              </w:rPr>
              <w:t xml:space="preserve">xoã, giản dị, thấp thoáng, chuyện, ram ráp,…; </w:t>
            </w:r>
            <w:r>
              <w:rPr>
                <w:color w:val="000000"/>
                <w:sz w:val="28"/>
                <w:szCs w:val="28"/>
              </w:rPr>
              <w:t xml:space="preserve">hướng dẫn cách </w:t>
            </w:r>
            <w:r>
              <w:rPr>
                <w:color w:val="000000"/>
                <w:sz w:val="28"/>
                <w:szCs w:val="28"/>
              </w:rPr>
              <w:lastRenderedPageBreak/>
              <w:t xml:space="preserve">ngắt nghỉ và luyện đọc một số câu dài, nhấn giọng ở một số từ ngữ: </w:t>
            </w:r>
            <w:r>
              <w:rPr>
                <w:i/>
                <w:color w:val="000000"/>
                <w:sz w:val="28"/>
                <w:szCs w:val="28"/>
              </w:rPr>
              <w:t>Trông bà thật giản dị/ trong bộ đồ bà ba/ và chiếc nón lá quen thuộc.//; Bà nở nụ cười hiền hậu, nheo đôi mắt đã có vết chân chim/ âu yếm nhìn tôi.//; Trong lúc mơ màng,/ tôi vẫn cảm nhận được/ bàn tay ram ráp của bà/ xoa nhẹ trên lưng.//</w:t>
            </w:r>
            <w:r>
              <w:rPr>
                <w:i/>
                <w:color w:val="000000"/>
                <w:sz w:val="28"/>
                <w:szCs w:val="28"/>
              </w:rPr>
              <w:br/>
            </w:r>
            <w:r>
              <w:rPr>
                <w:color w:val="000000"/>
                <w:sz w:val="28"/>
                <w:szCs w:val="28"/>
              </w:rPr>
              <w:t xml:space="preserve">– Yêu cầu HS đọc thành tiếng câu, đoạn, bài đọc trong nhóm nhỏ và trước lớp. </w:t>
            </w:r>
          </w:p>
          <w:p w:rsidR="00FF1921" w:rsidRDefault="00FF1921" w:rsidP="000007FD">
            <w:pPr>
              <w:jc w:val="both"/>
              <w:rPr>
                <w:sz w:val="28"/>
                <w:szCs w:val="28"/>
              </w:rPr>
            </w:pPr>
            <w:r>
              <w:rPr>
                <w:b/>
                <w:sz w:val="28"/>
                <w:szCs w:val="28"/>
              </w:rPr>
              <w:t>b) Hoạt động 2: Luyện đọc hiểu</w:t>
            </w:r>
            <w:r>
              <w:rPr>
                <w:sz w:val="28"/>
                <w:szCs w:val="28"/>
              </w:rPr>
              <w:t xml:space="preserve"> </w:t>
            </w:r>
          </w:p>
          <w:p w:rsidR="00FF1921" w:rsidRDefault="00FF1921" w:rsidP="000007FD">
            <w:pPr>
              <w:pBdr>
                <w:top w:val="nil"/>
                <w:left w:val="nil"/>
                <w:bottom w:val="nil"/>
                <w:right w:val="nil"/>
                <w:between w:val="nil"/>
              </w:pBdr>
              <w:rPr>
                <w:color w:val="000000"/>
                <w:sz w:val="28"/>
                <w:szCs w:val="28"/>
              </w:rPr>
            </w:pPr>
            <w:r>
              <w:rPr>
                <w:color w:val="000000"/>
                <w:sz w:val="28"/>
                <w:szCs w:val="28"/>
              </w:rPr>
              <w:t xml:space="preserve">– Yêu cầu HS giải thích nghĩa của một số từ khó: </w:t>
            </w:r>
            <w:r>
              <w:rPr>
                <w:i/>
                <w:color w:val="000000"/>
                <w:sz w:val="28"/>
                <w:szCs w:val="28"/>
              </w:rPr>
              <w:t>xoã, lùa, tóc sâu, giản dị</w:t>
            </w:r>
            <w:r>
              <w:rPr>
                <w:color w:val="000000"/>
                <w:sz w:val="28"/>
                <w:szCs w:val="28"/>
              </w:rPr>
              <w:t xml:space="preserve">, </w:t>
            </w:r>
            <w:r>
              <w:rPr>
                <w:i/>
                <w:color w:val="000000"/>
                <w:sz w:val="28"/>
                <w:szCs w:val="28"/>
              </w:rPr>
              <w:t>âu yếm</w:t>
            </w:r>
            <w:r>
              <w:rPr>
                <w:color w:val="000000"/>
                <w:sz w:val="28"/>
                <w:szCs w:val="28"/>
              </w:rPr>
              <w:t xml:space="preserve">, </w:t>
            </w:r>
            <w:r>
              <w:rPr>
                <w:i/>
                <w:color w:val="000000"/>
                <w:sz w:val="28"/>
                <w:szCs w:val="28"/>
              </w:rPr>
              <w:t>thấp thoáng</w:t>
            </w:r>
            <w:r>
              <w:rPr>
                <w:color w:val="000000"/>
                <w:sz w:val="28"/>
                <w:szCs w:val="28"/>
              </w:rPr>
              <w:t xml:space="preserve">, </w:t>
            </w:r>
            <w:r>
              <w:rPr>
                <w:i/>
                <w:color w:val="000000"/>
                <w:sz w:val="28"/>
                <w:szCs w:val="28"/>
              </w:rPr>
              <w:t>ram ráp</w:t>
            </w:r>
            <w:r>
              <w:rPr>
                <w:color w:val="000000"/>
                <w:sz w:val="28"/>
                <w:szCs w:val="28"/>
              </w:rPr>
              <w:t>.</w:t>
            </w: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r>
              <w:rPr>
                <w:color w:val="000000"/>
                <w:sz w:val="28"/>
                <w:szCs w:val="28"/>
              </w:rPr>
              <w:br/>
              <w:t>– Yêu cầu HS đọc thầm lại bài đọc và thảo luận theo cặp/ nhóm nhỏ để trả lời câu hỏi trong SHS.</w:t>
            </w:r>
          </w:p>
          <w:p w:rsidR="00FF1921" w:rsidRDefault="00FF1921" w:rsidP="000007FD">
            <w:pPr>
              <w:pBdr>
                <w:top w:val="nil"/>
                <w:left w:val="nil"/>
                <w:bottom w:val="nil"/>
                <w:right w:val="nil"/>
                <w:between w:val="nil"/>
              </w:pBdr>
              <w:jc w:val="both"/>
              <w:rPr>
                <w:i/>
                <w:color w:val="000000"/>
                <w:sz w:val="28"/>
                <w:szCs w:val="28"/>
              </w:rPr>
            </w:pPr>
            <w:r>
              <w:rPr>
                <w:i/>
                <w:color w:val="000000"/>
                <w:sz w:val="28"/>
                <w:szCs w:val="28"/>
              </w:rPr>
              <w:t>+ Tìm các câu văn nói về mái tóc của bà.</w:t>
            </w: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r>
              <w:rPr>
                <w:i/>
                <w:color w:val="000000"/>
                <w:sz w:val="28"/>
                <w:szCs w:val="28"/>
              </w:rPr>
              <w:t>+ Chi tiết nào cho thấy bà rất yêu thương bạn nhỏ?</w:t>
            </w: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r>
              <w:rPr>
                <w:b/>
                <w:i/>
                <w:color w:val="000000"/>
                <w:sz w:val="28"/>
                <w:szCs w:val="28"/>
              </w:rPr>
              <w:t>+ </w:t>
            </w:r>
            <w:r>
              <w:rPr>
                <w:i/>
                <w:color w:val="000000"/>
                <w:sz w:val="28"/>
                <w:szCs w:val="28"/>
              </w:rPr>
              <w:t>Điều gì đưa bạn nhỏ vào giấc ngủ?</w:t>
            </w: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p>
          <w:p w:rsidR="00FF1921" w:rsidRDefault="00FF1921" w:rsidP="000007FD">
            <w:pPr>
              <w:pBdr>
                <w:top w:val="nil"/>
                <w:left w:val="nil"/>
                <w:bottom w:val="nil"/>
                <w:right w:val="nil"/>
                <w:between w:val="nil"/>
              </w:pBdr>
              <w:jc w:val="both"/>
              <w:rPr>
                <w:i/>
                <w:color w:val="000000"/>
                <w:sz w:val="28"/>
                <w:szCs w:val="28"/>
              </w:rPr>
            </w:pPr>
            <w:r>
              <w:rPr>
                <w:b/>
                <w:i/>
                <w:color w:val="000000"/>
                <w:sz w:val="28"/>
                <w:szCs w:val="28"/>
              </w:rPr>
              <w:t>+</w:t>
            </w:r>
            <w:r>
              <w:rPr>
                <w:i/>
                <w:color w:val="000000"/>
                <w:sz w:val="28"/>
                <w:szCs w:val="28"/>
              </w:rPr>
              <w:t> Em thích việc làm nào của bà với bạn nhỏ? Vì sao?</w:t>
            </w:r>
          </w:p>
          <w:p w:rsidR="00FF1921" w:rsidRDefault="00FF1921" w:rsidP="000007FD">
            <w:pPr>
              <w:pBdr>
                <w:top w:val="nil"/>
                <w:left w:val="nil"/>
                <w:bottom w:val="nil"/>
                <w:right w:val="nil"/>
                <w:between w:val="nil"/>
              </w:pBdr>
              <w:rPr>
                <w:i/>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r>
              <w:rPr>
                <w:color w:val="000000"/>
                <w:sz w:val="28"/>
                <w:szCs w:val="28"/>
              </w:rPr>
              <w:t>– Yêu cầu HS nêu nội dung bài đọc.</w:t>
            </w:r>
          </w:p>
          <w:p w:rsidR="00FF1921" w:rsidRDefault="00FF1921" w:rsidP="000007FD">
            <w:pPr>
              <w:pBdr>
                <w:top w:val="nil"/>
                <w:left w:val="nil"/>
                <w:bottom w:val="nil"/>
                <w:right w:val="nil"/>
                <w:between w:val="nil"/>
              </w:pBdr>
              <w:rPr>
                <w:color w:val="000000"/>
                <w:sz w:val="28"/>
                <w:szCs w:val="28"/>
              </w:rPr>
            </w:pPr>
          </w:p>
          <w:p w:rsidR="00FF1921" w:rsidRDefault="00FF1921" w:rsidP="000007FD">
            <w:pPr>
              <w:pBdr>
                <w:top w:val="nil"/>
                <w:left w:val="nil"/>
                <w:bottom w:val="nil"/>
                <w:right w:val="nil"/>
                <w:between w:val="nil"/>
              </w:pBdr>
              <w:rPr>
                <w:color w:val="000000"/>
                <w:sz w:val="28"/>
                <w:szCs w:val="28"/>
              </w:rPr>
            </w:pPr>
            <w:r>
              <w:rPr>
                <w:color w:val="000000"/>
                <w:sz w:val="28"/>
                <w:szCs w:val="28"/>
              </w:rPr>
              <w:t xml:space="preserve">– Yêu cầu HS liên hệ bản thân: </w:t>
            </w:r>
            <w:r>
              <w:rPr>
                <w:i/>
                <w:color w:val="000000"/>
                <w:sz w:val="28"/>
                <w:szCs w:val="28"/>
              </w:rPr>
              <w:t>quý trọng, kính yêu ông bà.</w:t>
            </w:r>
            <w:r>
              <w:rPr>
                <w:color w:val="000000"/>
                <w:sz w:val="28"/>
                <w:szCs w:val="28"/>
              </w:rPr>
              <w:t xml:space="preserve"> </w:t>
            </w:r>
          </w:p>
        </w:tc>
        <w:tc>
          <w:tcPr>
            <w:tcW w:w="3240" w:type="dxa"/>
            <w:shd w:val="clear" w:color="auto" w:fill="FFFFFF"/>
          </w:tcPr>
          <w:p w:rsidR="00FF1921" w:rsidRDefault="00FF1921" w:rsidP="000007FD">
            <w:pPr>
              <w:widowControl w:val="0"/>
              <w:pBdr>
                <w:top w:val="nil"/>
                <w:left w:val="nil"/>
                <w:bottom w:val="nil"/>
                <w:right w:val="nil"/>
                <w:between w:val="nil"/>
              </w:pBdr>
              <w:rPr>
                <w:b/>
                <w:color w:val="000000"/>
                <w:sz w:val="28"/>
                <w:szCs w:val="28"/>
              </w:rPr>
            </w:pPr>
          </w:p>
          <w:p w:rsidR="00FF1921" w:rsidRDefault="00FF1921" w:rsidP="000007FD">
            <w:pPr>
              <w:widowControl w:val="0"/>
              <w:pBdr>
                <w:top w:val="nil"/>
                <w:left w:val="nil"/>
                <w:bottom w:val="nil"/>
                <w:right w:val="nil"/>
                <w:between w:val="nil"/>
              </w:pBdr>
              <w:rPr>
                <w:b/>
                <w:color w:val="000000"/>
                <w:sz w:val="28"/>
                <w:szCs w:val="28"/>
              </w:rPr>
            </w:pPr>
          </w:p>
          <w:p w:rsidR="00FF1921" w:rsidRDefault="00FF1921" w:rsidP="000007FD">
            <w:pPr>
              <w:rPr>
                <w:sz w:val="28"/>
                <w:szCs w:val="28"/>
              </w:rPr>
            </w:pPr>
            <w:r>
              <w:rPr>
                <w:sz w:val="28"/>
                <w:szCs w:val="28"/>
              </w:rPr>
              <w:t>- HS nghe đọc</w:t>
            </w:r>
          </w:p>
          <w:p w:rsidR="00FF1921" w:rsidRDefault="00FF1921" w:rsidP="000007FD">
            <w:pPr>
              <w:rPr>
                <w:sz w:val="28"/>
                <w:szCs w:val="28"/>
              </w:rPr>
            </w:pPr>
            <w:r>
              <w:rPr>
                <w:sz w:val="28"/>
                <w:szCs w:val="28"/>
              </w:rPr>
              <w:t>- HS luyện đọc.</w:t>
            </w: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b/>
                <w:sz w:val="28"/>
                <w:szCs w:val="28"/>
              </w:rPr>
            </w:pPr>
            <w:r>
              <w:rPr>
                <w:sz w:val="28"/>
                <w:szCs w:val="28"/>
              </w:rPr>
              <w:t>- HS đọc thành tiếng câu, đoạn, bài đọc trong nhóm nhỏ và trước lớp.</w:t>
            </w:r>
          </w:p>
          <w:p w:rsidR="00FF1921" w:rsidRDefault="00FF1921" w:rsidP="000007FD">
            <w:pPr>
              <w:rPr>
                <w:sz w:val="28"/>
                <w:szCs w:val="28"/>
              </w:rPr>
            </w:pPr>
          </w:p>
          <w:p w:rsidR="00FF1921" w:rsidRDefault="00FF1921" w:rsidP="000007FD">
            <w:pPr>
              <w:rPr>
                <w:sz w:val="28"/>
                <w:szCs w:val="28"/>
              </w:rPr>
            </w:pPr>
            <w:r>
              <w:rPr>
                <w:sz w:val="28"/>
                <w:szCs w:val="28"/>
              </w:rPr>
              <w:t>- HS giải nghĩa.</w:t>
            </w:r>
          </w:p>
          <w:p w:rsidR="00FF1921" w:rsidRDefault="00FF1921" w:rsidP="000007FD">
            <w:pPr>
              <w:rPr>
                <w:i/>
                <w:sz w:val="28"/>
                <w:szCs w:val="28"/>
              </w:rPr>
            </w:pPr>
            <w:r>
              <w:rPr>
                <w:i/>
                <w:sz w:val="28"/>
                <w:szCs w:val="28"/>
              </w:rPr>
              <w:t xml:space="preserve">+ xoã </w:t>
            </w:r>
            <w:r>
              <w:rPr>
                <w:sz w:val="28"/>
                <w:szCs w:val="28"/>
              </w:rPr>
              <w:t>(buông toả xuống)</w:t>
            </w:r>
            <w:r>
              <w:rPr>
                <w:i/>
                <w:sz w:val="28"/>
                <w:szCs w:val="28"/>
              </w:rPr>
              <w:t xml:space="preserve">, </w:t>
            </w:r>
          </w:p>
          <w:p w:rsidR="00FF1921" w:rsidRDefault="00FF1921" w:rsidP="000007FD">
            <w:pPr>
              <w:rPr>
                <w:i/>
                <w:sz w:val="28"/>
                <w:szCs w:val="28"/>
              </w:rPr>
            </w:pPr>
            <w:r>
              <w:rPr>
                <w:i/>
                <w:sz w:val="28"/>
                <w:szCs w:val="28"/>
              </w:rPr>
              <w:t xml:space="preserve">+ lùa </w:t>
            </w:r>
            <w:r>
              <w:rPr>
                <w:sz w:val="28"/>
                <w:szCs w:val="28"/>
              </w:rPr>
              <w:t>(luồn vào hay luồn qua nơi có chỗ trống hẹp)</w:t>
            </w:r>
            <w:r>
              <w:rPr>
                <w:i/>
                <w:sz w:val="28"/>
                <w:szCs w:val="28"/>
              </w:rPr>
              <w:t xml:space="preserve">, </w:t>
            </w:r>
          </w:p>
          <w:p w:rsidR="00FF1921" w:rsidRDefault="00FF1921" w:rsidP="000007FD">
            <w:pPr>
              <w:rPr>
                <w:i/>
                <w:sz w:val="28"/>
                <w:szCs w:val="28"/>
              </w:rPr>
            </w:pPr>
            <w:r>
              <w:rPr>
                <w:i/>
                <w:sz w:val="28"/>
                <w:szCs w:val="28"/>
              </w:rPr>
              <w:t xml:space="preserve">+tóc sâu </w:t>
            </w:r>
            <w:r>
              <w:rPr>
                <w:sz w:val="28"/>
                <w:szCs w:val="28"/>
              </w:rPr>
              <w:t>(tóc trắng hoặc nửa đen, nửa trắng, mọc lẻ tẻ trên đầu, cứng và gây ngứa)</w:t>
            </w:r>
            <w:r>
              <w:rPr>
                <w:i/>
                <w:sz w:val="28"/>
                <w:szCs w:val="28"/>
              </w:rPr>
              <w:t xml:space="preserve">, </w:t>
            </w:r>
          </w:p>
          <w:p w:rsidR="00FF1921" w:rsidRDefault="00FF1921" w:rsidP="000007FD">
            <w:pPr>
              <w:rPr>
                <w:sz w:val="28"/>
                <w:szCs w:val="28"/>
              </w:rPr>
            </w:pPr>
            <w:r>
              <w:rPr>
                <w:i/>
                <w:sz w:val="28"/>
                <w:szCs w:val="28"/>
              </w:rPr>
              <w:t xml:space="preserve">+ giản dị </w:t>
            </w:r>
            <w:r>
              <w:rPr>
                <w:sz w:val="28"/>
                <w:szCs w:val="28"/>
              </w:rPr>
              <w:t xml:space="preserve">(đơn giản một cách tự nhiên, trong phong cách sống), </w:t>
            </w:r>
          </w:p>
          <w:p w:rsidR="00FF1921" w:rsidRDefault="00FF1921" w:rsidP="000007FD">
            <w:pPr>
              <w:rPr>
                <w:sz w:val="28"/>
                <w:szCs w:val="28"/>
              </w:rPr>
            </w:pPr>
            <w:r>
              <w:rPr>
                <w:sz w:val="28"/>
                <w:szCs w:val="28"/>
              </w:rPr>
              <w:t>+</w:t>
            </w:r>
            <w:r>
              <w:rPr>
                <w:i/>
                <w:sz w:val="28"/>
                <w:szCs w:val="28"/>
              </w:rPr>
              <w:t xml:space="preserve">âu yếm </w:t>
            </w:r>
            <w:r>
              <w:rPr>
                <w:sz w:val="28"/>
                <w:szCs w:val="28"/>
              </w:rPr>
              <w:t xml:space="preserve">(biểu lộ tình thương yêu, trìu mến bằng dáng điệu, cử chỉ, giọng nói), </w:t>
            </w:r>
          </w:p>
          <w:p w:rsidR="00FF1921" w:rsidRDefault="00FF1921" w:rsidP="000007FD">
            <w:pPr>
              <w:rPr>
                <w:sz w:val="28"/>
                <w:szCs w:val="28"/>
              </w:rPr>
            </w:pPr>
            <w:r>
              <w:rPr>
                <w:sz w:val="28"/>
                <w:szCs w:val="28"/>
              </w:rPr>
              <w:t xml:space="preserve">+ </w:t>
            </w:r>
            <w:r>
              <w:rPr>
                <w:i/>
                <w:sz w:val="28"/>
                <w:szCs w:val="28"/>
              </w:rPr>
              <w:t xml:space="preserve">thấp thoáng </w:t>
            </w:r>
            <w:r>
              <w:rPr>
                <w:sz w:val="28"/>
                <w:szCs w:val="28"/>
              </w:rPr>
              <w:t xml:space="preserve">(thoáng hiện rồi lại mất, lúc rõ lúc không), </w:t>
            </w:r>
          </w:p>
          <w:p w:rsidR="00FF1921" w:rsidRDefault="00FF1921" w:rsidP="000007FD">
            <w:pPr>
              <w:rPr>
                <w:sz w:val="28"/>
                <w:szCs w:val="28"/>
              </w:rPr>
            </w:pPr>
            <w:r>
              <w:rPr>
                <w:sz w:val="28"/>
                <w:szCs w:val="28"/>
              </w:rPr>
              <w:t xml:space="preserve">+ </w:t>
            </w:r>
            <w:r>
              <w:rPr>
                <w:i/>
                <w:sz w:val="28"/>
                <w:szCs w:val="28"/>
              </w:rPr>
              <w:t xml:space="preserve">ram ráp </w:t>
            </w:r>
            <w:r>
              <w:rPr>
                <w:sz w:val="28"/>
                <w:szCs w:val="28"/>
              </w:rPr>
              <w:t>(có nhiều đường hoặc nốt rất nhỏ lồi lên trên bề mặt, sờ vào không thấy mịn với mức độ ít).</w:t>
            </w:r>
            <w:r>
              <w:rPr>
                <w:sz w:val="28"/>
                <w:szCs w:val="28"/>
              </w:rPr>
              <w:br/>
              <w:t>- HS đọc thầm và trả lời.</w:t>
            </w:r>
          </w:p>
          <w:p w:rsidR="00FF1921" w:rsidRDefault="00FF1921" w:rsidP="000007FD">
            <w:pPr>
              <w:rPr>
                <w:sz w:val="28"/>
                <w:szCs w:val="28"/>
              </w:rPr>
            </w:pPr>
          </w:p>
          <w:p w:rsidR="00FF1921" w:rsidRDefault="00FF1921" w:rsidP="000007FD">
            <w:pPr>
              <w:rPr>
                <w:sz w:val="28"/>
                <w:szCs w:val="28"/>
              </w:rPr>
            </w:pPr>
          </w:p>
          <w:p w:rsidR="00FF1921" w:rsidRDefault="00FF1921" w:rsidP="000007FD">
            <w:pPr>
              <w:rPr>
                <w:i/>
                <w:sz w:val="28"/>
                <w:szCs w:val="28"/>
              </w:rPr>
            </w:pPr>
            <w:r>
              <w:rPr>
                <w:i/>
                <w:sz w:val="28"/>
                <w:szCs w:val="28"/>
              </w:rPr>
              <w:t xml:space="preserve">+ </w:t>
            </w:r>
            <w:r>
              <w:rPr>
                <w:i/>
                <w:sz w:val="28"/>
                <w:szCs w:val="28"/>
                <w:highlight w:val="white"/>
              </w:rPr>
              <w:t xml:space="preserve">Các câu văn nói về mái tóc của bà là: Mái tóc bà </w:t>
            </w:r>
            <w:r>
              <w:rPr>
                <w:i/>
                <w:sz w:val="28"/>
                <w:szCs w:val="28"/>
                <w:highlight w:val="white"/>
              </w:rPr>
              <w:lastRenderedPageBreak/>
              <w:t>đã điểm bạc, luôn được búi cao gọn gàng. Mỗi khi gội đầu xong, bà thường xoã tóc để hong khô. Tôi rất thích lùa tay vào tóc bà, tìm những sợi tóc sâu.</w:t>
            </w:r>
          </w:p>
          <w:p w:rsidR="00FF1921" w:rsidRDefault="00FF1921" w:rsidP="000007FD">
            <w:pPr>
              <w:rPr>
                <w:i/>
                <w:sz w:val="28"/>
                <w:szCs w:val="28"/>
                <w:highlight w:val="white"/>
              </w:rPr>
            </w:pPr>
            <w:r>
              <w:rPr>
                <w:i/>
                <w:sz w:val="28"/>
                <w:szCs w:val="28"/>
                <w:highlight w:val="white"/>
              </w:rPr>
              <w:t>+ Chi tiết cho thấy bà rất yêu thương bạn nhỏ là “âu yếm nhìn tôi”</w:t>
            </w:r>
          </w:p>
          <w:p w:rsidR="00FF1921" w:rsidRDefault="00FF1921" w:rsidP="000007FD">
            <w:pPr>
              <w:rPr>
                <w:i/>
                <w:sz w:val="28"/>
                <w:szCs w:val="28"/>
                <w:highlight w:val="white"/>
              </w:rPr>
            </w:pPr>
            <w:r>
              <w:rPr>
                <w:i/>
                <w:sz w:val="28"/>
                <w:szCs w:val="28"/>
                <w:highlight w:val="white"/>
              </w:rPr>
              <w:t>+ Giọng kể chuyện ấm áp của bà đưa bạn nhỏ vào giấc ngủ.</w:t>
            </w:r>
          </w:p>
          <w:p w:rsidR="00FF1921" w:rsidRDefault="00FF1921" w:rsidP="000007FD">
            <w:pPr>
              <w:rPr>
                <w:i/>
                <w:sz w:val="28"/>
                <w:szCs w:val="28"/>
                <w:highlight w:val="white"/>
              </w:rPr>
            </w:pPr>
            <w:r>
              <w:rPr>
                <w:i/>
                <w:sz w:val="28"/>
                <w:szCs w:val="28"/>
                <w:highlight w:val="white"/>
              </w:rPr>
              <w:t>+ Em thích việc bà luôn đứng đợi bạn nhỏ ở cổng khi tan trường nhất. Vì hành động ấy thể hiện rằng bà rất yêu thương và mong chờ được gặp bạn nhỏ.</w:t>
            </w:r>
          </w:p>
          <w:p w:rsidR="00FF1921" w:rsidRDefault="00FF1921" w:rsidP="000007FD">
            <w:pPr>
              <w:widowControl w:val="0"/>
              <w:pBdr>
                <w:top w:val="nil"/>
                <w:left w:val="nil"/>
                <w:bottom w:val="nil"/>
                <w:right w:val="nil"/>
                <w:between w:val="nil"/>
              </w:pBdr>
              <w:rPr>
                <w:b/>
                <w:color w:val="000000"/>
                <w:sz w:val="28"/>
                <w:szCs w:val="28"/>
              </w:rPr>
            </w:pPr>
            <w:r>
              <w:rPr>
                <w:b/>
                <w:i/>
                <w:color w:val="000000"/>
                <w:sz w:val="28"/>
                <w:szCs w:val="28"/>
              </w:rPr>
              <w:t>ND</w:t>
            </w:r>
            <w:r>
              <w:rPr>
                <w:i/>
                <w:color w:val="000000"/>
                <w:sz w:val="28"/>
                <w:szCs w:val="28"/>
              </w:rPr>
              <w:t>:Tình cảm, sự quan tâm, chăm sóc của bà đối với cháu qua những việc làm quen thuộc mỗi ngày.</w:t>
            </w:r>
          </w:p>
        </w:tc>
        <w:tc>
          <w:tcPr>
            <w:tcW w:w="1440" w:type="dxa"/>
            <w:shd w:val="clear" w:color="auto" w:fill="FFFFFF"/>
          </w:tcPr>
          <w:p w:rsidR="00FF1921" w:rsidRDefault="00FF1921" w:rsidP="000007FD">
            <w:pPr>
              <w:jc w:val="both"/>
              <w:rPr>
                <w:sz w:val="28"/>
                <w:szCs w:val="28"/>
              </w:rPr>
            </w:pPr>
            <w:r>
              <w:rPr>
                <w:sz w:val="28"/>
                <w:szCs w:val="28"/>
              </w:rPr>
              <w:lastRenderedPageBreak/>
              <w:t xml:space="preserve">(Gợi ý: giọng thong thả, tình cảm, nhấn giọng ở </w:t>
            </w:r>
            <w:r>
              <w:rPr>
                <w:sz w:val="28"/>
                <w:szCs w:val="28"/>
              </w:rPr>
              <w:lastRenderedPageBreak/>
              <w:t>những từ ngữ chỉ đặc điểm của bà về mái tóc, giọng nói, đôi mắt, nụ cười, lúc bà kể chuyện).</w:t>
            </w:r>
          </w:p>
        </w:tc>
      </w:tr>
      <w:tr w:rsidR="00FF1921" w:rsidTr="000007FD">
        <w:trPr>
          <w:trHeight w:val="294"/>
        </w:trPr>
        <w:tc>
          <w:tcPr>
            <w:tcW w:w="709" w:type="dxa"/>
            <w:shd w:val="clear" w:color="auto" w:fill="FFFFFF"/>
          </w:tcPr>
          <w:p w:rsidR="00FF1921" w:rsidRDefault="00FF1921" w:rsidP="000007FD">
            <w:pPr>
              <w:jc w:val="center"/>
              <w:rPr>
                <w:b/>
                <w:sz w:val="28"/>
                <w:szCs w:val="28"/>
              </w:rPr>
            </w:pPr>
            <w:r>
              <w:rPr>
                <w:b/>
                <w:sz w:val="28"/>
                <w:szCs w:val="28"/>
              </w:rPr>
              <w:lastRenderedPageBreak/>
              <w:t>10’</w:t>
            </w:r>
          </w:p>
        </w:tc>
        <w:tc>
          <w:tcPr>
            <w:tcW w:w="9461" w:type="dxa"/>
            <w:gridSpan w:val="3"/>
            <w:shd w:val="clear" w:color="auto" w:fill="FFFFFF"/>
          </w:tcPr>
          <w:p w:rsidR="00FF1921" w:rsidRDefault="00FF1921" w:rsidP="000007FD">
            <w:pPr>
              <w:rPr>
                <w:b/>
                <w:sz w:val="28"/>
                <w:szCs w:val="28"/>
              </w:rPr>
            </w:pPr>
            <w:r>
              <w:rPr>
                <w:b/>
                <w:sz w:val="28"/>
                <w:szCs w:val="28"/>
              </w:rPr>
              <w:t>3. Hoạt động luyện tập, thực hành</w:t>
            </w:r>
          </w:p>
        </w:tc>
      </w:tr>
      <w:tr w:rsidR="00FF1921" w:rsidTr="000007FD">
        <w:trPr>
          <w:trHeight w:val="294"/>
        </w:trPr>
        <w:tc>
          <w:tcPr>
            <w:tcW w:w="709" w:type="dxa"/>
            <w:shd w:val="clear" w:color="auto" w:fill="FFFFFF"/>
          </w:tcPr>
          <w:p w:rsidR="00FF1921" w:rsidRDefault="00FF1921" w:rsidP="000007FD">
            <w:pPr>
              <w:jc w:val="center"/>
              <w:rPr>
                <w:b/>
                <w:sz w:val="28"/>
                <w:szCs w:val="28"/>
              </w:rPr>
            </w:pPr>
          </w:p>
        </w:tc>
        <w:tc>
          <w:tcPr>
            <w:tcW w:w="4781" w:type="dxa"/>
            <w:shd w:val="clear" w:color="auto" w:fill="FFFFFF"/>
          </w:tcPr>
          <w:p w:rsidR="00FF1921" w:rsidRDefault="00FF1921" w:rsidP="000007FD">
            <w:pPr>
              <w:jc w:val="both"/>
              <w:rPr>
                <w:b/>
                <w:i/>
                <w:sz w:val="28"/>
                <w:szCs w:val="28"/>
              </w:rPr>
            </w:pPr>
            <w:r>
              <w:rPr>
                <w:b/>
                <w:sz w:val="28"/>
                <w:szCs w:val="28"/>
              </w:rPr>
              <w:t>c) Hoạt động 3: Luyện đọc lại</w:t>
            </w:r>
            <w:r>
              <w:rPr>
                <w:b/>
                <w:i/>
                <w:sz w:val="28"/>
                <w:szCs w:val="28"/>
              </w:rPr>
              <w:t xml:space="preserve"> </w:t>
            </w:r>
          </w:p>
          <w:p w:rsidR="00FF1921" w:rsidRDefault="00FF1921" w:rsidP="000007FD">
            <w:pPr>
              <w:rPr>
                <w:b/>
                <w:i/>
                <w:sz w:val="28"/>
                <w:szCs w:val="28"/>
              </w:rPr>
            </w:pPr>
            <w:r>
              <w:rPr>
                <w:sz w:val="28"/>
                <w:szCs w:val="28"/>
              </w:rPr>
              <w:t>– Yêu cầu HS nêu cách hiểu của các em về nội dung bài. Từ đó, bước đầu xác định được giọng đọc và một số từ ngữ cần nhấn giọng.</w:t>
            </w:r>
            <w:r>
              <w:rPr>
                <w:sz w:val="28"/>
                <w:szCs w:val="28"/>
              </w:rPr>
              <w:br/>
              <w:t xml:space="preserve">– GV đọc lại đoạn từ </w:t>
            </w:r>
            <w:r>
              <w:rPr>
                <w:i/>
                <w:sz w:val="28"/>
                <w:szCs w:val="28"/>
              </w:rPr>
              <w:t xml:space="preserve">Tối nào,bà cũng kể chuyện </w:t>
            </w:r>
            <w:r>
              <w:rPr>
                <w:sz w:val="28"/>
                <w:szCs w:val="28"/>
              </w:rPr>
              <w:t xml:space="preserve">đến </w:t>
            </w:r>
            <w:r>
              <w:rPr>
                <w:i/>
                <w:sz w:val="28"/>
                <w:szCs w:val="28"/>
              </w:rPr>
              <w:t>trên lưng.</w:t>
            </w:r>
            <w:r>
              <w:rPr>
                <w:i/>
                <w:sz w:val="28"/>
                <w:szCs w:val="28"/>
              </w:rPr>
              <w:br/>
            </w:r>
            <w:r>
              <w:rPr>
                <w:sz w:val="28"/>
                <w:szCs w:val="28"/>
              </w:rPr>
              <w:t xml:space="preserve">– Yêu cầu HS luyện đọc trong nhóm, trước lớp đoạn từ </w:t>
            </w:r>
            <w:r>
              <w:rPr>
                <w:i/>
                <w:sz w:val="28"/>
                <w:szCs w:val="28"/>
              </w:rPr>
              <w:t xml:space="preserve">Tối nào,bà cũng kể chuyện </w:t>
            </w:r>
            <w:r>
              <w:rPr>
                <w:sz w:val="28"/>
                <w:szCs w:val="28"/>
              </w:rPr>
              <w:t xml:space="preserve">đến </w:t>
            </w:r>
            <w:r>
              <w:rPr>
                <w:i/>
                <w:sz w:val="28"/>
                <w:szCs w:val="28"/>
              </w:rPr>
              <w:t>trên lưng.</w:t>
            </w:r>
            <w:r>
              <w:rPr>
                <w:i/>
                <w:sz w:val="28"/>
                <w:szCs w:val="28"/>
              </w:rPr>
              <w:br/>
            </w:r>
            <w:r>
              <w:rPr>
                <w:sz w:val="28"/>
                <w:szCs w:val="28"/>
              </w:rPr>
              <w:t>– HS khá, giỏi đọc cả bài.</w:t>
            </w:r>
          </w:p>
          <w:p w:rsidR="00FF1921" w:rsidRDefault="00FF1921" w:rsidP="000007FD">
            <w:pPr>
              <w:pBdr>
                <w:top w:val="nil"/>
                <w:left w:val="nil"/>
                <w:bottom w:val="nil"/>
                <w:right w:val="nil"/>
                <w:between w:val="nil"/>
              </w:pBdr>
              <w:rPr>
                <w:color w:val="000000"/>
                <w:sz w:val="28"/>
                <w:szCs w:val="28"/>
              </w:rPr>
            </w:pPr>
            <w:r>
              <w:rPr>
                <w:color w:val="000000"/>
                <w:sz w:val="28"/>
                <w:szCs w:val="28"/>
              </w:rPr>
              <w:t xml:space="preserve">- HS nghe bạn và GV nhận xét </w:t>
            </w:r>
          </w:p>
        </w:tc>
        <w:tc>
          <w:tcPr>
            <w:tcW w:w="3240" w:type="dxa"/>
            <w:shd w:val="clear" w:color="auto" w:fill="FFFFFF"/>
          </w:tcPr>
          <w:p w:rsidR="00FF1921" w:rsidRDefault="00FF1921" w:rsidP="000007FD">
            <w:pPr>
              <w:jc w:val="both"/>
              <w:rPr>
                <w:b/>
                <w:sz w:val="28"/>
                <w:szCs w:val="28"/>
              </w:rPr>
            </w:pPr>
          </w:p>
          <w:p w:rsidR="00FF1921" w:rsidRDefault="00FF1921" w:rsidP="000007FD">
            <w:pPr>
              <w:rPr>
                <w:sz w:val="28"/>
                <w:szCs w:val="28"/>
              </w:rPr>
            </w:pPr>
            <w:r>
              <w:rPr>
                <w:sz w:val="28"/>
                <w:szCs w:val="28"/>
              </w:rPr>
              <w:t>- HS nhắc lại nội dung bài.</w:t>
            </w:r>
          </w:p>
          <w:p w:rsidR="00FF1921" w:rsidRDefault="00FF1921" w:rsidP="000007FD">
            <w:pPr>
              <w:ind w:firstLine="720"/>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p>
          <w:p w:rsidR="00FF1921" w:rsidRDefault="00FF1921" w:rsidP="000007FD">
            <w:pPr>
              <w:rPr>
                <w:sz w:val="28"/>
                <w:szCs w:val="28"/>
              </w:rPr>
            </w:pPr>
            <w:r>
              <w:rPr>
                <w:sz w:val="28"/>
                <w:szCs w:val="28"/>
              </w:rPr>
              <w:t xml:space="preserve">- HS nghe GV đọc. </w:t>
            </w:r>
          </w:p>
          <w:p w:rsidR="00FF1921" w:rsidRDefault="00FF1921" w:rsidP="000007FD">
            <w:pPr>
              <w:rPr>
                <w:sz w:val="28"/>
                <w:szCs w:val="28"/>
              </w:rPr>
            </w:pPr>
          </w:p>
          <w:p w:rsidR="00FF1921" w:rsidRDefault="00FF1921" w:rsidP="000007FD">
            <w:pPr>
              <w:rPr>
                <w:sz w:val="28"/>
                <w:szCs w:val="28"/>
              </w:rPr>
            </w:pPr>
            <w:r>
              <w:rPr>
                <w:sz w:val="28"/>
                <w:szCs w:val="28"/>
              </w:rPr>
              <w:t>- HS luyện đọc.</w:t>
            </w:r>
          </w:p>
          <w:p w:rsidR="00FF1921" w:rsidRDefault="00FF1921" w:rsidP="000007FD">
            <w:pPr>
              <w:rPr>
                <w:sz w:val="28"/>
                <w:szCs w:val="28"/>
              </w:rPr>
            </w:pPr>
          </w:p>
          <w:p w:rsidR="00FF1921" w:rsidRDefault="00FF1921" w:rsidP="000007FD">
            <w:pPr>
              <w:rPr>
                <w:sz w:val="28"/>
                <w:szCs w:val="28"/>
              </w:rPr>
            </w:pPr>
            <w:r>
              <w:rPr>
                <w:sz w:val="28"/>
                <w:szCs w:val="28"/>
              </w:rPr>
              <w:t>- HS chia sẻ cả lớp.</w:t>
            </w:r>
          </w:p>
          <w:p w:rsidR="00FF1921" w:rsidRDefault="00FF1921" w:rsidP="000007FD">
            <w:pPr>
              <w:jc w:val="both"/>
              <w:rPr>
                <w:b/>
                <w:sz w:val="28"/>
                <w:szCs w:val="28"/>
              </w:rPr>
            </w:pPr>
          </w:p>
        </w:tc>
        <w:tc>
          <w:tcPr>
            <w:tcW w:w="1440" w:type="dxa"/>
            <w:shd w:val="clear" w:color="auto" w:fill="FFFFFF"/>
          </w:tcPr>
          <w:p w:rsidR="00FF1921" w:rsidRDefault="00FF1921" w:rsidP="000007FD">
            <w:pPr>
              <w:jc w:val="center"/>
              <w:rPr>
                <w:b/>
                <w:sz w:val="28"/>
                <w:szCs w:val="28"/>
              </w:rPr>
            </w:pPr>
          </w:p>
        </w:tc>
      </w:tr>
      <w:tr w:rsidR="00FF1921" w:rsidTr="000007FD">
        <w:trPr>
          <w:trHeight w:val="294"/>
        </w:trPr>
        <w:tc>
          <w:tcPr>
            <w:tcW w:w="709" w:type="dxa"/>
            <w:shd w:val="clear" w:color="auto" w:fill="FFFFFF"/>
          </w:tcPr>
          <w:p w:rsidR="00FF1921" w:rsidRDefault="00FF1921" w:rsidP="000007FD">
            <w:pPr>
              <w:jc w:val="center"/>
              <w:rPr>
                <w:b/>
                <w:sz w:val="28"/>
                <w:szCs w:val="28"/>
              </w:rPr>
            </w:pPr>
            <w:r>
              <w:rPr>
                <w:b/>
                <w:sz w:val="28"/>
                <w:szCs w:val="28"/>
              </w:rPr>
              <w:t>3’</w:t>
            </w:r>
          </w:p>
        </w:tc>
        <w:tc>
          <w:tcPr>
            <w:tcW w:w="9461" w:type="dxa"/>
            <w:gridSpan w:val="3"/>
            <w:shd w:val="clear" w:color="auto" w:fill="FFFFFF"/>
          </w:tcPr>
          <w:p w:rsidR="00FF1921" w:rsidRDefault="00FF1921" w:rsidP="000007FD">
            <w:pPr>
              <w:rPr>
                <w:b/>
                <w:sz w:val="28"/>
                <w:szCs w:val="28"/>
              </w:rPr>
            </w:pPr>
            <w:r>
              <w:rPr>
                <w:b/>
                <w:sz w:val="28"/>
                <w:szCs w:val="28"/>
              </w:rPr>
              <w:t>4. Hoạt động củng cố và nối tiếp</w:t>
            </w:r>
          </w:p>
        </w:tc>
      </w:tr>
      <w:tr w:rsidR="00FF1921" w:rsidTr="000007FD">
        <w:trPr>
          <w:trHeight w:val="294"/>
        </w:trPr>
        <w:tc>
          <w:tcPr>
            <w:tcW w:w="709" w:type="dxa"/>
            <w:tcBorders>
              <w:bottom w:val="single" w:sz="4" w:space="0" w:color="000000"/>
            </w:tcBorders>
            <w:shd w:val="clear" w:color="auto" w:fill="FFFFFF"/>
          </w:tcPr>
          <w:p w:rsidR="00FF1921" w:rsidRDefault="00FF1921" w:rsidP="000007FD">
            <w:pPr>
              <w:jc w:val="center"/>
              <w:rPr>
                <w:b/>
                <w:sz w:val="28"/>
                <w:szCs w:val="28"/>
              </w:rPr>
            </w:pPr>
          </w:p>
        </w:tc>
        <w:tc>
          <w:tcPr>
            <w:tcW w:w="4781" w:type="dxa"/>
            <w:tcBorders>
              <w:bottom w:val="single" w:sz="4" w:space="0" w:color="000000"/>
            </w:tcBorders>
            <w:shd w:val="clear" w:color="auto" w:fill="FFFFFF"/>
          </w:tcPr>
          <w:p w:rsidR="00FF1921" w:rsidRDefault="00FF1921" w:rsidP="000007FD">
            <w:pPr>
              <w:rPr>
                <w:sz w:val="28"/>
                <w:szCs w:val="28"/>
              </w:rPr>
            </w:pPr>
            <w:r>
              <w:rPr>
                <w:sz w:val="28"/>
                <w:szCs w:val="28"/>
              </w:rPr>
              <w:t xml:space="preserve">(?) Nêu lại nội dung bài. </w:t>
            </w:r>
          </w:p>
          <w:p w:rsidR="00FF1921" w:rsidRDefault="00FF1921" w:rsidP="000007FD">
            <w:pPr>
              <w:rPr>
                <w:sz w:val="28"/>
                <w:szCs w:val="28"/>
              </w:rPr>
            </w:pPr>
            <w:r>
              <w:rPr>
                <w:sz w:val="28"/>
                <w:szCs w:val="28"/>
              </w:rPr>
              <w:t>- Nhận xét, đánh giá.</w:t>
            </w:r>
          </w:p>
          <w:p w:rsidR="00FF1921" w:rsidRDefault="00FF1921" w:rsidP="000007FD">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FF1921" w:rsidRDefault="00FF1921" w:rsidP="000007FD">
            <w:pPr>
              <w:jc w:val="both"/>
              <w:rPr>
                <w:sz w:val="28"/>
                <w:szCs w:val="28"/>
              </w:rPr>
            </w:pPr>
            <w:r>
              <w:rPr>
                <w:sz w:val="28"/>
                <w:szCs w:val="28"/>
              </w:rPr>
              <w:t>- HS lắng nghe.</w:t>
            </w:r>
          </w:p>
          <w:p w:rsidR="00FF1921" w:rsidRDefault="00FF1921" w:rsidP="000007FD">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FF1921" w:rsidRDefault="00FF1921" w:rsidP="000007FD">
            <w:pPr>
              <w:jc w:val="center"/>
              <w:rPr>
                <w:b/>
                <w:sz w:val="28"/>
                <w:szCs w:val="28"/>
              </w:rPr>
            </w:pPr>
          </w:p>
        </w:tc>
      </w:tr>
    </w:tbl>
    <w:p w:rsidR="00FF1921" w:rsidRDefault="00FF1921" w:rsidP="00FF1921">
      <w:pPr>
        <w:jc w:val="both"/>
        <w:rPr>
          <w:b/>
          <w:sz w:val="28"/>
          <w:szCs w:val="28"/>
        </w:rPr>
      </w:pPr>
      <w:r>
        <w:rPr>
          <w:b/>
          <w:sz w:val="28"/>
          <w:szCs w:val="28"/>
        </w:rPr>
        <w:lastRenderedPageBreak/>
        <w:t>IV. ĐIỀU CHỈNH SAU BÀI DẠY:</w:t>
      </w:r>
    </w:p>
    <w:p w:rsidR="00FF1921" w:rsidRDefault="00FF1921" w:rsidP="00FF1921">
      <w:pPr>
        <w:jc w:val="both"/>
        <w:rPr>
          <w:b/>
          <w:sz w:val="28"/>
          <w:szCs w:val="28"/>
        </w:rPr>
      </w:pPr>
      <w:r>
        <w:rPr>
          <w:sz w:val="28"/>
          <w:szCs w:val="28"/>
        </w:rPr>
        <w:t>………………………..………………………………………………………..………………………..……………………………………………………………..</w:t>
      </w:r>
    </w:p>
    <w:p w:rsidR="00FF1921" w:rsidRDefault="00FF1921" w:rsidP="00FF1921">
      <w:pPr>
        <w:rPr>
          <w:sz w:val="28"/>
          <w:szCs w:val="28"/>
        </w:rPr>
      </w:pPr>
      <w:r>
        <w:rPr>
          <w:sz w:val="28"/>
          <w:szCs w:val="28"/>
        </w:rPr>
        <w:t>..………………………..…………………………………………………………</w:t>
      </w:r>
    </w:p>
    <w:p w:rsidR="006924E4" w:rsidRPr="00FF1921" w:rsidRDefault="00FF1921" w:rsidP="00FF1921">
      <w:r>
        <w:rPr>
          <w:sz w:val="28"/>
          <w:szCs w:val="28"/>
        </w:rPr>
        <w:t>………………………..…………………………………………………………..</w:t>
      </w:r>
    </w:p>
    <w:sectPr w:rsidR="006924E4" w:rsidRPr="00FF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26072"/>
    <w:rsid w:val="0005708E"/>
    <w:rsid w:val="00091E0F"/>
    <w:rsid w:val="000F2C83"/>
    <w:rsid w:val="002224D6"/>
    <w:rsid w:val="0023190B"/>
    <w:rsid w:val="00234E5A"/>
    <w:rsid w:val="00267766"/>
    <w:rsid w:val="002825DE"/>
    <w:rsid w:val="002A6CF2"/>
    <w:rsid w:val="00382FC7"/>
    <w:rsid w:val="004568A5"/>
    <w:rsid w:val="00487B2A"/>
    <w:rsid w:val="00502D0A"/>
    <w:rsid w:val="005719C6"/>
    <w:rsid w:val="00656811"/>
    <w:rsid w:val="006924E4"/>
    <w:rsid w:val="00753979"/>
    <w:rsid w:val="00787FBD"/>
    <w:rsid w:val="00827AFA"/>
    <w:rsid w:val="008753BA"/>
    <w:rsid w:val="008D7249"/>
    <w:rsid w:val="00A21AEF"/>
    <w:rsid w:val="00A3730B"/>
    <w:rsid w:val="00B011E2"/>
    <w:rsid w:val="00B0165B"/>
    <w:rsid w:val="00B066C5"/>
    <w:rsid w:val="00B34A9E"/>
    <w:rsid w:val="00B50F34"/>
    <w:rsid w:val="00BB3973"/>
    <w:rsid w:val="00C22AEE"/>
    <w:rsid w:val="00C96A73"/>
    <w:rsid w:val="00CC6D93"/>
    <w:rsid w:val="00D31DB1"/>
    <w:rsid w:val="00D87843"/>
    <w:rsid w:val="00DB34A5"/>
    <w:rsid w:val="00E5506E"/>
    <w:rsid w:val="00EB3D37"/>
    <w:rsid w:val="00F10DB0"/>
    <w:rsid w:val="00F35D61"/>
    <w:rsid w:val="00F361FB"/>
    <w:rsid w:val="00F66624"/>
    <w:rsid w:val="00FC32C7"/>
    <w:rsid w:val="00FE7DCD"/>
    <w:rsid w:val="00FF1921"/>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2025-06-01T16:12:00Z</dcterms:created>
  <dcterms:modified xsi:type="dcterms:W3CDTF">2025-06-01T16:12:00Z</dcterms:modified>
</cp:coreProperties>
</file>