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6B52" w14:textId="77777777" w:rsidR="00544D09" w:rsidRPr="006502C9" w:rsidRDefault="00544D09" w:rsidP="00544D09">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Thời gian thực hiện: Chiều Thứ Tư ngày 20 tháng 03 năm 2024</w:t>
      </w:r>
    </w:p>
    <w:p w14:paraId="29D8EEC6" w14:textId="77777777" w:rsidR="00544D09" w:rsidRPr="006502C9" w:rsidRDefault="00544D09" w:rsidP="00544D09">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 Đạo đức – Lớp 1</w:t>
      </w:r>
    </w:p>
    <w:p w14:paraId="024CEE70" w14:textId="77777777" w:rsidR="00544D09" w:rsidRPr="006502C9" w:rsidRDefault="00544D09" w:rsidP="00544D09">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12: PHÒNG TRÁNH BỊ NGÃ</w:t>
      </w:r>
    </w:p>
    <w:p w14:paraId="5C63DD42"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7E2C0B03"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Học xong bài này, HS cần đạt được các yêu cầu sau: </w:t>
      </w:r>
    </w:p>
    <w:p w14:paraId="7AAF615B"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Nhận biết được những noi, những hành động nguy hiểm, có thể làm trẻ em bị ngã. </w:t>
      </w:r>
    </w:p>
    <w:p w14:paraId="3536D639"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Thực hiện được một số hành động, việc làm cần thiết, phù hợp với lứa tuổi để phòng tránh bị ngã.</w:t>
      </w:r>
    </w:p>
    <w:p w14:paraId="13C50D6B"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giao tiếp và hợp tác.</w:t>
      </w:r>
    </w:p>
    <w:p w14:paraId="09A08B01"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trách nhiệm</w:t>
      </w:r>
    </w:p>
    <w:p w14:paraId="6F0163A0"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Lồng ghép An toàn giao thông bài 4: “Ngồi an toàn trên các phương tiện giao thông”</w:t>
      </w:r>
    </w:p>
    <w:p w14:paraId="2357EF28"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Nhận biết được vị trí, cách ngồi an toàn trên các phương tiện giao thông phố biến như: xe đạp, xe máy, xe ô tô, ghe, thuyền, ....</w:t>
      </w:r>
    </w:p>
    <w:p w14:paraId="7F7E9916"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Nhận biết và phòng tránh những nguy hiểm khi ngồi không đúng vị trí hoặc không đúng cách;</w:t>
      </w:r>
    </w:p>
    <w:p w14:paraId="36C3CCBD"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Thực hiện và chia sẻ với người khác về vị trí ngồi, cách ngồi an toàn trên các phương tiện giao thông.</w:t>
      </w:r>
    </w:p>
    <w:p w14:paraId="1092504C"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w:t>
      </w:r>
      <w:r w:rsidRPr="006502C9">
        <w:rPr>
          <w:rFonts w:ascii="Times New Roman" w:eastAsia="Times New Roman" w:hAnsi="Times New Roman" w:cs="Times New Roman"/>
          <w:b/>
          <w:bCs/>
          <w:color w:val="000000"/>
          <w:sz w:val="28"/>
          <w:szCs w:val="28"/>
        </w:rPr>
        <w:tab/>
      </w:r>
    </w:p>
    <w:p w14:paraId="581F1AB9"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SGK </w:t>
      </w:r>
      <w:r w:rsidRPr="006502C9">
        <w:rPr>
          <w:rFonts w:ascii="Times New Roman" w:eastAsia="Times New Roman" w:hAnsi="Times New Roman" w:cs="Times New Roman"/>
          <w:i/>
          <w:iCs/>
          <w:color w:val="000000"/>
          <w:sz w:val="28"/>
          <w:szCs w:val="28"/>
        </w:rPr>
        <w:t>Đạo đức 1. </w:t>
      </w:r>
    </w:p>
    <w:p w14:paraId="3C50FE01"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Tranh ảnh, video clip về các tình huống trẻ em bị ngã. </w:t>
      </w:r>
    </w:p>
    <w:p w14:paraId="0A2D3B31"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Một số đồ dùng để đóng vai ứng xử khi bị ngã. </w:t>
      </w:r>
    </w:p>
    <w:p w14:paraId="04447D94"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đá lạnh để thực hành chườm vết thương kín, bị sưng tấy do ngã. </w:t>
      </w:r>
    </w:p>
    <w:p w14:paraId="529241C6" w14:textId="77777777" w:rsidR="00544D09" w:rsidRPr="006502C9" w:rsidRDefault="00544D09" w:rsidP="00544D09">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16"/>
        <w:gridCol w:w="5025"/>
        <w:gridCol w:w="3709"/>
      </w:tblGrid>
      <w:tr w:rsidR="00544D09" w:rsidRPr="006502C9" w14:paraId="2F62CC9F"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22CCF" w14:textId="77777777" w:rsidR="00544D09" w:rsidRPr="006502C9" w:rsidRDefault="00544D09"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DDFE9" w14:textId="77777777" w:rsidR="00544D09" w:rsidRPr="006502C9" w:rsidRDefault="00544D09"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3B7E6" w14:textId="77777777" w:rsidR="00544D09" w:rsidRPr="006502C9" w:rsidRDefault="00544D09"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544D09" w:rsidRPr="006502C9" w14:paraId="0634F48B"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0AFF9" w14:textId="77777777" w:rsidR="00544D09" w:rsidRPr="006502C9" w:rsidRDefault="00544D09" w:rsidP="00A87020">
            <w:pPr>
              <w:spacing w:after="0" w:line="240" w:lineRule="auto"/>
              <w:rPr>
                <w:rFonts w:ascii="Times New Roman" w:eastAsia="Times New Roman" w:hAnsi="Times New Roman" w:cs="Times New Roman"/>
                <w:sz w:val="1"/>
                <w:szCs w:val="24"/>
              </w:rPr>
            </w:pP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BD6D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xml:space="preserve"> 1. Hoạt động mở đầu</w:t>
            </w:r>
          </w:p>
          <w:p w14:paraId="2FEE122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hướng dẫn HS nhớ lại và chia sẻ trước lớp:</w:t>
            </w:r>
          </w:p>
          <w:p w14:paraId="5B3C564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đã từng bị ngã chưa?</w:t>
            </w:r>
          </w:p>
          <w:p w14:paraId="34C6233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đã bị ngã ở đâu?</w:t>
            </w:r>
          </w:p>
          <w:p w14:paraId="30424E9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cảm thấy như thế nào khi bị ngã?</w:t>
            </w:r>
          </w:p>
          <w:p w14:paraId="7ACD237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GV hỏi: Em thường tham gia giao thông bằng phương tiện nào?</w:t>
            </w:r>
          </w:p>
          <w:p w14:paraId="2AD6395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dẫn dắt, giới thiệu bài mới. </w:t>
            </w:r>
          </w:p>
          <w:p w14:paraId="77627F91"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hình thành kiến thức mới</w:t>
            </w:r>
          </w:p>
          <w:p w14:paraId="18C4CA0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1: Tìm hiểu hậu quả của một số hành động nguy hiểm</w:t>
            </w:r>
          </w:p>
          <w:p w14:paraId="508714D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Cách tiến hành:</w:t>
            </w:r>
          </w:p>
          <w:p w14:paraId="6937023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xml:space="preserve">- GV yêu cầu HS làm việc theo nhóm đôi, quan sát các tranh ở mục a SGK </w:t>
            </w:r>
            <w:r w:rsidRPr="006502C9">
              <w:rPr>
                <w:rFonts w:ascii="Times New Roman" w:eastAsia="Times New Roman" w:hAnsi="Times New Roman" w:cs="Times New Roman"/>
                <w:i/>
                <w:iCs/>
                <w:color w:val="000000"/>
                <w:sz w:val="28"/>
                <w:szCs w:val="28"/>
              </w:rPr>
              <w:t>Đạo đức 1,</w:t>
            </w:r>
            <w:r w:rsidRPr="006502C9">
              <w:rPr>
                <w:rFonts w:ascii="Times New Roman" w:eastAsia="Times New Roman" w:hAnsi="Times New Roman" w:cs="Times New Roman"/>
                <w:color w:val="000000"/>
                <w:sz w:val="28"/>
                <w:szCs w:val="28"/>
              </w:rPr>
              <w:t xml:space="preserve"> trang 60 và cho biết:</w:t>
            </w:r>
          </w:p>
          <w:p w14:paraId="7E5E270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Bạn trong tranh đang làm gì?</w:t>
            </w:r>
          </w:p>
          <w:p w14:paraId="7D0CAA02"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Việc làm đó có thể dẫn đến điều gì/hậu quả như thế nào?</w:t>
            </w:r>
          </w:p>
          <w:p w14:paraId="69E306D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mời mỗi nhóm HS trình bày kết quả thảo luận về từng tranh, các nhóm khác nhận xét, bổ sung. </w:t>
            </w:r>
          </w:p>
          <w:p w14:paraId="458A202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=&gt;GV kết luận sau mỗi tranh:</w:t>
            </w:r>
          </w:p>
          <w:p w14:paraId="5F012F6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Tranh 1: Hai bạn nhỏ chạy đuổi nhau trong khi sàn nhà ướt và trơn.  Việc làm đó có thể khiến hai bạn bị ngã. </w:t>
            </w:r>
          </w:p>
          <w:p w14:paraId="4B850A3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Tranh 2: Bạn nhỏ nghịch trượt theo thành cầu thang từ trên cao xuống.  Việc làm đó có thể khiến bạn bị ngã. </w:t>
            </w:r>
          </w:p>
          <w:p w14:paraId="49E6B55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Tranh 3: Bạn nhỏ nhoài người ra ngoài cửa sổ không có lưới bảo vệ.  Đó là việc làm nguy hiểm có thể khiến bạn bị ngã từ trên tầng cao xuống đất, nguy hiểm đến tính mạng. </w:t>
            </w:r>
          </w:p>
          <w:p w14:paraId="32C82CD1"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Tranh 4: Bạn nhỏ nghịch đu cành cây.  Việc làm đó có thể khiến cành cây bị gãy và làm bạn bị ngã xuống đất, gây thương tích. </w:t>
            </w:r>
          </w:p>
          <w:p w14:paraId="446C0FB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hỏi thêm: Ngoài những hành động, việc làm trên, còn có những hành động, việc làm nào khác khiến chúng ta có thể bị ngã?</w:t>
            </w:r>
          </w:p>
          <w:p w14:paraId="00A3A56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giới thiệu thêm tranh ảnh, video clip về một số tình huống trẻ em bị ngã. </w:t>
            </w:r>
          </w:p>
          <w:p w14:paraId="210CB2D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GV cho HS quan sát tranh trong SGK ATGT/ trang 16, 17 và YC HS nói cách ngồi an toàn của các bạn nhỏ trên các phương tiện giao thông?</w:t>
            </w:r>
          </w:p>
          <w:p w14:paraId="7F36915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GV gọi HS trình bày</w:t>
            </w:r>
          </w:p>
          <w:p w14:paraId="6B729FC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Nhận xét</w:t>
            </w:r>
          </w:p>
          <w:p w14:paraId="27680CAE"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5DBB2708" w14:textId="77777777" w:rsidR="00544D09" w:rsidRPr="006502C9" w:rsidRDefault="00544D09" w:rsidP="00A87020">
            <w:pPr>
              <w:spacing w:after="0" w:line="240" w:lineRule="auto"/>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lastRenderedPageBreak/>
              <w:t>- GV cho HS quan sát tranh SGK ATGT trang 17 và  cho biết:</w:t>
            </w:r>
          </w:p>
          <w:p w14:paraId="6FD5441B" w14:textId="77777777" w:rsidR="00544D09" w:rsidRPr="006502C9" w:rsidRDefault="00544D09" w:rsidP="00A87020">
            <w:pPr>
              <w:spacing w:after="0" w:line="240" w:lineRule="auto"/>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Các bạn trong tranh ngồi như thế nào?</w:t>
            </w:r>
          </w:p>
          <w:p w14:paraId="63A2B6B8" w14:textId="77777777" w:rsidR="00544D09" w:rsidRPr="006502C9" w:rsidRDefault="00544D09" w:rsidP="00A87020">
            <w:pPr>
              <w:spacing w:after="0" w:line="240" w:lineRule="auto"/>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Điều gì có thể xảy ra với các bạn?</w:t>
            </w:r>
          </w:p>
          <w:p w14:paraId="744894D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=&gt;GV kết luận chung: Trong thực tế, có nhiều hành động, việc làm có thể làm chúng ta bị ngã.  Do đó, chúng ta cần cẩn thận.</w:t>
            </w:r>
          </w:p>
          <w:p w14:paraId="1F841BA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Thảo luận về phòng tránh bị ngã</w:t>
            </w:r>
          </w:p>
          <w:p w14:paraId="2A25E48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Cách tiến hành:</w:t>
            </w:r>
          </w:p>
          <w:p w14:paraId="0ABE045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giao nhiệm vụ cho HS quan sát tranh ở mục b SGK </w:t>
            </w:r>
            <w:r w:rsidRPr="006502C9">
              <w:rPr>
                <w:rFonts w:ascii="Times New Roman" w:eastAsia="Times New Roman" w:hAnsi="Times New Roman" w:cs="Times New Roman"/>
                <w:i/>
                <w:iCs/>
                <w:color w:val="000000"/>
                <w:sz w:val="28"/>
                <w:szCs w:val="28"/>
              </w:rPr>
              <w:t>Đạo đức 1,</w:t>
            </w:r>
            <w:r w:rsidRPr="006502C9">
              <w:rPr>
                <w:rFonts w:ascii="Times New Roman" w:eastAsia="Times New Roman" w:hAnsi="Times New Roman" w:cs="Times New Roman"/>
                <w:color w:val="000000"/>
                <w:sz w:val="28"/>
                <w:szCs w:val="28"/>
              </w:rPr>
              <w:t xml:space="preserve"> trang 61 và thảo luận nhóm, xác định những việc nên làm và không nên làm để phòng tránh bị ngã. </w:t>
            </w:r>
          </w:p>
          <w:p w14:paraId="36B92E8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mời một số nhóm trình bày kết quả.  Các nhóm khác nhận xét, bổ sung. </w:t>
            </w:r>
          </w:p>
          <w:p w14:paraId="793B08B2"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=&gt;GV tổng kết các ý kiến và kết luận: Để phòng tránh bị ngã, em cần:</w:t>
            </w:r>
          </w:p>
          <w:p w14:paraId="68C9871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nhoài người, thò đầu ra ngoài, ngồi lên thành lan can, cửa sổ không có lưới bảo vệ. </w:t>
            </w:r>
          </w:p>
          <w:p w14:paraId="164FF232"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Cẩn thận khi lên xuống cầu thang; không chạy nhảy, xô đẩy nhau. </w:t>
            </w:r>
          </w:p>
          <w:p w14:paraId="140B192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leo trèo, đu cành cây; không kê ghế trèo lên cao để lấy đồ. </w:t>
            </w:r>
          </w:p>
          <w:p w14:paraId="08D1588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đi chân đất, chạy nhảy, nô đùa trên nền trơn ướt, phủ rêu. </w:t>
            </w:r>
          </w:p>
          <w:p w14:paraId="623DAE3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đùa nghịch nhảy qua miệng cống, rãnh nước, hố sâu. </w:t>
            </w:r>
          </w:p>
          <w:p w14:paraId="73528F1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ứng dụng, thực hành:</w:t>
            </w:r>
          </w:p>
          <w:p w14:paraId="4149186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Xử lí tình huống</w:t>
            </w:r>
          </w:p>
          <w:p w14:paraId="2C3A5C12"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Cách tiến hành:</w:t>
            </w:r>
          </w:p>
          <w:p w14:paraId="55EAF5E8"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yêu cầu HS quan sát các tranh ở mục a SGK </w:t>
            </w:r>
            <w:r w:rsidRPr="006502C9">
              <w:rPr>
                <w:rFonts w:ascii="Times New Roman" w:eastAsia="Times New Roman" w:hAnsi="Times New Roman" w:cs="Times New Roman"/>
                <w:i/>
                <w:iCs/>
                <w:color w:val="000000"/>
                <w:sz w:val="28"/>
                <w:szCs w:val="28"/>
              </w:rPr>
              <w:t>Đạo đức 1,</w:t>
            </w:r>
            <w:r w:rsidRPr="006502C9">
              <w:rPr>
                <w:rFonts w:ascii="Times New Roman" w:eastAsia="Times New Roman" w:hAnsi="Times New Roman" w:cs="Times New Roman"/>
                <w:color w:val="000000"/>
                <w:sz w:val="28"/>
                <w:szCs w:val="28"/>
              </w:rPr>
              <w:t xml:space="preserve"> trang 62, 63 và nêu nội dung tình huống xảy ra trong mỗi tranh. </w:t>
            </w:r>
          </w:p>
          <w:p w14:paraId="31E8972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Tình huống 1: Lan muốn lấy gấu bông ở trên nóc giá sách.  Theo em, Lan nên làm thế nào? Vì sao?</w:t>
            </w:r>
          </w:p>
          <w:p w14:paraId="42FC87A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Tình huống 2: Giờ ra chơi, Bình rủ Lê chơi đuổi nhau trong lớp.  Theo em, Lê nên ứng xử thế nào? Vì sao?</w:t>
            </w:r>
          </w:p>
          <w:p w14:paraId="6CEC86C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Tình huống 3: Hùng rù Chí trèo cây cao để hái quả ăn.  Theo em, Chí nên ứng xử thế nào? Vì sao?</w:t>
            </w:r>
          </w:p>
          <w:p w14:paraId="48FC59B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Phân công mỗi nhóm HS thảo luận, xử lí một tình huống. </w:t>
            </w:r>
          </w:p>
          <w:p w14:paraId="140A830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Mỗi tình huống, GV mời một nhóm trình bày kết quả thảo luận, các nhóm khác nhận xét, bổ sung. </w:t>
            </w:r>
          </w:p>
          <w:p w14:paraId="7252145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=&gt;GV kết luận:</w:t>
            </w:r>
          </w:p>
          <w:p w14:paraId="51E405A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Tình huống 1: Lan nên nhờ người lớn trong nhà lấy giúp; không nên trèo cao để tránh bị ngã. </w:t>
            </w:r>
          </w:p>
          <w:p w14:paraId="33BAD29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Tình huống 2: Lê nên từ chối và khuyên Bình không nên chơi đuổi nhau ở trong Lớp vì dễ bị vướng bàn ghế và ngã. </w:t>
            </w:r>
          </w:p>
          <w:p w14:paraId="212D66F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Tình huống 3: Chí nên từ chối và khuyên Hùng không nên trèo cây cao để tránh bị ngã. </w:t>
            </w:r>
          </w:p>
          <w:p w14:paraId="65D3B41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GV cho HS quan sát tranh trang 18/ ATGT và chỉ ra những bạn ngồi không an toàn trên các phương tiện giao thông?</w:t>
            </w:r>
          </w:p>
          <w:p w14:paraId="05B1F16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GV cho HS quan sát tình huống trang 19/ ATGT , thảo luận và xử lí 2 tình huống? </w:t>
            </w:r>
          </w:p>
          <w:p w14:paraId="1687356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Cho đại diện các nhóm trình bày</w:t>
            </w:r>
          </w:p>
          <w:p w14:paraId="5C190F67"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4870D1D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Thực hành chườm đá vào vết thương kín, bị sưng tấy do ngã</w:t>
            </w:r>
          </w:p>
          <w:p w14:paraId="2B2EDC6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w:t>
            </w:r>
            <w:r w:rsidRPr="006502C9">
              <w:rPr>
                <w:rFonts w:ascii="Times New Roman" w:eastAsia="Times New Roman" w:hAnsi="Times New Roman" w:cs="Times New Roman"/>
                <w:b/>
                <w:bCs/>
                <w:i/>
                <w:iCs/>
                <w:color w:val="000000"/>
                <w:sz w:val="28"/>
                <w:szCs w:val="28"/>
              </w:rPr>
              <w:t>Cách tiến hành:</w:t>
            </w:r>
          </w:p>
          <w:p w14:paraId="3FCA373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Nếu em có vết thương kín, bị sưng tấy do bị ngã, em có thể làm gì để sơ cứu vết thương?</w:t>
            </w:r>
          </w:p>
          <w:p w14:paraId="4BB4B34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hướng dẫn HS cách dùng đá để chườm khi có vết thương kín, bị sưng tấy do ngã. </w:t>
            </w:r>
          </w:p>
          <w:p w14:paraId="6E4ED8D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thực hành theo cặp hoặc theo nhóm. </w:t>
            </w:r>
          </w:p>
          <w:p w14:paraId="61E1FB2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GV mời 2- 3 nhóm HS lên thực hành trước lớp.  </w:t>
            </w:r>
          </w:p>
          <w:p w14:paraId="356D375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 khen những HS, nhóm HS đã thực hành tốt. </w:t>
            </w:r>
          </w:p>
          <w:p w14:paraId="39F0466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w:t>
            </w:r>
            <w:r w:rsidRPr="006502C9">
              <w:rPr>
                <w:rFonts w:ascii="Times New Roman" w:eastAsia="Times New Roman" w:hAnsi="Times New Roman" w:cs="Times New Roman"/>
                <w:color w:val="000000"/>
                <w:sz w:val="28"/>
                <w:szCs w:val="28"/>
              </w:rPr>
              <w:t xml:space="preserve"> </w:t>
            </w:r>
            <w:r w:rsidRPr="006502C9">
              <w:rPr>
                <w:rFonts w:ascii="Times New Roman" w:eastAsia="Times New Roman" w:hAnsi="Times New Roman" w:cs="Times New Roman"/>
                <w:b/>
                <w:bCs/>
                <w:color w:val="000000"/>
                <w:sz w:val="28"/>
                <w:szCs w:val="28"/>
              </w:rPr>
              <w:t>Hoạt động vận dụng</w:t>
            </w:r>
          </w:p>
          <w:p w14:paraId="51CA337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Hoạt động 1: Vận dụng trong giờ học:</w:t>
            </w:r>
          </w:p>
          <w:p w14:paraId="55261A3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Tổ chức cho HS quan sát, xác định những nơi trong lớp, trong trường có thể làm HS bị ngã để cẩn thận khi đi lại, chơi đùa ở đó.  Ví dụ như: cửa sổ, cầu thang, lan can, nhà vệ sinh, rãnh thoát nước ở sân trường,. </w:t>
            </w:r>
          </w:p>
          <w:p w14:paraId="31C8F86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Hoạt động 2: Vận dụng sau giờ học:</w:t>
            </w:r>
          </w:p>
          <w:p w14:paraId="05EED01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Hướng dẫn HS:</w:t>
            </w:r>
          </w:p>
          <w:p w14:paraId="35B15360"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Nhắc cha mẹ làm lưới bảo vệ ở những nơi cần thiết trong nhà như: lan can, cửa sổ,. . . </w:t>
            </w:r>
          </w:p>
          <w:p w14:paraId="6ED867F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Thực hiện:</w:t>
            </w:r>
          </w:p>
          <w:p w14:paraId="7F1A0DC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chạy, xô đẩy nhau trên cầu thang; sàn trơn, ướt, mấp mô. </w:t>
            </w:r>
          </w:p>
          <w:p w14:paraId="258F866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nhoài người ra ngoài hoặc ngồi trên thành lan can, cửa sổ không có lưới bảo vệ. </w:t>
            </w:r>
          </w:p>
          <w:p w14:paraId="0E23E1A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đi chân đất vào phòng tắm trơn ướt. </w:t>
            </w:r>
          </w:p>
          <w:p w14:paraId="119595E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Không trèo cao, đu cành cây,. . . </w:t>
            </w:r>
          </w:p>
          <w:p w14:paraId="32A4492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5. Hoạt động củng cố và nối tiếp</w:t>
            </w:r>
          </w:p>
          <w:p w14:paraId="6398657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rút ra được điều gì sau bài học này?</w:t>
            </w:r>
          </w:p>
          <w:p w14:paraId="687A6F4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tóm tắt lại nội dung chính của bài: Để phòng tránh bị ngã, em cần cẩn thận khi đi lại, chơi đùa hằng ngày. </w:t>
            </w:r>
          </w:p>
          <w:p w14:paraId="3C0D100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cho HS cùng đọc lời khuyên trong SGK </w:t>
            </w:r>
            <w:r w:rsidRPr="006502C9">
              <w:rPr>
                <w:rFonts w:ascii="Times New Roman" w:eastAsia="Times New Roman" w:hAnsi="Times New Roman" w:cs="Times New Roman"/>
                <w:i/>
                <w:iCs/>
                <w:color w:val="000000"/>
                <w:sz w:val="28"/>
                <w:szCs w:val="28"/>
              </w:rPr>
              <w:t>Đạo đức 1,</w:t>
            </w:r>
            <w:r w:rsidRPr="006502C9">
              <w:rPr>
                <w:rFonts w:ascii="Times New Roman" w:eastAsia="Times New Roman" w:hAnsi="Times New Roman" w:cs="Times New Roman"/>
                <w:color w:val="000000"/>
                <w:sz w:val="28"/>
                <w:szCs w:val="28"/>
              </w:rPr>
              <w:t xml:space="preserve"> trang 63. </w:t>
            </w:r>
          </w:p>
          <w:p w14:paraId="5C2DA13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Yêu cầu 2- 3 HS nhắc lại lời khuyên. </w:t>
            </w:r>
          </w:p>
          <w:p w14:paraId="5D8E49F7" w14:textId="77777777" w:rsidR="00544D09" w:rsidRPr="006502C9" w:rsidRDefault="00544D09" w:rsidP="00A87020">
            <w:pPr>
              <w:spacing w:after="0" w:line="0" w:lineRule="atLeast"/>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 đánh giá sự tham gia học tập của HS trong giờ học, tuyên dương những HS, nhóm HS học tập tích cực và hiệu quả. </w:t>
            </w:r>
          </w:p>
        </w:tc>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6F29"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p>
          <w:p w14:paraId="5C8D36F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 câu hỏi</w:t>
            </w:r>
          </w:p>
          <w:p w14:paraId="30833924" w14:textId="77777777" w:rsidR="00544D09" w:rsidRPr="006502C9" w:rsidRDefault="00544D09" w:rsidP="00A87020">
            <w:pPr>
              <w:spacing w:after="240" w:line="240" w:lineRule="auto"/>
              <w:rPr>
                <w:rFonts w:ascii="Times New Roman" w:eastAsia="Times New Roman" w:hAnsi="Times New Roman" w:cs="Times New Roman"/>
                <w:sz w:val="24"/>
                <w:szCs w:val="24"/>
              </w:rPr>
            </w:pPr>
          </w:p>
          <w:p w14:paraId="3533DA8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HS trả lời: xe đạp, xe máy, xe khách, ...</w:t>
            </w:r>
          </w:p>
          <w:p w14:paraId="2152DBE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02CA5674"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7636274" w14:textId="77777777" w:rsidR="00544D09" w:rsidRPr="006502C9" w:rsidRDefault="00544D09"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HS làm việc theo nhóm đôi</w:t>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p>
          <w:p w14:paraId="2AC4CC78"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AE4D748"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nhóm trình bày</w:t>
            </w:r>
          </w:p>
          <w:p w14:paraId="1823CE22"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30A7B430" w14:textId="77777777" w:rsidR="00544D09" w:rsidRPr="006502C9" w:rsidRDefault="00544D09" w:rsidP="00A87020">
            <w:pPr>
              <w:spacing w:after="0" w:line="240" w:lineRule="auto"/>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br/>
              <w:t>- HS lắng nghe</w:t>
            </w:r>
          </w:p>
          <w:p w14:paraId="2CB85401"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p>
          <w:p w14:paraId="367B778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p>
          <w:p w14:paraId="39A5C66B"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27B9D62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br/>
              <w:t>- HS trả lời câu hỏi</w:t>
            </w:r>
          </w:p>
          <w:p w14:paraId="1F5A7E5A"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6DADFBCA"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HS nêu:</w:t>
            </w:r>
          </w:p>
          <w:p w14:paraId="46A15DF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Tranh 1: Bạn nhỏ ngồi trên xe đạp nghiêm túc, đội mũ bảo hiểm ngồi ngay ngắn</w:t>
            </w:r>
          </w:p>
          <w:p w14:paraId="379E574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Tranh 2: Bạn nhỏ đội mũ bảo hiểm ngồi ngay ngắn trên xe máy</w:t>
            </w:r>
          </w:p>
          <w:p w14:paraId="5087C98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lastRenderedPageBreak/>
              <w:t>+ Tranh 3: Các bạn nhỏ ngồi ngay ngắn trên xe, không đùa giỡn</w:t>
            </w:r>
          </w:p>
          <w:p w14:paraId="044B7F30"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Trannh 4: Các bạn nhỏ ngồi ngay ngắn trên xe khách</w:t>
            </w:r>
          </w:p>
          <w:p w14:paraId="5F5B15E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HS quan sát tranh và trả lời</w:t>
            </w:r>
          </w:p>
          <w:p w14:paraId="4464F57F"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702ADF2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37BFC91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r>
            <w:r w:rsidRPr="006502C9">
              <w:rPr>
                <w:rFonts w:ascii="Times New Roman" w:eastAsia="Times New Roman" w:hAnsi="Times New Roman" w:cs="Times New Roman"/>
                <w:color w:val="000000"/>
                <w:sz w:val="28"/>
                <w:szCs w:val="28"/>
              </w:rPr>
              <w:br/>
              <w:t>- HS quan sát</w:t>
            </w:r>
          </w:p>
          <w:p w14:paraId="53923CD0"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2C33E00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làm việc nhóm</w:t>
            </w:r>
          </w:p>
          <w:p w14:paraId="5D25B4DF"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0A98AA6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nhóm trình bày</w:t>
            </w:r>
          </w:p>
          <w:p w14:paraId="1DCEE227"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24C6C1B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78036C1D"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657896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 lắng nghe</w:t>
            </w:r>
          </w:p>
          <w:p w14:paraId="573FDBDC"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lastRenderedPageBreak/>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47E268C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thảo luận xử lí tình huống</w:t>
            </w:r>
          </w:p>
          <w:p w14:paraId="53DA7CAC"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7FEDBF4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nhóm trình bày</w:t>
            </w:r>
          </w:p>
          <w:p w14:paraId="5ECFFD1A" w14:textId="77777777" w:rsidR="00544D09" w:rsidRPr="006502C9" w:rsidRDefault="00544D09" w:rsidP="00A87020">
            <w:pPr>
              <w:spacing w:after="240" w:line="240" w:lineRule="auto"/>
              <w:rPr>
                <w:rFonts w:ascii="Times New Roman" w:eastAsia="Times New Roman" w:hAnsi="Times New Roman" w:cs="Times New Roman"/>
                <w:sz w:val="24"/>
                <w:szCs w:val="24"/>
              </w:rPr>
            </w:pPr>
          </w:p>
          <w:p w14:paraId="6C2DC774"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33499465" w14:textId="77777777" w:rsidR="00544D0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8CEA5DC" w14:textId="77777777" w:rsidR="00544D09" w:rsidRDefault="00544D09" w:rsidP="00A87020">
            <w:pPr>
              <w:spacing w:after="240" w:line="240" w:lineRule="auto"/>
              <w:rPr>
                <w:rFonts w:ascii="Times New Roman" w:eastAsia="Times New Roman" w:hAnsi="Times New Roman" w:cs="Times New Roman"/>
                <w:sz w:val="24"/>
                <w:szCs w:val="24"/>
              </w:rPr>
            </w:pPr>
          </w:p>
          <w:p w14:paraId="1ABDA11F" w14:textId="77777777" w:rsidR="00544D09" w:rsidRPr="006502C9" w:rsidRDefault="00544D09" w:rsidP="00A87020">
            <w:pPr>
              <w:spacing w:after="240" w:line="240" w:lineRule="auto"/>
              <w:rPr>
                <w:rFonts w:ascii="Times New Roman" w:eastAsia="Times New Roman" w:hAnsi="Times New Roman" w:cs="Times New Roman"/>
                <w:sz w:val="24"/>
                <w:szCs w:val="24"/>
              </w:rPr>
            </w:pPr>
          </w:p>
          <w:p w14:paraId="77DADE9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w:t>
            </w:r>
            <w:r w:rsidRPr="006502C9">
              <w:rPr>
                <w:rFonts w:ascii="Times New Roman" w:eastAsia="Times New Roman" w:hAnsi="Times New Roman" w:cs="Times New Roman"/>
                <w:b/>
                <w:bCs/>
                <w:i/>
                <w:iCs/>
                <w:color w:val="000000"/>
                <w:sz w:val="28"/>
                <w:szCs w:val="28"/>
              </w:rPr>
              <w:t>HS quan sát tranh và nói:</w:t>
            </w:r>
          </w:p>
          <w:p w14:paraId="2299B613"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Tranh 1: Xe B, C, E</w:t>
            </w:r>
          </w:p>
          <w:p w14:paraId="7DEAB65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Tranh 2: Bạn A, B</w:t>
            </w:r>
          </w:p>
          <w:p w14:paraId="30630838"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HS thảo luận và xử lí tình huống</w:t>
            </w:r>
          </w:p>
          <w:p w14:paraId="623F1EB0" w14:textId="77777777" w:rsidR="00544D09" w:rsidRPr="006502C9" w:rsidRDefault="00544D09" w:rsidP="00A87020">
            <w:pPr>
              <w:spacing w:after="240" w:line="240" w:lineRule="auto"/>
              <w:rPr>
                <w:rFonts w:ascii="Times New Roman" w:eastAsia="Times New Roman" w:hAnsi="Times New Roman" w:cs="Times New Roman"/>
                <w:sz w:val="24"/>
                <w:szCs w:val="24"/>
              </w:rPr>
            </w:pPr>
          </w:p>
          <w:p w14:paraId="2A8937A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Đại diện  nhóm trình bày</w:t>
            </w:r>
          </w:p>
          <w:p w14:paraId="6D29DDB5"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Nhận xét, bổ sung</w:t>
            </w:r>
          </w:p>
          <w:p w14:paraId="7A2B5E3D"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6CCB432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chia sẻ kinh nghiệm đã có. </w:t>
            </w:r>
          </w:p>
          <w:p w14:paraId="4CDCAFF2"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4956C35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thực hành</w:t>
            </w:r>
          </w:p>
          <w:p w14:paraId="20908DB7"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- 2- 3 nhóm HS lên thực hành trước lớp.  </w:t>
            </w:r>
          </w:p>
          <w:p w14:paraId="6499664B"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6BF629A7"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DA8E6C6"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 lắng nghe</w:t>
            </w:r>
          </w:p>
          <w:p w14:paraId="33AA248E"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w:t>
            </w:r>
          </w:p>
          <w:p w14:paraId="21492145"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D8E2B10"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2216B3DF" w14:textId="77777777" w:rsidR="00544D09" w:rsidRPr="006502C9" w:rsidRDefault="00544D09"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BFF282F"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 câu hỏi</w:t>
            </w:r>
          </w:p>
          <w:p w14:paraId="66B5796D"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ghi nhớ</w:t>
            </w:r>
          </w:p>
          <w:p w14:paraId="5B002915" w14:textId="77777777" w:rsidR="00544D09" w:rsidRPr="006502C9" w:rsidRDefault="00544D09" w:rsidP="00A87020">
            <w:pPr>
              <w:spacing w:after="240" w:line="240" w:lineRule="auto"/>
              <w:rPr>
                <w:rFonts w:ascii="Times New Roman" w:eastAsia="Times New Roman" w:hAnsi="Times New Roman" w:cs="Times New Roman"/>
                <w:sz w:val="24"/>
                <w:szCs w:val="24"/>
              </w:rPr>
            </w:pPr>
          </w:p>
          <w:p w14:paraId="3034E658"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đọc</w:t>
            </w:r>
          </w:p>
          <w:p w14:paraId="78757E08" w14:textId="77777777" w:rsidR="00544D09" w:rsidRPr="006502C9" w:rsidRDefault="00544D09" w:rsidP="00A87020">
            <w:pPr>
              <w:spacing w:after="0" w:line="240" w:lineRule="auto"/>
              <w:rPr>
                <w:rFonts w:ascii="Times New Roman" w:eastAsia="Times New Roman" w:hAnsi="Times New Roman" w:cs="Times New Roman"/>
                <w:sz w:val="24"/>
                <w:szCs w:val="24"/>
              </w:rPr>
            </w:pPr>
          </w:p>
          <w:p w14:paraId="4E70DE5C"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- 2-3 HS nhắc lại</w:t>
            </w:r>
          </w:p>
          <w:p w14:paraId="5B0F4729" w14:textId="77777777" w:rsidR="00544D09" w:rsidRPr="006502C9" w:rsidRDefault="00544D09"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7429E4A1" w14:textId="77777777" w:rsidR="00544D09" w:rsidRPr="006502C9" w:rsidRDefault="00544D09" w:rsidP="00A87020">
            <w:pPr>
              <w:spacing w:after="0" w:line="0" w:lineRule="atLeast"/>
              <w:rPr>
                <w:rFonts w:ascii="Times New Roman" w:eastAsia="Times New Roman" w:hAnsi="Times New Roman" w:cs="Times New Roman"/>
                <w:sz w:val="24"/>
                <w:szCs w:val="24"/>
              </w:rPr>
            </w:pPr>
          </w:p>
        </w:tc>
      </w:tr>
    </w:tbl>
    <w:p w14:paraId="38963C4F"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769464EF" w14:textId="77777777" w:rsidR="00544D09" w:rsidRPr="006502C9" w:rsidRDefault="00544D09" w:rsidP="00544D09">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35F1148B" w14:textId="77777777" w:rsidR="00544D09" w:rsidRPr="006502C9" w:rsidRDefault="00544D09" w:rsidP="00544D09">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0BA1D96B"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09"/>
    <w:rsid w:val="00320B4C"/>
    <w:rsid w:val="00387605"/>
    <w:rsid w:val="00540F5C"/>
    <w:rsid w:val="00544D09"/>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28EF"/>
  <w15:chartTrackingRefBased/>
  <w15:docId w15:val="{FE8541FA-A918-46F5-96AF-F73BF2FB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0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44D0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4D0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4D0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4D0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4D0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4D0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4D0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4D0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4D0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4D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D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4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4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D09"/>
    <w:rPr>
      <w:rFonts w:eastAsiaTheme="majorEastAsia" w:cstheme="majorBidi"/>
      <w:color w:val="272727" w:themeColor="text1" w:themeTint="D8"/>
    </w:rPr>
  </w:style>
  <w:style w:type="paragraph" w:styleId="Title">
    <w:name w:val="Title"/>
    <w:basedOn w:val="Normal"/>
    <w:next w:val="Normal"/>
    <w:link w:val="TitleChar"/>
    <w:uiPriority w:val="10"/>
    <w:qFormat/>
    <w:rsid w:val="00544D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4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D0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4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D0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4D09"/>
    <w:rPr>
      <w:i/>
      <w:iCs/>
      <w:color w:val="404040" w:themeColor="text1" w:themeTint="BF"/>
    </w:rPr>
  </w:style>
  <w:style w:type="paragraph" w:styleId="ListParagraph">
    <w:name w:val="List Paragraph"/>
    <w:basedOn w:val="Normal"/>
    <w:uiPriority w:val="34"/>
    <w:qFormat/>
    <w:rsid w:val="00544D0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44D09"/>
    <w:rPr>
      <w:i/>
      <w:iCs/>
      <w:color w:val="2F5496" w:themeColor="accent1" w:themeShade="BF"/>
    </w:rPr>
  </w:style>
  <w:style w:type="paragraph" w:styleId="IntenseQuote">
    <w:name w:val="Intense Quote"/>
    <w:basedOn w:val="Normal"/>
    <w:next w:val="Normal"/>
    <w:link w:val="IntenseQuoteChar"/>
    <w:uiPriority w:val="30"/>
    <w:qFormat/>
    <w:rsid w:val="00544D0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4D09"/>
    <w:rPr>
      <w:i/>
      <w:iCs/>
      <w:color w:val="2F5496" w:themeColor="accent1" w:themeShade="BF"/>
    </w:rPr>
  </w:style>
  <w:style w:type="character" w:styleId="IntenseReference">
    <w:name w:val="Intense Reference"/>
    <w:basedOn w:val="DefaultParagraphFont"/>
    <w:uiPriority w:val="32"/>
    <w:qFormat/>
    <w:rsid w:val="00544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2025-06-01T09:32:00Z</dcterms:created>
  <dcterms:modified xsi:type="dcterms:W3CDTF">2025-06-01T09:32:00Z</dcterms:modified>
</cp:coreProperties>
</file>