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5D8EC">
      <w:pPr>
        <w:pageBreakBefore w:val="0"/>
        <w:kinsoku/>
        <w:wordWrap/>
        <w:overflowPunct/>
        <w:topLinePunct w:val="0"/>
        <w:autoSpaceDE/>
        <w:autoSpaceDN/>
        <w:bidi w:val="0"/>
        <w:adjustRightInd/>
        <w:spacing w:before="40" w:beforeAutospacing="0" w:after="8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59841B7A">
      <w:pPr>
        <w:pageBreakBefore w:val="0"/>
        <w:kinsoku/>
        <w:wordWrap/>
        <w:overflowPunct/>
        <w:topLinePunct w:val="0"/>
        <w:autoSpaceDE/>
        <w:autoSpaceDN/>
        <w:bidi w:val="0"/>
        <w:adjustRightInd/>
        <w:spacing w:before="40" w:beforeAutospacing="0" w:after="8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7A58D2BE">
      <w:pPr>
        <w:pageBreakBefore w:val="0"/>
        <w:kinsoku/>
        <w:wordWrap/>
        <w:overflowPunct/>
        <w:topLinePunct w:val="0"/>
        <w:autoSpaceDE/>
        <w:autoSpaceDN/>
        <w:bidi w:val="0"/>
        <w:adjustRightInd/>
        <w:spacing w:before="40" w:beforeAutospacing="0" w:after="80" w:afterAutospacing="0" w:line="276"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3"/>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776E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3B061A20">
            <w:pPr>
              <w:pageBreakBefore w:val="0"/>
              <w:kinsoku/>
              <w:wordWrap/>
              <w:overflowPunct/>
              <w:topLinePunct w:val="0"/>
              <w:autoSpaceDE/>
              <w:autoSpaceDN/>
              <w:bidi w:val="0"/>
              <w:adjustRightInd/>
              <w:spacing w:before="40" w:beforeAutospacing="0" w:after="80" w:afterAutospacing="0"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D97705B">
            <w:pPr>
              <w:pageBreakBefore w:val="0"/>
              <w:kinsoku/>
              <w:wordWrap/>
              <w:overflowPunct/>
              <w:topLinePunct w:val="0"/>
              <w:autoSpaceDE/>
              <w:autoSpaceDN/>
              <w:bidi w:val="0"/>
              <w:adjustRightInd/>
              <w:spacing w:before="40" w:beforeAutospacing="0" w:after="80" w:afterAutospacing="0"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2B323207">
            <w:pPr>
              <w:pageBreakBefore w:val="0"/>
              <w:kinsoku/>
              <w:wordWrap/>
              <w:overflowPunct/>
              <w:topLinePunct w:val="0"/>
              <w:autoSpaceDE/>
              <w:autoSpaceDN/>
              <w:bidi w:val="0"/>
              <w:adjustRightInd/>
              <w:spacing w:before="40" w:beforeAutospacing="0" w:after="80" w:afterAutospacing="0" w:line="240"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7B1CC838">
      <w:pPr>
        <w:pageBreakBefore w:val="0"/>
        <w:kinsoku/>
        <w:wordWrap/>
        <w:overflowPunct/>
        <w:topLinePunct w:val="0"/>
        <w:autoSpaceDE/>
        <w:autoSpaceDN/>
        <w:bidi w:val="0"/>
        <w:adjustRightInd/>
        <w:spacing w:before="40" w:after="80" w:line="276" w:lineRule="auto"/>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rPr>
        <w:t xml:space="preserve">Bài </w:t>
      </w:r>
      <w:r>
        <w:rPr>
          <w:rFonts w:hint="default" w:ascii="Times New Roman" w:hAnsi="Times New Roman" w:cs="Times New Roman"/>
          <w:b/>
          <w:bCs/>
          <w:color w:val="0000FF"/>
          <w:sz w:val="36"/>
          <w:szCs w:val="36"/>
          <w:lang w:val="vi-VN"/>
        </w:rPr>
        <w:t>34</w:t>
      </w:r>
      <w:r>
        <w:rPr>
          <w:rFonts w:hint="default" w:ascii="Times New Roman" w:hAnsi="Times New Roman" w:cs="Times New Roman"/>
          <w:b/>
          <w:bCs/>
          <w:color w:val="0000FF"/>
          <w:sz w:val="36"/>
          <w:szCs w:val="36"/>
        </w:rPr>
        <w:t xml:space="preserve">. </w:t>
      </w:r>
      <w:r>
        <w:rPr>
          <w:rFonts w:hint="default" w:ascii="Times New Roman" w:hAnsi="Times New Roman" w:cs="Times New Roman"/>
          <w:b/>
          <w:bCs/>
          <w:color w:val="0000FF"/>
          <w:sz w:val="36"/>
          <w:szCs w:val="36"/>
          <w:lang w:val="vi-VN"/>
        </w:rPr>
        <w:t xml:space="preserve">NGUỒN CARBON. CHU TRÌNH CARBON. </w:t>
      </w:r>
    </w:p>
    <w:p w14:paraId="2AD8804C">
      <w:pPr>
        <w:pageBreakBefore w:val="0"/>
        <w:kinsoku/>
        <w:wordWrap/>
        <w:overflowPunct/>
        <w:topLinePunct w:val="0"/>
        <w:autoSpaceDE/>
        <w:autoSpaceDN/>
        <w:bidi w:val="0"/>
        <w:adjustRightInd/>
        <w:spacing w:before="40" w:after="80" w:line="276" w:lineRule="auto"/>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lang w:val="vi-VN"/>
        </w:rPr>
        <w:t>SỰ ẤM LÊN TOÀN CẦU</w:t>
      </w:r>
    </w:p>
    <w:p w14:paraId="2FDBD9DB">
      <w:pPr>
        <w:pageBreakBefore w:val="0"/>
        <w:kinsoku/>
        <w:wordWrap/>
        <w:overflowPunct/>
        <w:topLinePunct w:val="0"/>
        <w:autoSpaceDE/>
        <w:autoSpaceDN/>
        <w:bidi w:val="0"/>
        <w:adjustRightInd/>
        <w:spacing w:before="40" w:after="80" w:line="276"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CE6C3E1">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31EFAE3">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5AA0205B">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 một số dạng tồn tại phổ biến của nguyên tố carbon trong tự nhiên (than, kim cương, carbon dioxide, các muối carbonate, các hợp chất hữu cơ).</w:t>
      </w:r>
    </w:p>
    <w:p w14:paraId="7839C318">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Trình bày được sản phẩm và sự phát năng lượng từ quá trình đốt cháy than, các hợp chất hữu cơ, chu trình carbon trong tự nhiên và vai trò của carbon dioxide trong chu trình đó.</w:t>
      </w:r>
    </w:p>
    <w:p w14:paraId="66446FC2">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 khí carbon dioxide và methane là nguyên nhân chính gây hiệu ứng nhà kính, sự ấm lên toang cầu.</w:t>
      </w:r>
    </w:p>
    <w:p w14:paraId="22F429E2">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Trình bày được những bằng chứng của biến đổi khí hậu, thời tiết do tác động của sự ấm lên toàn cầu trong thời gian gần đây; những dự đoán về các tác động tiêu cực trước mắt và lâu dài</w:t>
      </w:r>
    </w:p>
    <w:p w14:paraId="1F93413C">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2. Về năng lực</w:t>
      </w:r>
    </w:p>
    <w:p w14:paraId="262D2FF4">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a) Năng lực chung</w:t>
      </w:r>
    </w:p>
    <w:p w14:paraId="2936F047">
      <w:pPr>
        <w:pStyle w:val="8"/>
        <w:spacing w:before="84" w:line="312" w:lineRule="auto"/>
        <w:ind w:left="0" w:leftChars="0" w:right="1132"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chủ</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học:</w:t>
      </w:r>
      <w:r>
        <w:rPr>
          <w:rFonts w:hint="default" w:ascii="Times New Roman" w:hAnsi="Times New Roman" w:cs="Times New Roman"/>
          <w:i/>
          <w:spacing w:val="-5"/>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tích</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cực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số</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dạng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tồn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tại</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phổ</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biến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nguyên tố carbon trong tự nhiên.</w:t>
      </w:r>
    </w:p>
    <w:p w14:paraId="3BACAB4F">
      <w:pPr>
        <w:pStyle w:val="8"/>
        <w:spacing w:before="3" w:line="312" w:lineRule="auto"/>
        <w:ind w:left="0" w:leftChars="0" w:right="113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i/>
          <w:sz w:val="28"/>
          <w:szCs w:val="28"/>
        </w:rPr>
        <w:t>Giao</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tiếp</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hợp</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tác:</w:t>
      </w:r>
      <w:r>
        <w:rPr>
          <w:rFonts w:hint="default" w:ascii="Times New Roman" w:hAnsi="Times New Roman" w:cs="Times New Roman"/>
          <w:i/>
          <w:spacing w:val="-9"/>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ngôn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ngữ</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khoa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diễn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đạt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sản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phẩm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sự</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phát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năng lượng</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từ</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quá</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đốt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cháy</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than,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hợp</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hữu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cơ;</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carbon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tự</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nhiên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vai trò của carbon dioxide trong chu trình đó; Nguồn gốc tự nhiên và nguồn gốc nhân tạo của methane;</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hiệu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theo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đúng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đảm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thành viên trong nhóm đều được tham gia và trình bày ý kiến.</w:t>
      </w:r>
    </w:p>
    <w:p w14:paraId="6A34D588">
      <w:pPr>
        <w:pStyle w:val="8"/>
        <w:spacing w:before="6" w:line="312" w:lineRule="auto"/>
        <w:ind w:left="0" w:leftChars="0" w:right="113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12"/>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12"/>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11"/>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11"/>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12"/>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11"/>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15"/>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nhằm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nêu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được những bằng chứng của biến đổi khí hậu, thời tiết do tác động của sự ấm lên toàn cầu trong thời gian gần đây; Dự đoán về các tác động tiêu cực trước mắt và lâu dài một số biện pháp giảm lượng khí thải carbon dioxide ở trong nước và ở phạm vi toàn cầu.</w:t>
      </w:r>
    </w:p>
    <w:p w14:paraId="4DD48484">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367B797B">
      <w:pPr>
        <w:pStyle w:val="8"/>
        <w:spacing w:before="84" w:line="312" w:lineRule="auto"/>
        <w:ind w:left="0" w:leftChars="0" w:right="113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Nhận thức khoa học tự nhiên: </w:t>
      </w:r>
      <w:r>
        <w:rPr>
          <w:rFonts w:hint="default" w:ascii="Times New Roman" w:hAnsi="Times New Roman" w:cs="Times New Roman"/>
          <w:sz w:val="28"/>
          <w:szCs w:val="28"/>
        </w:rPr>
        <w:t>Nêu được một số dạng tồn tại phổ biến của nguyên tố carbon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tự</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nhiên;</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sản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phẩm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sự</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phát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lượng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từ</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quá</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đốt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cháy than, các hợp chất hữu cơ; Chu trình carbon trong tự nhiên và vai trò của carbon dioxide trong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đó;</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nguồn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gốc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tự</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nhiên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nguồn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gốc</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nhân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methane; Nêu được khí carbon dioxide và methane là nguyên nhân chính gây hiệu ứng nhà kính, sự ấm lên toàn cầu.</w:t>
      </w:r>
    </w:p>
    <w:p w14:paraId="39F02984">
      <w:pPr>
        <w:pStyle w:val="8"/>
        <w:spacing w:before="7" w:line="312" w:lineRule="auto"/>
        <w:ind w:left="0" w:leftChars="0" w:right="1131"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i/>
          <w:sz w:val="28"/>
          <w:szCs w:val="28"/>
        </w:rPr>
        <w:t>Tìm</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hiểu</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nhiên:</w:t>
      </w:r>
      <w:r>
        <w:rPr>
          <w:rFonts w:hint="default" w:ascii="Times New Roman" w:hAnsi="Times New Roman" w:cs="Times New Roman"/>
          <w:i/>
          <w:spacing w:val="-7"/>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những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bằng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chứng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biến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đổi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khí</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hậu,</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thời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tiết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do tác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sự</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ấm</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lên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toàn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thời</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gian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gần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đây;</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Những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dự</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đoán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tác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tiêu cực trước mắt và lâu dài.</w:t>
      </w:r>
    </w:p>
    <w:p w14:paraId="4D7591E2">
      <w:pPr>
        <w:spacing w:before="4" w:line="312" w:lineRule="auto"/>
        <w:ind w:right="1131"/>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0"/>
          <w:sz w:val="28"/>
          <w:szCs w:val="28"/>
        </w:rPr>
        <w:t xml:space="preserve"> </w:t>
      </w:r>
      <w:r>
        <w:rPr>
          <w:rFonts w:hint="default" w:ascii="Times New Roman" w:hAnsi="Times New Roman" w:cs="Times New Roman"/>
          <w:i/>
          <w:sz w:val="28"/>
          <w:szCs w:val="28"/>
        </w:rPr>
        <w:t>Vận</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dụng</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kiến</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thức,</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kĩ</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năng</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đã</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học:</w:t>
      </w:r>
      <w:r>
        <w:rPr>
          <w:rFonts w:hint="default" w:ascii="Times New Roman" w:hAnsi="Times New Roman" w:cs="Times New Roman"/>
          <w:i/>
          <w:spacing w:val="-10"/>
          <w:sz w:val="28"/>
          <w:szCs w:val="28"/>
        </w:rPr>
        <w:t xml:space="preserve"> </w:t>
      </w:r>
      <w:r>
        <w:rPr>
          <w:rFonts w:hint="default" w:ascii="Times New Roman" w:hAnsi="Times New Roman" w:cs="Times New Roman"/>
          <w:sz w:val="28"/>
          <w:szCs w:val="28"/>
        </w:rPr>
        <w:t>Liên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hệ</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tế</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nêu</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số</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biện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pháp giảm lượng khí thải carbon dioxide ở trong nước và ở phạm vi toàn cầu.</w:t>
      </w:r>
    </w:p>
    <w:p w14:paraId="11C20D4A">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3. Về phẩm chất</w:t>
      </w:r>
    </w:p>
    <w:p w14:paraId="34C97914">
      <w:pPr>
        <w:pStyle w:val="19"/>
        <w:numPr>
          <w:ilvl w:val="0"/>
          <w:numId w:val="0"/>
        </w:numPr>
        <w:tabs>
          <w:tab w:val="left" w:pos="1478"/>
        </w:tabs>
        <w:ind w:left="220" w:left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Tham gia tích cực hoạt động nhóm phù hợp với khả năng của bản </w:t>
      </w:r>
      <w:r>
        <w:rPr>
          <w:rFonts w:hint="default" w:ascii="Times New Roman" w:hAnsi="Times New Roman" w:cs="Times New Roman"/>
          <w:spacing w:val="-2"/>
          <w:sz w:val="28"/>
          <w:szCs w:val="28"/>
        </w:rPr>
        <w:t>thân.</w:t>
      </w:r>
    </w:p>
    <w:p w14:paraId="3036D393">
      <w:pPr>
        <w:pStyle w:val="19"/>
        <w:numPr>
          <w:ilvl w:val="0"/>
          <w:numId w:val="0"/>
        </w:numPr>
        <w:tabs>
          <w:tab w:val="left" w:pos="1483"/>
        </w:tabs>
        <w:ind w:left="220" w:left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Cẩn thận, trung thực và thực hiện các yêu cầu trong chủ đề bài </w:t>
      </w:r>
      <w:r>
        <w:rPr>
          <w:rFonts w:hint="default" w:ascii="Times New Roman" w:hAnsi="Times New Roman" w:cs="Times New Roman"/>
          <w:spacing w:val="-4"/>
          <w:sz w:val="28"/>
          <w:szCs w:val="28"/>
        </w:rPr>
        <w:t>học.</w:t>
      </w:r>
    </w:p>
    <w:p w14:paraId="425F8A0A">
      <w:pPr>
        <w:pStyle w:val="19"/>
        <w:numPr>
          <w:ilvl w:val="0"/>
          <w:numId w:val="0"/>
        </w:numPr>
        <w:tabs>
          <w:tab w:val="left" w:pos="1483"/>
        </w:tabs>
        <w:ind w:left="220" w:left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Có niềm say mê, hứng thú với việc khám phá và học tập khoa học tự </w:t>
      </w:r>
      <w:r>
        <w:rPr>
          <w:rFonts w:hint="default" w:ascii="Times New Roman" w:hAnsi="Times New Roman" w:cs="Times New Roman"/>
          <w:spacing w:val="-2"/>
          <w:sz w:val="28"/>
          <w:szCs w:val="28"/>
        </w:rPr>
        <w:t>nhiên.</w:t>
      </w:r>
    </w:p>
    <w:p w14:paraId="10552BC6">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 xml:space="preserve"> II. THIẾT BỊ DẠY HỌC VÀ HỌC LIỆU</w:t>
      </w:r>
    </w:p>
    <w:p w14:paraId="7833F553">
      <w:pPr>
        <w:pStyle w:val="19"/>
        <w:numPr>
          <w:ilvl w:val="0"/>
          <w:numId w:val="0"/>
        </w:numPr>
        <w:tabs>
          <w:tab w:val="left" w:pos="1583"/>
        </w:tabs>
        <w:spacing w:before="79" w:line="312" w:lineRule="auto"/>
        <w:ind w:right="1018" w:rightChars="0" w:firstLine="280" w:firstLineChars="100"/>
        <w:jc w:val="both"/>
        <w:rPr>
          <w:rFonts w:hint="default" w:ascii="Times New Roman" w:hAnsi="Times New Roman" w:cs="Times New Roman"/>
          <w:spacing w:val="-2"/>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Tranh</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ảnh,</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video</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clip</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(hoặc</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cụ</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thí</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nghiệm)</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carbon,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hiệu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nhà</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kính, biến đổi khí hậu, ... như trong SGK mô tả, MS Powerpoint bài giảng.</w:t>
      </w:r>
    </w:p>
    <w:p w14:paraId="351ACD3E">
      <w:pPr>
        <w:pageBreakBefore w:val="0"/>
        <w:kinsoku/>
        <w:wordWrap/>
        <w:overflowPunct/>
        <w:topLinePunct w:val="0"/>
        <w:autoSpaceDE/>
        <w:autoSpaceDN/>
        <w:bidi w:val="0"/>
        <w:adjustRightInd/>
        <w:spacing w:before="40" w:after="80" w:line="276" w:lineRule="auto"/>
        <w:ind w:firstLine="140" w:firstLineChars="5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Phiếu học tập</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E26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8" w:type="dxa"/>
            <w:shd w:val="clear" w:color="auto" w:fill="FDEADA" w:themeFill="accent6" w:themeFillTint="32"/>
          </w:tcPr>
          <w:p w14:paraId="2AE4CC50">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b/>
                <w:bCs/>
                <w:sz w:val="28"/>
                <w:szCs w:val="28"/>
                <w:lang w:val="vi-VN"/>
              </w:rPr>
              <w:t>Phiếu học tập số 1</w:t>
            </w:r>
          </w:p>
        </w:tc>
      </w:tr>
      <w:tr w14:paraId="514F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7CFCB53E">
            <w:pPr>
              <w:tabs>
                <w:tab w:val="left" w:pos="284"/>
                <w:tab w:val="left" w:pos="2552"/>
                <w:tab w:val="left" w:pos="5103"/>
                <w:tab w:val="left" w:pos="7655"/>
              </w:tabs>
              <w:spacing w:after="0" w:line="240" w:lineRule="auto"/>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1</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 </w:t>
            </w:r>
            <w:r>
              <w:rPr>
                <w:rFonts w:hint="default" w:ascii="Times New Roman" w:hAnsi="Times New Roman" w:cs="Times New Roman"/>
                <w:color w:val="auto"/>
                <w:sz w:val="28"/>
                <w:szCs w:val="28"/>
                <w:lang w:val="vi-VN"/>
              </w:rPr>
              <w:t xml:space="preserve">a. </w:t>
            </w:r>
            <w:r>
              <w:rPr>
                <w:rFonts w:hint="default" w:ascii="Times New Roman" w:hAnsi="Times New Roman" w:cs="Times New Roman"/>
                <w:color w:val="auto"/>
                <w:sz w:val="28"/>
                <w:szCs w:val="28"/>
              </w:rPr>
              <w:t>Quan sát hình, hãy cho biết carbon tồn tại dưới những dạng nào trong tự nhiên?</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48"/>
              <w:gridCol w:w="1591"/>
              <w:gridCol w:w="1224"/>
              <w:gridCol w:w="3509"/>
            </w:tblGrid>
            <w:tr w14:paraId="07A43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52" w:type="dxa"/>
                  <w:gridSpan w:val="2"/>
                  <w:vAlign w:val="center"/>
                </w:tcPr>
                <w:p w14:paraId="5FB95112">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1557020" cy="912495"/>
                        <wp:effectExtent l="0" t="0" r="5080" b="1905"/>
                        <wp:docPr id="2065474017"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2725" t="8676" r="7113" b="7796"/>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14:paraId="3E772F53">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862965" cy="795655"/>
                        <wp:effectExtent l="0" t="0" r="0" b="4445"/>
                        <wp:docPr id="1090950976"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2204" t="13380" r="11321" b="16175"/>
                                <a:stretch>
                                  <a:fillRect/>
                                </a:stretch>
                              </pic:blipFill>
                              <pic:spPr>
                                <a:xfrm>
                                  <a:off x="0" y="0"/>
                                  <a:ext cx="862965" cy="795655"/>
                                </a:xfrm>
                                <a:prstGeom prst="rect">
                                  <a:avLst/>
                                </a:prstGeom>
                                <a:noFill/>
                                <a:ln>
                                  <a:noFill/>
                                </a:ln>
                              </pic:spPr>
                            </pic:pic>
                          </a:graphicData>
                        </a:graphic>
                      </wp:inline>
                    </w:drawing>
                  </w:r>
                </w:p>
              </w:tc>
            </w:tr>
            <w:tr w14:paraId="74111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52" w:type="dxa"/>
                  <w:gridSpan w:val="2"/>
                  <w:vAlign w:val="center"/>
                </w:tcPr>
                <w:p w14:paraId="4F369FC9">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Than</w:t>
                  </w:r>
                </w:p>
              </w:tc>
              <w:tc>
                <w:tcPr>
                  <w:tcW w:w="4820" w:type="dxa"/>
                  <w:gridSpan w:val="2"/>
                  <w:vAlign w:val="center"/>
                </w:tcPr>
                <w:p w14:paraId="7EEB1BCC">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 Kim cương</w:t>
                  </w:r>
                </w:p>
              </w:tc>
            </w:tr>
            <w:tr w14:paraId="58A7D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49" w:type="dxa"/>
                  <w:vAlign w:val="center"/>
                </w:tcPr>
                <w:p w14:paraId="63553250">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8" cstate="print">
                                  <a:extLst>
                                    <a:ext uri="{28A0092B-C50C-407E-A947-70E740481C1C}">
                                      <a14:useLocalDpi xmlns:a14="http://schemas.microsoft.com/office/drawing/2010/main" val="0"/>
                                    </a:ext>
                                  </a:extLst>
                                </a:blip>
                                <a:srcRect l="6514" b="8171"/>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14:paraId="3F72CC1D">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9" cstate="print">
                                  <a:extLst>
                                    <a:ext uri="{28A0092B-C50C-407E-A947-70E740481C1C}">
                                      <a14:useLocalDpi xmlns:a14="http://schemas.microsoft.com/office/drawing/2010/main" val="0"/>
                                    </a:ext>
                                  </a:extLst>
                                </a:blip>
                                <a:srcRect l="11630" r="10475"/>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14:paraId="4A77F8F1">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62227" cy="1441269"/>
                                </a:xfrm>
                                <a:prstGeom prst="rect">
                                  <a:avLst/>
                                </a:prstGeom>
                                <a:noFill/>
                                <a:ln>
                                  <a:noFill/>
                                </a:ln>
                              </pic:spPr>
                            </pic:pic>
                          </a:graphicData>
                        </a:graphic>
                      </wp:inline>
                    </w:drawing>
                  </w:r>
                </w:p>
              </w:tc>
            </w:tr>
            <w:tr w14:paraId="1F4D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49" w:type="dxa"/>
                  <w:vAlign w:val="center"/>
                </w:tcPr>
                <w:p w14:paraId="58D1EB19">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 Khí CO</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 xml:space="preserve"> sinh ra từ nhà máy trong công nghiệp</w:t>
                  </w:r>
                </w:p>
              </w:tc>
              <w:tc>
                <w:tcPr>
                  <w:tcW w:w="3068" w:type="dxa"/>
                  <w:gridSpan w:val="2"/>
                  <w:vAlign w:val="center"/>
                </w:tcPr>
                <w:p w14:paraId="7D82FD3C">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vertAlign w:val="subscript"/>
                    </w:rPr>
                  </w:pPr>
                  <w:r>
                    <w:rPr>
                      <w:rFonts w:hint="default" w:ascii="Times New Roman" w:hAnsi="Times New Roman" w:cs="Times New Roman"/>
                      <w:color w:val="auto"/>
                      <w:sz w:val="28"/>
                      <w:szCs w:val="28"/>
                    </w:rPr>
                    <w:t>d) Khoáng vật Calcite  chứa CaCO</w:t>
                  </w:r>
                  <w:r>
                    <w:rPr>
                      <w:rFonts w:hint="default" w:ascii="Times New Roman" w:hAnsi="Times New Roman" w:cs="Times New Roman"/>
                      <w:color w:val="auto"/>
                      <w:sz w:val="28"/>
                      <w:szCs w:val="28"/>
                      <w:vertAlign w:val="subscript"/>
                    </w:rPr>
                    <w:t>3</w:t>
                  </w:r>
                </w:p>
              </w:tc>
              <w:tc>
                <w:tcPr>
                  <w:tcW w:w="3355" w:type="dxa"/>
                  <w:vAlign w:val="center"/>
                </w:tcPr>
                <w:p w14:paraId="73039C61">
                  <w:pPr>
                    <w:tabs>
                      <w:tab w:val="left" w:pos="284"/>
                      <w:tab w:val="left" w:pos="2552"/>
                      <w:tab w:val="left" w:pos="5103"/>
                      <w:tab w:val="left" w:pos="7655"/>
                    </w:tabs>
                    <w:spacing w:after="0" w:line="24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e) Thực phẩm chứa nhiều protein</w:t>
                  </w:r>
                </w:p>
              </w:tc>
            </w:tr>
          </w:tbl>
          <w:p w14:paraId="32F7C890">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1F95EC78">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2A83FFE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w:t>
            </w:r>
          </w:p>
          <w:p w14:paraId="0EDD146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Em hãy tìm một số vật thể trong tự nhiên có thành phần là hợp chất của nguyên tố carbon.</w:t>
            </w:r>
          </w:p>
          <w:p w14:paraId="071D5EE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Em hãy cho biết vì sao 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365100E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c) Viết phương trình hóa học của phản ứng đốt cháy, methane, than.</w:t>
            </w:r>
          </w:p>
          <w:p w14:paraId="450F9D4C">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36C3B9D8">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sz w:val="28"/>
                <w:szCs w:val="28"/>
                <w:lang w:val="vi-VN"/>
              </w:rPr>
              <w:t>.............................................................................................................................................</w:t>
            </w:r>
            <w:r>
              <w:rPr>
                <w:rFonts w:hint="default" w:ascii="Times New Roman" w:hAnsi="Times New Roman" w:cs="Times New Roman"/>
                <w:color w:val="auto"/>
                <w:sz w:val="28"/>
                <w:szCs w:val="28"/>
                <w:lang w:val="vi-VN"/>
              </w:rPr>
              <w:t>.</w:t>
            </w:r>
          </w:p>
          <w:p w14:paraId="7C4A5AD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3</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 </w:t>
            </w:r>
            <w:r>
              <w:rPr>
                <w:rFonts w:ascii="Times New Roman" w:hAnsi="Times New Roman" w:cs="Times New Roman"/>
                <w:sz w:val="28"/>
                <w:szCs w:val="28"/>
              </w:rPr>
              <w:t>a) Sự chuyển hoá carbon trong tự nhiên diễn ra như thế nào?</w:t>
            </w:r>
          </w:p>
          <w:p w14:paraId="4603732B">
            <w:pPr>
              <w:tabs>
                <w:tab w:val="left" w:pos="284"/>
                <w:tab w:val="left" w:pos="2552"/>
                <w:tab w:val="left" w:pos="5103"/>
                <w:tab w:val="left" w:pos="7655"/>
              </w:tabs>
              <w:spacing w:after="0" w:line="312" w:lineRule="auto"/>
              <w:jc w:val="both"/>
              <w:rPr>
                <w:rFonts w:hint="default" w:ascii="Times New Roman" w:hAnsi="Times New Roman" w:cs="Times New Roman"/>
                <w:color w:val="auto"/>
                <w:sz w:val="28"/>
                <w:szCs w:val="28"/>
                <w:lang w:val="vi-VN"/>
              </w:rPr>
            </w:pPr>
            <w:r>
              <w:rPr>
                <w:rFonts w:ascii="Times New Roman" w:hAnsi="Times New Roman" w:cs="Times New Roman"/>
                <w:sz w:val="28"/>
                <w:szCs w:val="28"/>
              </w:rPr>
              <w:t>b) Trong chu trình carbon, quá trình nào đóng vai trò quan trọng nhất trong việc hấp thụ carbon dioxide từ khí quyển?</w:t>
            </w:r>
          </w:p>
          <w:p w14:paraId="3B52F306">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05EA1964">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tc>
      </w:tr>
    </w:tbl>
    <w:p w14:paraId="1B765B1D">
      <w:pPr>
        <w:pageBreakBefore w:val="0"/>
        <w:kinsoku/>
        <w:wordWrap/>
        <w:overflowPunct/>
        <w:topLinePunct w:val="0"/>
        <w:autoSpaceDE/>
        <w:autoSpaceDN/>
        <w:bidi w:val="0"/>
        <w:adjustRightInd/>
        <w:spacing w:before="40" w:after="80" w:line="240" w:lineRule="auto"/>
        <w:ind w:firstLine="140" w:firstLineChars="50"/>
        <w:textAlignment w:val="auto"/>
        <w:rPr>
          <w:rFonts w:hint="default" w:ascii="Times New Roman" w:hAnsi="Times New Roman" w:cs="Times New Roman"/>
          <w:color w:val="auto"/>
          <w:sz w:val="28"/>
          <w:szCs w:val="28"/>
          <w:lang w:val="vi-V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CA9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DEADA" w:themeFill="accent6" w:themeFillTint="32"/>
          </w:tcPr>
          <w:p w14:paraId="796C965E">
            <w:pPr>
              <w:pageBreakBefore w:val="0"/>
              <w:kinsoku/>
              <w:wordWrap/>
              <w:overflowPunct/>
              <w:topLinePunct w:val="0"/>
              <w:autoSpaceDE/>
              <w:autoSpaceDN/>
              <w:bidi w:val="0"/>
              <w:adjustRightInd/>
              <w:spacing w:before="40" w:after="80" w:line="240" w:lineRule="auto"/>
              <w:jc w:val="center"/>
              <w:textAlignment w:val="auto"/>
              <w:rPr>
                <w:rFonts w:hint="default" w:ascii="Times New Roman" w:hAnsi="Times New Roman" w:cs="Times New Roman"/>
                <w:b/>
                <w:color w:val="auto"/>
                <w:sz w:val="28"/>
                <w:szCs w:val="28"/>
                <w:vertAlign w:val="baseline"/>
                <w:lang w:val="vi-VN"/>
              </w:rPr>
            </w:pPr>
            <w:r>
              <w:rPr>
                <w:rFonts w:hint="default" w:ascii="Times New Roman" w:hAnsi="Times New Roman" w:cs="Times New Roman"/>
                <w:b/>
                <w:bCs/>
                <w:color w:val="auto"/>
                <w:sz w:val="28"/>
                <w:szCs w:val="28"/>
                <w:lang w:val="vi-VN"/>
              </w:rPr>
              <w:t>Phiếu học tập số 2</w:t>
            </w:r>
          </w:p>
        </w:tc>
      </w:tr>
      <w:tr w14:paraId="5AA6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416ED93D">
            <w:pPr>
              <w:tabs>
                <w:tab w:val="left" w:pos="284"/>
                <w:tab w:val="left" w:pos="2552"/>
                <w:tab w:val="left" w:pos="5103"/>
                <w:tab w:val="left" w:pos="7655"/>
              </w:tabs>
              <w:spacing w:after="0" w:line="240" w:lineRule="auto"/>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1</w:t>
            </w:r>
            <w:r>
              <w:rPr>
                <w:rFonts w:ascii="Times New Roman" w:hAnsi="Times New Roman" w:cs="Times New Roman"/>
                <w:b/>
                <w:bCs/>
                <w:color w:val="auto"/>
                <w:sz w:val="28"/>
                <w:szCs w:val="28"/>
              </w:rPr>
              <w:t>.</w:t>
            </w:r>
            <w:r>
              <w:rPr>
                <w:rFonts w:ascii="Times New Roman" w:hAnsi="Times New Roman" w:cs="Times New Roman"/>
                <w:color w:val="auto"/>
                <w:sz w:val="28"/>
                <w:szCs w:val="28"/>
              </w:rPr>
              <w:t> </w:t>
            </w:r>
          </w:p>
          <w:p w14:paraId="5490C7D5">
            <w:pPr>
              <w:tabs>
                <w:tab w:val="left" w:pos="284"/>
                <w:tab w:val="left" w:pos="2552"/>
                <w:tab w:val="left" w:pos="5103"/>
                <w:tab w:val="left" w:pos="7655"/>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 Trong tự nhiên, methane được tạo thành từ đâu?</w:t>
            </w:r>
          </w:p>
          <w:p w14:paraId="514F2BF1">
            <w:pPr>
              <w:tabs>
                <w:tab w:val="left" w:pos="284"/>
                <w:tab w:val="left" w:pos="2552"/>
                <w:tab w:val="left" w:pos="5103"/>
                <w:tab w:val="left" w:pos="7655"/>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b) Hãy sử dụng sơ đồ tư duy để tóm tắt lại nguồn gốc của methane.</w:t>
            </w:r>
          </w:p>
          <w:p w14:paraId="740B55BF">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01D1381B">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35E259C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vi-VN"/>
              </w:rPr>
              <w:t xml:space="preserve"> </w:t>
            </w:r>
            <w:r>
              <w:rPr>
                <w:rFonts w:ascii="Times New Roman" w:hAnsi="Times New Roman" w:cs="Times New Roman"/>
                <w:sz w:val="28"/>
                <w:szCs w:val="28"/>
              </w:rPr>
              <w:t>Hãy cho biết nguyên nhân của sự gia tăng hàm lượng carbon dioxide, methane trong khí quyển, dẫn tới sự tăng nhiệt độ trung bình toàn cầu.</w:t>
            </w:r>
            <w:r>
              <w:rPr>
                <w:rFonts w:hint="default" w:ascii="Times New Roman" w:hAnsi="Times New Roman" w:cs="Times New Roman"/>
                <w:sz w:val="28"/>
                <w:szCs w:val="28"/>
                <w:lang w:val="vi-VN"/>
              </w:rPr>
              <w:t xml:space="preserve"> </w:t>
            </w:r>
          </w:p>
          <w:p w14:paraId="3E593467">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0FB26CBD">
            <w:pPr>
              <w:tabs>
                <w:tab w:val="left" w:pos="284"/>
                <w:tab w:val="left" w:pos="2552"/>
                <w:tab w:val="left" w:pos="5103"/>
                <w:tab w:val="left" w:pos="7655"/>
              </w:tabs>
              <w:spacing w:after="0" w:line="240" w:lineRule="auto"/>
              <w:jc w:val="both"/>
              <w:rPr>
                <w:rFonts w:ascii="Times New Roman" w:hAnsi="Times New Roman" w:cs="Times New Roman"/>
                <w:color w:val="auto"/>
                <w:sz w:val="28"/>
                <w:szCs w:val="28"/>
              </w:rPr>
            </w:pPr>
            <w:r>
              <w:rPr>
                <w:rFonts w:hint="default" w:ascii="Times New Roman" w:hAnsi="Times New Roman" w:cs="Times New Roman"/>
                <w:color w:val="auto"/>
                <w:sz w:val="28"/>
                <w:szCs w:val="28"/>
                <w:lang w:val="vi-VN"/>
              </w:rPr>
              <w:t>.............................................................................................................................................</w:t>
            </w: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3</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 </w:t>
            </w:r>
            <w:r>
              <w:rPr>
                <w:rFonts w:ascii="Times New Roman" w:hAnsi="Times New Roman" w:cs="Times New Roman"/>
                <w:color w:val="auto"/>
                <w:sz w:val="28"/>
                <w:szCs w:val="28"/>
              </w:rPr>
              <w:t xml:space="preserve">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w:t>
            </w:r>
            <w:r>
              <w:rPr>
                <w:rFonts w:hint="default" w:ascii="Times New Roman" w:hAnsi="Times New Roman" w:cs="Times New Roman"/>
                <w:color w:val="auto"/>
                <w:sz w:val="28"/>
                <w:szCs w:val="28"/>
                <w:lang w:val="vi-VN"/>
              </w:rPr>
              <w:t xml:space="preserve">Em hãy nêu một số hậu quả của biến đổi khí hậu trên thế giới. </w:t>
            </w:r>
            <w:r>
              <w:rPr>
                <w:rFonts w:ascii="Times New Roman" w:hAnsi="Times New Roman" w:cs="Times New Roman"/>
                <w:color w:val="auto"/>
                <w:sz w:val="28"/>
                <w:szCs w:val="28"/>
              </w:rPr>
              <w:t>Con người đã thực hiện những biện pháp nào để làm giảm sự biến đổi đó?</w:t>
            </w:r>
          </w:p>
          <w:p w14:paraId="4B024C1A">
            <w:pPr>
              <w:tabs>
                <w:tab w:val="left" w:pos="284"/>
                <w:tab w:val="left" w:pos="2552"/>
                <w:tab w:val="left" w:pos="5103"/>
                <w:tab w:val="left" w:pos="7655"/>
              </w:tabs>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65157" cy="1841220"/>
                          </a:xfrm>
                          <a:prstGeom prst="rect">
                            <a:avLst/>
                          </a:prstGeom>
                          <a:noFill/>
                          <a:ln>
                            <a:noFill/>
                          </a:ln>
                        </pic:spPr>
                      </pic:pic>
                    </a:graphicData>
                  </a:graphic>
                </wp:inline>
              </w:drawing>
            </w:r>
            <w:r>
              <w:rPr>
                <w:rFonts w:ascii="Times New Roman" w:hAnsi="Times New Roman" w:cs="Times New Roman"/>
                <w:color w:val="auto"/>
                <w:sz w:val="28"/>
                <w:szCs w:val="28"/>
              </w:rPr>
              <w:t xml:space="preserve"> </w:t>
            </w:r>
            <w:r>
              <w:rPr>
                <w:rFonts w:ascii="Times New Roman" w:hAnsi="Times New Roman" w:cs="Times New Roman"/>
                <w:color w:val="auto"/>
                <w:sz w:val="28"/>
                <w:szCs w:val="28"/>
              </w:rPr>
              <w:drawing>
                <wp:inline distT="0" distB="0" distL="0" distR="0">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1608" cy="1846703"/>
                          </a:xfrm>
                          <a:prstGeom prst="rect">
                            <a:avLst/>
                          </a:prstGeom>
                          <a:noFill/>
                          <a:ln>
                            <a:noFill/>
                          </a:ln>
                        </pic:spPr>
                      </pic:pic>
                    </a:graphicData>
                  </a:graphic>
                </wp:inline>
              </w:drawing>
            </w:r>
          </w:p>
          <w:p w14:paraId="2B14D58E">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w:t>
            </w:r>
          </w:p>
          <w:p w14:paraId="52283A4B">
            <w:pPr>
              <w:pageBreakBefore w:val="0"/>
              <w:kinsoku/>
              <w:wordWrap/>
              <w:overflowPunct/>
              <w:topLinePunct w:val="0"/>
              <w:autoSpaceDE/>
              <w:autoSpaceDN/>
              <w:bidi w:val="0"/>
              <w:adjustRightInd/>
              <w:spacing w:before="40" w:after="80" w:line="240" w:lineRule="auto"/>
              <w:textAlignment w:val="auto"/>
              <w:rPr>
                <w:rFonts w:hint="default" w:ascii="Times New Roman" w:hAnsi="Times New Roman" w:cs="Times New Roman"/>
                <w:b/>
                <w:color w:val="auto"/>
                <w:sz w:val="28"/>
                <w:szCs w:val="28"/>
                <w:vertAlign w:val="baseline"/>
                <w:lang w:val="en-US"/>
              </w:rPr>
            </w:pPr>
            <w:r>
              <w:rPr>
                <w:rFonts w:hint="default" w:ascii="Times New Roman" w:hAnsi="Times New Roman" w:cs="Times New Roman"/>
                <w:color w:val="auto"/>
                <w:sz w:val="28"/>
                <w:szCs w:val="28"/>
                <w:lang w:val="vi-VN"/>
              </w:rPr>
              <w:t>.............................................................................................................................................</w:t>
            </w:r>
          </w:p>
        </w:tc>
      </w:tr>
    </w:tbl>
    <w:p w14:paraId="4C5F5D49">
      <w:pPr>
        <w:pageBreakBefore w:val="0"/>
        <w:kinsoku/>
        <w:wordWrap/>
        <w:overflowPunct/>
        <w:topLinePunct w:val="0"/>
        <w:autoSpaceDE/>
        <w:autoSpaceDN/>
        <w:bidi w:val="0"/>
        <w:adjustRightInd/>
        <w:spacing w:before="40" w:after="80" w:line="276" w:lineRule="auto"/>
        <w:ind w:firstLine="140" w:firstLineChars="50"/>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III. TIẾN TRÌNH DẠY HỌC</w:t>
      </w:r>
    </w:p>
    <w:p w14:paraId="03DA575E">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A. </w:t>
      </w:r>
      <w:r>
        <w:rPr>
          <w:rFonts w:hint="default" w:ascii="Times New Roman" w:hAnsi="Times New Roman" w:cs="Times New Roman"/>
          <w:b/>
          <w:bCs/>
          <w:color w:val="00B050"/>
          <w:sz w:val="28"/>
          <w:szCs w:val="28"/>
          <w:lang w:val="en-US"/>
        </w:rPr>
        <w:t>PHƯƠNG PHÁP VÀ KĨ THUẬT DẠY HỌC</w:t>
      </w:r>
    </w:p>
    <w:p w14:paraId="14750D4C">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64BEBC99">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w:t>
      </w:r>
      <w:r>
        <w:rPr>
          <w:rFonts w:hint="default" w:ascii="Times New Roman" w:hAnsi="Times New Roman" w:cs="Times New Roman"/>
          <w:sz w:val="28"/>
          <w:szCs w:val="28"/>
          <w:lang w:val="vi-VN"/>
        </w:rPr>
        <w:t xml:space="preserve"> công não, </w:t>
      </w:r>
      <w:r>
        <w:rPr>
          <w:rFonts w:hint="default" w:ascii="Times New Roman" w:hAnsi="Times New Roman" w:cs="Times New Roman"/>
          <w:sz w:val="28"/>
          <w:szCs w:val="28"/>
        </w:rPr>
        <w:t>động não</w:t>
      </w:r>
      <w:r>
        <w:rPr>
          <w:rFonts w:hint="default" w:ascii="Times New Roman" w:hAnsi="Times New Roman" w:cs="Times New Roman"/>
          <w:sz w:val="28"/>
          <w:szCs w:val="28"/>
          <w:lang w:val="vi-VN"/>
        </w:rPr>
        <w:t>.</w:t>
      </w:r>
    </w:p>
    <w:p w14:paraId="35D2CA48">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2A7FA1E8">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B</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CÁC HOẠT ĐỘNG DẠY HỌC</w:t>
      </w:r>
    </w:p>
    <w:p w14:paraId="29F789D1">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color w:val="7030A0"/>
          <w:sz w:val="28"/>
          <w:szCs w:val="28"/>
          <w:lang w:val="vi-VN"/>
        </w:rPr>
      </w:pPr>
      <w:r>
        <w:rPr>
          <w:rFonts w:hint="default" w:ascii="Times New Roman" w:hAnsi="Times New Roman" w:cs="Times New Roman"/>
          <w:b/>
          <w:color w:val="7030A0"/>
          <w:sz w:val="28"/>
          <w:szCs w:val="28"/>
          <w:lang w:val="vi-VN"/>
        </w:rPr>
        <w:t xml:space="preserve">1. </w:t>
      </w:r>
      <w:r>
        <w:rPr>
          <w:rFonts w:hint="default"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5B5B476E">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a) 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HS sử dụng được những hiểu biết sẵn có liên quan đến sự ấm lên toàn cầu; từ đó hứng thú tìm hiểu thêm những kiến thức mới</w:t>
      </w:r>
    </w:p>
    <w:p w14:paraId="59BDDFD2">
      <w:pPr>
        <w:pageBreakBefore w:val="0"/>
        <w:numPr>
          <w:ilvl w:val="0"/>
          <w:numId w:val="0"/>
        </w:numPr>
        <w:kinsoku/>
        <w:wordWrap/>
        <w:overflowPunct/>
        <w:topLinePunct w:val="0"/>
        <w:autoSpaceDE/>
        <w:autoSpaceDN/>
        <w:bidi w:val="0"/>
        <w:adjustRightInd/>
        <w:spacing w:before="40" w:after="80" w:line="276"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20289A14">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sz w:val="28"/>
          <w:szCs w:val="28"/>
        </w:rPr>
      </w:pPr>
      <w:r>
        <w:rPr>
          <w:rFonts w:hint="default" w:ascii="Times New Roman" w:hAnsi="Times New Roman" w:cs="Times New Roman"/>
          <w:bCs/>
          <w:sz w:val="28"/>
          <w:szCs w:val="28"/>
          <w:lang w:val="vi-VN"/>
        </w:rPr>
        <w:t xml:space="preserve">- </w:t>
      </w:r>
      <w:r>
        <w:rPr>
          <w:rFonts w:hint="default" w:ascii="Times New Roman" w:hAnsi="Times New Roman" w:cs="Times New Roman"/>
          <w:sz w:val="28"/>
          <w:szCs w:val="28"/>
        </w:rPr>
        <w:t xml:space="preserve">GV trình chiếu về </w:t>
      </w:r>
      <w:r>
        <w:rPr>
          <w:rFonts w:hint="default" w:ascii="Times New Roman" w:hAnsi="Times New Roman" w:cs="Times New Roman"/>
          <w:sz w:val="28"/>
          <w:szCs w:val="28"/>
          <w:lang w:val="vi-VN"/>
        </w:rPr>
        <w:t>hình ảnh cho thấy tác hại của việc ấm lên toàn cầu</w:t>
      </w:r>
      <w:r>
        <w:rPr>
          <w:rFonts w:hint="default" w:ascii="Times New Roman" w:hAnsi="Times New Roman" w:cs="Times New Roman"/>
          <w:sz w:val="28"/>
          <w:szCs w:val="28"/>
        </w:rPr>
        <w:t xml:space="preserve"> cho HS quan sát. </w:t>
      </w:r>
    </w:p>
    <w:p w14:paraId="1E54A7B6">
      <w:pPr>
        <w:tabs>
          <w:tab w:val="left" w:pos="284"/>
          <w:tab w:val="left" w:pos="2552"/>
          <w:tab w:val="left" w:pos="5103"/>
          <w:tab w:val="left" w:pos="7655"/>
        </w:tabs>
        <w:spacing w:after="0" w:line="312" w:lineRule="auto"/>
        <w:jc w:val="center"/>
        <w:rPr>
          <w:rFonts w:hint="default" w:ascii="Times New Roman" w:hAnsi="Times New Roman" w:cs="Times New Roman"/>
          <w:sz w:val="28"/>
          <w:szCs w:val="28"/>
          <w:lang w:val="vi-VN"/>
        </w:rPr>
      </w:pPr>
      <w:r>
        <w:drawing>
          <wp:inline distT="0" distB="0" distL="114300" distR="114300">
            <wp:extent cx="2919730" cy="1997075"/>
            <wp:effectExtent l="0" t="0" r="1270"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3"/>
                    <a:stretch>
                      <a:fillRect/>
                    </a:stretch>
                  </pic:blipFill>
                  <pic:spPr>
                    <a:xfrm>
                      <a:off x="0" y="0"/>
                      <a:ext cx="2919730" cy="1997075"/>
                    </a:xfrm>
                    <a:prstGeom prst="rect">
                      <a:avLst/>
                    </a:prstGeom>
                    <a:noFill/>
                    <a:ln>
                      <a:noFill/>
                    </a:ln>
                  </pic:spPr>
                </pic:pic>
              </a:graphicData>
            </a:graphic>
          </wp:inline>
        </w:drawing>
      </w:r>
    </w:p>
    <w:p w14:paraId="34FBC8B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Trả lời câu hỏi: </w:t>
      </w:r>
    </w:p>
    <w:p w14:paraId="7121E46F">
      <w:pPr>
        <w:spacing w:before="4"/>
        <w:rPr>
          <w:rFonts w:hint="default" w:ascii="Times New Roman" w:hAnsi="Times New Roman" w:cs="Times New Roman"/>
          <w:i/>
          <w:sz w:val="28"/>
          <w:szCs w:val="28"/>
        </w:rPr>
      </w:pPr>
      <w:r>
        <w:rPr>
          <w:rFonts w:hint="default" w:ascii="Times New Roman" w:hAnsi="Times New Roman" w:cs="Times New Roman"/>
          <w:i/>
          <w:sz w:val="28"/>
          <w:szCs w:val="28"/>
        </w:rPr>
        <w:t>+</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Nguyên nhân gây ra sự</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 xml:space="preserve">bất thường của khí hậu là do </w:t>
      </w:r>
      <w:r>
        <w:rPr>
          <w:rFonts w:hint="default" w:ascii="Times New Roman" w:hAnsi="Times New Roman" w:cs="Times New Roman"/>
          <w:i/>
          <w:spacing w:val="-4"/>
          <w:sz w:val="28"/>
          <w:szCs w:val="28"/>
        </w:rPr>
        <w:t>đâu?</w:t>
      </w:r>
    </w:p>
    <w:p w14:paraId="3C456525">
      <w:pPr>
        <w:spacing w:before="84"/>
        <w:rPr>
          <w:rFonts w:hint="default" w:ascii="Times New Roman" w:hAnsi="Times New Roman" w:cs="Times New Roman"/>
          <w:i/>
          <w:sz w:val="28"/>
          <w:szCs w:val="28"/>
        </w:rPr>
      </w:pPr>
      <w:r>
        <w:rPr>
          <w:rFonts w:hint="default" w:ascii="Times New Roman" w:hAnsi="Times New Roman" w:cs="Times New Roman"/>
          <w:i/>
          <w:sz w:val="28"/>
          <w:szCs w:val="28"/>
        </w:rPr>
        <w:t>+</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Con người</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đã thực hiện</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những biện pháp</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nào để</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làm</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giảm</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sự</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 xml:space="preserve">biến đổi </w:t>
      </w:r>
      <w:r>
        <w:rPr>
          <w:rFonts w:hint="default" w:ascii="Times New Roman" w:hAnsi="Times New Roman" w:cs="Times New Roman"/>
          <w:i/>
          <w:spacing w:val="-5"/>
          <w:sz w:val="28"/>
          <w:szCs w:val="28"/>
        </w:rPr>
        <w:t>đó?</w:t>
      </w:r>
    </w:p>
    <w:p w14:paraId="121AFAE8">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Giáo viên chốt giới thiệu nội dung bài học</w:t>
      </w:r>
    </w:p>
    <w:p w14:paraId="0811008D">
      <w:pPr>
        <w:pageBreakBefore w:val="0"/>
        <w:kinsoku/>
        <w:wordWrap/>
        <w:overflowPunct/>
        <w:topLinePunct w:val="0"/>
        <w:autoSpaceDE/>
        <w:autoSpaceDN/>
        <w:bidi w:val="0"/>
        <w:adjustRightInd/>
        <w:snapToGrid w:val="0"/>
        <w:spacing w:before="40" w:after="80" w:line="276"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sz w:val="28"/>
          <w:szCs w:val="28"/>
          <w:lang w:val="en-US"/>
        </w:rPr>
        <w:t xml:space="preserve"> </w:t>
      </w:r>
    </w:p>
    <w:p w14:paraId="43D1B434">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eastAsia="Roboto" w:cs="Times New Roman"/>
          <w:i w:val="0"/>
          <w:iCs w:val="0"/>
          <w:caps w:val="0"/>
          <w:color w:val="000000"/>
          <w:spacing w:val="0"/>
          <w:kern w:val="0"/>
          <w:sz w:val="28"/>
          <w:szCs w:val="28"/>
          <w:shd w:val="clear" w:fill="FFFFFF"/>
          <w:lang w:val="vi-VN" w:eastAsia="zh-CN" w:bidi="ar"/>
        </w:rPr>
      </w:pPr>
      <w:r>
        <w:rPr>
          <w:rFonts w:hint="default" w:ascii="Times New Roman" w:hAnsi="Times New Roman" w:eastAsia="Roboto" w:cs="Times New Roman"/>
          <w:i w:val="0"/>
          <w:iCs w:val="0"/>
          <w:caps w:val="0"/>
          <w:color w:val="000000"/>
          <w:spacing w:val="0"/>
          <w:kern w:val="0"/>
          <w:sz w:val="28"/>
          <w:szCs w:val="28"/>
          <w:shd w:val="clear" w:fill="FFFFFF"/>
          <w:lang w:val="vi-VN" w:eastAsia="zh-CN" w:bidi="ar"/>
        </w:rPr>
        <w:t>Học sinh bước đầu nêu nên suy nghĩ, hiểu biết của mình</w:t>
      </w:r>
    </w:p>
    <w:p w14:paraId="6BA4319E">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13"/>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5"/>
        <w:gridCol w:w="2400"/>
      </w:tblGrid>
      <w:tr w14:paraId="4DCB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75" w:type="dxa"/>
            <w:shd w:val="clear" w:color="auto" w:fill="F2DCDC" w:themeFill="accent2" w:themeFillTint="32"/>
          </w:tcPr>
          <w:p w14:paraId="52299B01">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400" w:type="dxa"/>
            <w:shd w:val="clear" w:color="auto" w:fill="F2DCDC" w:themeFill="accent2" w:themeFillTint="32"/>
          </w:tcPr>
          <w:p w14:paraId="5BCD80A6">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1B8B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75" w:type="dxa"/>
          </w:tcPr>
          <w:p w14:paraId="5241C329">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5456ABB9">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 xml:space="preserve">- </w:t>
            </w:r>
            <w:r>
              <w:rPr>
                <w:rFonts w:hint="default" w:ascii="Times New Roman" w:hAnsi="Times New Roman" w:cs="Times New Roman"/>
                <w:sz w:val="28"/>
                <w:szCs w:val="28"/>
              </w:rPr>
              <w:t xml:space="preserve">GV trình chiếu về </w:t>
            </w:r>
            <w:r>
              <w:rPr>
                <w:rFonts w:hint="default" w:ascii="Times New Roman" w:hAnsi="Times New Roman" w:cs="Times New Roman"/>
                <w:sz w:val="28"/>
                <w:szCs w:val="28"/>
                <w:lang w:val="vi-VN"/>
              </w:rPr>
              <w:t>hình ảnh cho thấy tác hại của việc ấm lên toàn cầu</w:t>
            </w:r>
            <w:r>
              <w:rPr>
                <w:rFonts w:hint="default" w:ascii="Times New Roman" w:hAnsi="Times New Roman" w:cs="Times New Roman"/>
                <w:sz w:val="28"/>
                <w:szCs w:val="28"/>
              </w:rPr>
              <w:t xml:space="preserve"> cho HS quan sát. </w:t>
            </w:r>
            <w:r>
              <w:rPr>
                <w:rFonts w:hint="default" w:ascii="Times New Roman" w:hAnsi="Times New Roman" w:cs="Times New Roman"/>
                <w:sz w:val="28"/>
                <w:szCs w:val="28"/>
                <w:lang w:val="vi-VN"/>
              </w:rPr>
              <w:t>Cho học sinh thảo luận cặp đội</w:t>
            </w:r>
          </w:p>
          <w:p w14:paraId="4332D91F">
            <w:pPr>
              <w:tabs>
                <w:tab w:val="left" w:pos="284"/>
                <w:tab w:val="left" w:pos="2552"/>
                <w:tab w:val="left" w:pos="5103"/>
                <w:tab w:val="left" w:pos="7655"/>
              </w:tabs>
              <w:spacing w:after="0" w:line="312" w:lineRule="auto"/>
              <w:jc w:val="center"/>
              <w:rPr>
                <w:rFonts w:hint="default" w:ascii="Times New Roman" w:hAnsi="Times New Roman" w:cs="Times New Roman"/>
                <w:sz w:val="28"/>
                <w:szCs w:val="28"/>
                <w:lang w:val="vi-VN"/>
              </w:rPr>
            </w:pPr>
            <w:r>
              <w:drawing>
                <wp:inline distT="0" distB="0" distL="114300" distR="114300">
                  <wp:extent cx="1972945" cy="1349375"/>
                  <wp:effectExtent l="0" t="0" r="8255" b="952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3"/>
                          <a:stretch>
                            <a:fillRect/>
                          </a:stretch>
                        </pic:blipFill>
                        <pic:spPr>
                          <a:xfrm>
                            <a:off x="0" y="0"/>
                            <a:ext cx="1972945" cy="1349375"/>
                          </a:xfrm>
                          <a:prstGeom prst="rect">
                            <a:avLst/>
                          </a:prstGeom>
                          <a:noFill/>
                          <a:ln>
                            <a:noFill/>
                          </a:ln>
                        </pic:spPr>
                      </pic:pic>
                    </a:graphicData>
                  </a:graphic>
                </wp:inline>
              </w:drawing>
            </w:r>
          </w:p>
          <w:p w14:paraId="02C46EF9">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Trả lời câu hỏi: </w:t>
            </w:r>
          </w:p>
          <w:p w14:paraId="79D6FAF6">
            <w:pPr>
              <w:spacing w:before="4"/>
              <w:rPr>
                <w:rFonts w:hint="default" w:ascii="Times New Roman" w:hAnsi="Times New Roman" w:cs="Times New Roman"/>
                <w:i/>
                <w:sz w:val="28"/>
                <w:szCs w:val="28"/>
              </w:rPr>
            </w:pPr>
            <w:r>
              <w:rPr>
                <w:rFonts w:hint="default" w:ascii="Times New Roman" w:hAnsi="Times New Roman" w:cs="Times New Roman"/>
                <w:i/>
                <w:sz w:val="28"/>
                <w:szCs w:val="28"/>
              </w:rPr>
              <w:t>+</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Nguyên nhân gây ra sự</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 xml:space="preserve">bất thường của khí hậu là do </w:t>
            </w:r>
            <w:r>
              <w:rPr>
                <w:rFonts w:hint="default" w:ascii="Times New Roman" w:hAnsi="Times New Roman" w:cs="Times New Roman"/>
                <w:i/>
                <w:spacing w:val="-4"/>
                <w:sz w:val="28"/>
                <w:szCs w:val="28"/>
              </w:rPr>
              <w:t>đâu?</w:t>
            </w:r>
          </w:p>
          <w:p w14:paraId="22A518E8">
            <w:pPr>
              <w:spacing w:before="84"/>
              <w:rPr>
                <w:rFonts w:hint="default" w:ascii="Times New Roman" w:hAnsi="Times New Roman" w:cs="Times New Roman"/>
                <w:i/>
                <w:sz w:val="28"/>
                <w:szCs w:val="28"/>
              </w:rPr>
            </w:pPr>
            <w:r>
              <w:rPr>
                <w:rFonts w:hint="default" w:ascii="Times New Roman" w:hAnsi="Times New Roman" w:cs="Times New Roman"/>
                <w:i/>
                <w:sz w:val="28"/>
                <w:szCs w:val="28"/>
              </w:rPr>
              <w:t>+</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Con người</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đã thực hiện</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những biện pháp</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nào để</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làm</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giảm</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sự</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 xml:space="preserve">biến đổi </w:t>
            </w:r>
            <w:r>
              <w:rPr>
                <w:rFonts w:hint="default" w:ascii="Times New Roman" w:hAnsi="Times New Roman" w:cs="Times New Roman"/>
                <w:i/>
                <w:spacing w:val="-5"/>
                <w:sz w:val="28"/>
                <w:szCs w:val="28"/>
              </w:rPr>
              <w:t>đó?</w:t>
            </w:r>
          </w:p>
          <w:p w14:paraId="7E4F4B79">
            <w:pPr>
              <w:pageBreakBefore w:val="0"/>
              <w:kinsoku/>
              <w:wordWrap/>
              <w:overflowPunct/>
              <w:topLinePunct w:val="0"/>
              <w:autoSpaceDE/>
              <w:autoSpaceDN/>
              <w:bidi w:val="0"/>
              <w:adjustRightInd/>
              <w:spacing w:before="40" w:after="80" w:line="276" w:lineRule="auto"/>
              <w:ind w:left="0" w:firstLine="0"/>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vi-VN"/>
              </w:rPr>
              <w:t>- Giáo viên chốt giới thiệu nội dung bài học</w:t>
            </w:r>
          </w:p>
        </w:tc>
        <w:tc>
          <w:tcPr>
            <w:tcW w:w="2400" w:type="dxa"/>
          </w:tcPr>
          <w:p w14:paraId="759304EF">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 và </w:t>
            </w:r>
            <w:r>
              <w:rPr>
                <w:rFonts w:hint="default" w:ascii="Times New Roman" w:hAnsi="Times New Roman" w:cs="Times New Roman"/>
                <w:sz w:val="28"/>
                <w:szCs w:val="28"/>
                <w:lang w:val="en-US"/>
              </w:rPr>
              <w:t>trả lời các câu hỏi của giáo viên đưa ra.</w:t>
            </w:r>
          </w:p>
        </w:tc>
      </w:tr>
      <w:tr w14:paraId="230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5" w:type="dxa"/>
          </w:tcPr>
          <w:p w14:paraId="5E324C75">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18B3B044">
            <w:pPr>
              <w:spacing w:after="26" w:line="259" w:lineRule="auto"/>
              <w:ind w:left="0" w:firstLine="0"/>
              <w:jc w:val="left"/>
              <w:rPr>
                <w:rFonts w:hint="default" w:ascii="Times New Roman" w:hAnsi="Times New Roman" w:cs="Times New Roman"/>
                <w:bCs/>
                <w:kern w:val="24"/>
                <w:sz w:val="28"/>
                <w:szCs w:val="28"/>
                <w:lang w:val="vi-VN"/>
              </w:rPr>
            </w:pPr>
            <w:r>
              <w:rPr>
                <w:rFonts w:hint="default" w:ascii="Times New Roman" w:hAnsi="Times New Roman" w:cs="Times New Roman"/>
                <w:sz w:val="28"/>
                <w:szCs w:val="28"/>
              </w:rPr>
              <w:t>HS suy nghĩ, dự đoán hiện tượng.</w:t>
            </w:r>
          </w:p>
        </w:tc>
        <w:tc>
          <w:tcPr>
            <w:tcW w:w="2400" w:type="dxa"/>
          </w:tcPr>
          <w:p w14:paraId="742B171B">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15E3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5" w:type="dxa"/>
          </w:tcPr>
          <w:p w14:paraId="67B6F2CF">
            <w:pPr>
              <w:pageBreakBefore w:val="0"/>
              <w:kinsoku/>
              <w:wordWrap/>
              <w:overflowPunct/>
              <w:topLinePunct w:val="0"/>
              <w:autoSpaceDE/>
              <w:autoSpaceDN/>
              <w:bidi w:val="0"/>
              <w:adjustRightInd/>
              <w:spacing w:before="40" w:after="80" w:line="276"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702538FF">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gọi một vài HS trả lời. </w:t>
            </w:r>
          </w:p>
        </w:tc>
        <w:tc>
          <w:tcPr>
            <w:tcW w:w="2400" w:type="dxa"/>
          </w:tcPr>
          <w:p w14:paraId="7D245910">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0D3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75" w:type="dxa"/>
          </w:tcPr>
          <w:p w14:paraId="1888BA60">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013D8786">
            <w:pPr>
              <w:pageBreakBefore w:val="0"/>
              <w:kinsoku/>
              <w:wordWrap/>
              <w:overflowPunct/>
              <w:topLinePunct w:val="0"/>
              <w:autoSpaceDE/>
              <w:autoSpaceDN/>
              <w:bidi w:val="0"/>
              <w:adjustRightInd/>
              <w:spacing w:before="40" w:after="80" w:line="276" w:lineRule="auto"/>
              <w:ind w:left="0" w:firstLine="0"/>
              <w:jc w:val="both"/>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 GV giới thiêu:</w:t>
            </w:r>
            <w:r>
              <w:rPr>
                <w:rFonts w:hint="default" w:ascii="Times New Roman" w:hAnsi="Times New Roman" w:cs="Times New Roman"/>
                <w:sz w:val="28"/>
                <w:szCs w:val="28"/>
                <w:lang w:val="vi-VN"/>
              </w:rPr>
              <w:t>Trong những năm gần đây, hiện tượng biến đổi khí hậu diễn ra hầu như ở nhiều nơi trên trái đất. Ảnh hưởng của nó ngày càng nghiệm trọng đến môi trường tự nhiên và con người. Nguyên nhân gây ra sự bất thường của khí hậu do đâu? Con người đã thực hiện những biện pháp nào để giảm  sự biến đổi đó?</w:t>
            </w:r>
          </w:p>
          <w:p w14:paraId="69098417">
            <w:pPr>
              <w:pageBreakBefore w:val="0"/>
              <w:kinsoku/>
              <w:wordWrap/>
              <w:overflowPunct/>
              <w:topLinePunct w:val="0"/>
              <w:autoSpaceDE/>
              <w:autoSpaceDN/>
              <w:bidi w:val="0"/>
              <w:adjustRightInd/>
              <w:spacing w:before="40" w:after="80" w:line="276" w:lineRule="auto"/>
              <w:jc w:val="left"/>
              <w:rPr>
                <w:rFonts w:hint="default" w:ascii="Times New Roman" w:hAnsi="Times New Roman" w:cs="Times New Roman"/>
                <w:b w:val="0"/>
                <w:bCs/>
                <w:sz w:val="28"/>
                <w:szCs w:val="28"/>
                <w:lang w:val="vi-VN"/>
              </w:rPr>
            </w:pPr>
            <w:r>
              <w:rPr>
                <w:rFonts w:hint="default" w:ascii="Times New Roman" w:hAnsi="Times New Roman" w:cs="Times New Roman"/>
                <w:b w:val="0"/>
                <w:bCs/>
                <w:sz w:val="28"/>
                <w:szCs w:val="28"/>
                <w:lang w:val="vi-VN"/>
              </w:rPr>
              <w:t>Chúng ta tìm hiểu kĩ hơn trong bài học hôm nay: Nguồn carbon, chu trình carbon và sự ấm lên toàn cầu.</w:t>
            </w:r>
          </w:p>
        </w:tc>
        <w:tc>
          <w:tcPr>
            <w:tcW w:w="2400" w:type="dxa"/>
          </w:tcPr>
          <w:p w14:paraId="4532C7F9">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p>
        </w:tc>
      </w:tr>
    </w:tbl>
    <w:p w14:paraId="4EEA7998">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00B050"/>
          <w:spacing w:val="2"/>
          <w:position w:val="-2"/>
          <w:sz w:val="28"/>
          <w:szCs w:val="28"/>
          <w:lang w:val="nl-NL"/>
        </w:rPr>
      </w:pPr>
    </w:p>
    <w:p w14:paraId="1009DC7E">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7588D58D">
      <w:pPr>
        <w:numPr>
          <w:ilvl w:val="0"/>
          <w:numId w:val="0"/>
        </w:numPr>
        <w:spacing w:after="80" w:line="255" w:lineRule="auto"/>
        <w:ind w:left="220" w:leftChars="0"/>
        <w:rPr>
          <w:rFonts w:hint="default" w:ascii="Times New Roman" w:hAnsi="Times New Roman" w:eastAsia="Calibri" w:cs="Times New Roman"/>
          <w:b/>
          <w:bCs/>
          <w:i w:val="0"/>
          <w:iCs/>
          <w:color w:val="7030A0"/>
          <w:sz w:val="28"/>
          <w:szCs w:val="28"/>
          <w:lang w:val="vi-VN"/>
        </w:rPr>
      </w:pPr>
      <w:r>
        <w:rPr>
          <w:rFonts w:hint="default" w:ascii="Times New Roman" w:hAnsi="Times New Roman" w:eastAsia="Calibri" w:cs="Times New Roman"/>
          <w:b/>
          <w:bCs/>
          <w:i w:val="0"/>
          <w:iCs/>
          <w:color w:val="7030A0"/>
          <w:sz w:val="28"/>
          <w:szCs w:val="28"/>
          <w:lang w:val="vi-VN"/>
        </w:rPr>
        <w:t>2.1 Tìm hiểu về carbon và chu trình carbon</w:t>
      </w:r>
    </w:p>
    <w:p w14:paraId="32371953">
      <w:pPr>
        <w:pageBreakBefore w:val="0"/>
        <w:numPr>
          <w:ilvl w:val="0"/>
          <w:numId w:val="1"/>
        </w:numPr>
        <w:kinsoku/>
        <w:wordWrap/>
        <w:overflowPunct/>
        <w:topLinePunct w:val="0"/>
        <w:autoSpaceDE/>
        <w:autoSpaceDN/>
        <w:bidi w:val="0"/>
        <w:adjustRightInd/>
        <w:spacing w:before="40" w:after="80" w:line="276" w:lineRule="auto"/>
        <w:ind w:left="0" w:leftChars="0" w:firstLine="0" w:firstLineChars="0"/>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4B131D6E">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 một số dạng tồn tại phổ biến của nguyên tố carbon trong tự nhiên (than, kim cương, carbon dioxide, các muối carbonate, các hợp chất hữu cơ).</w:t>
      </w:r>
    </w:p>
    <w:p w14:paraId="2844FEC0">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Trình bày được sản phẩm và sự phát năng lượng từ quá trình đốt cháy than, các hợp chất hữu cơ, chu trình carbon trong tự nhiên và vai trò của carbon dioxide trong chu trình đó.</w:t>
      </w:r>
    </w:p>
    <w:p w14:paraId="5A1B368C">
      <w:pPr>
        <w:pageBreakBefore w:val="0"/>
        <w:numPr>
          <w:ilvl w:val="0"/>
          <w:numId w:val="1"/>
        </w:numPr>
        <w:kinsoku/>
        <w:wordWrap/>
        <w:overflowPunct/>
        <w:topLinePunct w:val="0"/>
        <w:autoSpaceDE/>
        <w:autoSpaceDN/>
        <w:bidi w:val="0"/>
        <w:adjustRightInd/>
        <w:spacing w:before="40" w:after="80" w:line="276" w:lineRule="auto"/>
        <w:ind w:left="425" w:leftChars="0" w:hanging="425"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Nội dung</w:t>
      </w:r>
      <w:r>
        <w:rPr>
          <w:rFonts w:hint="default" w:ascii="Times New Roman" w:hAnsi="Times New Roman" w:cs="Times New Roman"/>
          <w:b/>
          <w:bCs/>
          <w:color w:val="C00000"/>
          <w:sz w:val="28"/>
          <w:szCs w:val="28"/>
        </w:rPr>
        <w:t xml:space="preserve">: </w:t>
      </w:r>
    </w:p>
    <w:p w14:paraId="18F707AC">
      <w:pPr>
        <w:numPr>
          <w:ilvl w:val="0"/>
          <w:numId w:val="0"/>
        </w:numPr>
        <w:spacing w:after="57" w:line="233" w:lineRule="auto"/>
        <w:ind w:leftChars="0" w:right="28" w:righ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trong tự nhiên, carbon tồn tại ở nhiều dạng đơn chất và hợp chất khác nhau.</w:t>
      </w:r>
    </w:p>
    <w:p w14:paraId="669915F3">
      <w:pPr>
        <w:pageBreakBefore w:val="0"/>
        <w:numPr>
          <w:ilvl w:val="0"/>
          <w:numId w:val="0"/>
        </w:numPr>
        <w:kinsoku/>
        <w:wordWrap/>
        <w:overflowPunct/>
        <w:topLinePunct w:val="0"/>
        <w:autoSpaceDE/>
        <w:autoSpaceDN/>
        <w:bidi w:val="0"/>
        <w:adjustRightInd/>
        <w:spacing w:before="40" w:after="80" w:line="276" w:lineRule="auto"/>
        <w:ind w:leftChars="0" w:firstLine="140" w:firstLineChars="5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chiếu các hình ảnh minh hoạ dạng tồn tại tự nhiên của carbon: kim cương, than chì, carbon vô định hình, đá vôi, tinh bột (cơm, bánh mì), protein (thịt, trứng),...; sau đó yêu cầu HS nêu các dạng tồn tại của carbon.</w:t>
      </w:r>
    </w:p>
    <w:p w14:paraId="5EEC32C3">
      <w:pPr>
        <w:numPr>
          <w:ilvl w:val="0"/>
          <w:numId w:val="0"/>
        </w:numPr>
        <w:spacing w:after="57" w:line="233"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Trong tự nhiên luôn có sự chuyển hoá carbon từ dạng này sang dạng khác. Chu trình của carbon có thể chia thành 2 quá trình: phát thải carbon và hấp thụ carbon.</w:t>
      </w:r>
    </w:p>
    <w:p w14:paraId="24E63911">
      <w:pPr>
        <w:numPr>
          <w:ilvl w:val="0"/>
          <w:numId w:val="0"/>
        </w:numPr>
        <w:spacing w:after="57" w:line="233"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yêu cầu HS quan sát Hình </w:t>
      </w:r>
      <w:r>
        <w:rPr>
          <w:rFonts w:hint="default" w:ascii="Times New Roman" w:hAnsi="Times New Roman" w:cs="Times New Roman"/>
          <w:sz w:val="28"/>
          <w:szCs w:val="28"/>
          <w:lang w:val="vi-VN"/>
        </w:rPr>
        <w:t>sau</w:t>
      </w:r>
      <w:r>
        <w:rPr>
          <w:rFonts w:hint="default" w:ascii="Times New Roman" w:hAnsi="Times New Roman" w:cs="Times New Roman"/>
          <w:sz w:val="28"/>
          <w:szCs w:val="28"/>
        </w:rPr>
        <w:t xml:space="preserve"> và trình bày về chu trình của carbon trong tự nhiên.</w:t>
      </w:r>
    </w:p>
    <w:p w14:paraId="7616A629">
      <w:pPr>
        <w:numPr>
          <w:ilvl w:val="0"/>
          <w:numId w:val="0"/>
        </w:numPr>
        <w:spacing w:after="57" w:line="233" w:lineRule="auto"/>
        <w:ind w:leftChars="0" w:right="55" w:rightChars="0" w:firstLine="130" w:firstLineChars="50"/>
        <w:jc w:val="center"/>
        <w:rPr>
          <w:rFonts w:hint="default" w:ascii="Times New Roman" w:hAnsi="Times New Roman" w:cs="Times New Roman"/>
          <w:sz w:val="28"/>
          <w:szCs w:val="28"/>
        </w:rPr>
      </w:pPr>
      <w:r>
        <w:rPr>
          <w:rFonts w:ascii="Times New Roman" w:hAnsi="Times New Roman" w:cs="Times New Roman"/>
          <w:sz w:val="26"/>
          <w:szCs w:val="26"/>
        </w:rPr>
        <w:drawing>
          <wp:inline distT="0" distB="0" distL="0" distR="0">
            <wp:extent cx="4537075" cy="4047490"/>
            <wp:effectExtent l="0" t="0" r="9525" b="3810"/>
            <wp:docPr id="2" name="Picture 3"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diagram of a plant life cy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37075" cy="4047490"/>
                    </a:xfrm>
                    <a:prstGeom prst="rect">
                      <a:avLst/>
                    </a:prstGeom>
                    <a:noFill/>
                  </pic:spPr>
                </pic:pic>
              </a:graphicData>
            </a:graphic>
          </wp:inline>
        </w:drawing>
      </w:r>
    </w:p>
    <w:p w14:paraId="42E1E3CB">
      <w:pPr>
        <w:pageBreakBefore w:val="0"/>
        <w:numPr>
          <w:ilvl w:val="0"/>
          <w:numId w:val="0"/>
        </w:numPr>
        <w:kinsoku/>
        <w:wordWrap/>
        <w:overflowPunct/>
        <w:topLinePunct w:val="0"/>
        <w:autoSpaceDE/>
        <w:autoSpaceDN/>
        <w:bidi w:val="0"/>
        <w:adjustRightInd/>
        <w:spacing w:before="40" w:after="80" w:line="276"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Hoàn thành phiếu học tập số 1</w:t>
      </w:r>
    </w:p>
    <w:p w14:paraId="4578905A">
      <w:pPr>
        <w:pageBreakBefore w:val="0"/>
        <w:numPr>
          <w:ilvl w:val="0"/>
          <w:numId w:val="1"/>
        </w:numPr>
        <w:kinsoku/>
        <w:wordWrap/>
        <w:overflowPunct/>
        <w:topLinePunct w:val="0"/>
        <w:autoSpaceDE/>
        <w:autoSpaceDN/>
        <w:bidi w:val="0"/>
        <w:adjustRightInd/>
        <w:spacing w:before="40" w:after="80" w:line="276" w:lineRule="auto"/>
        <w:ind w:left="425" w:leftChars="0" w:hanging="425"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0B1A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DEADA" w:themeFill="accent6" w:themeFillTint="32"/>
          </w:tcPr>
          <w:p w14:paraId="53D0FC5C">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b/>
                <w:bCs/>
                <w:sz w:val="28"/>
                <w:szCs w:val="28"/>
                <w:lang w:val="vi-VN"/>
              </w:rPr>
              <w:t>Phiếu học tập số 1</w:t>
            </w:r>
          </w:p>
        </w:tc>
      </w:tr>
      <w:tr w14:paraId="7037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6EC72828">
            <w:pPr>
              <w:tabs>
                <w:tab w:val="left" w:pos="284"/>
                <w:tab w:val="left" w:pos="2552"/>
                <w:tab w:val="left" w:pos="5103"/>
                <w:tab w:val="left" w:pos="7655"/>
              </w:tabs>
              <w:spacing w:after="0" w:line="240" w:lineRule="auto"/>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1</w:t>
            </w:r>
            <w:r>
              <w:rPr>
                <w:rFonts w:hint="default" w:ascii="Times New Roman" w:hAnsi="Times New Roman" w:cs="Times New Roman"/>
                <w:b/>
                <w:bCs/>
                <w:color w:val="auto"/>
                <w:sz w:val="28"/>
                <w:szCs w:val="28"/>
              </w:rPr>
              <w:t>.</w:t>
            </w:r>
          </w:p>
          <w:p w14:paraId="7F2633E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Đáp án</w:t>
            </w:r>
          </w:p>
          <w:p w14:paraId="77A1688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tố carbon có thể được tìm thấy ở dạng đơn chất trong tự nhiên như: than, kim cương, ... Ngoài ra, nguyên tố carbon còn xuất hiện trong các hợp chất như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có trong khí quyển, các muối carbonate và trong các hợp chất hữu cơ (hydrocarbon, protein, vitamin, carbohydrate, ...).</w:t>
            </w:r>
          </w:p>
          <w:p w14:paraId="1991EB5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w:t>
            </w:r>
          </w:p>
          <w:p w14:paraId="6255483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133B5D9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vật thể trong tự nhiên có thành phần là hợp chất của nguyên tố carbon như núi đá vôi (CaCO</w:t>
            </w:r>
            <w:r>
              <w:rPr>
                <w:rFonts w:ascii="Times New Roman" w:hAnsi="Times New Roman" w:cs="Times New Roman"/>
                <w:sz w:val="28"/>
                <w:szCs w:val="28"/>
                <w:vertAlign w:val="subscript"/>
              </w:rPr>
              <w:t>3</w:t>
            </w:r>
            <w:r>
              <w:rPr>
                <w:rFonts w:ascii="Times New Roman" w:hAnsi="Times New Roman" w:cs="Times New Roman"/>
                <w:sz w:val="28"/>
                <w:szCs w:val="28"/>
              </w:rPr>
              <w:t>), đá vôi (CaCO</w:t>
            </w:r>
            <w:r>
              <w:rPr>
                <w:rFonts w:ascii="Times New Roman" w:hAnsi="Times New Roman" w:cs="Times New Roman"/>
                <w:sz w:val="28"/>
                <w:szCs w:val="28"/>
                <w:vertAlign w:val="subscript"/>
              </w:rPr>
              <w:t>3</w:t>
            </w:r>
            <w:r>
              <w:rPr>
                <w:rFonts w:ascii="Times New Roman" w:hAnsi="Times New Roman" w:cs="Times New Roman"/>
                <w:sz w:val="28"/>
                <w:szCs w:val="28"/>
              </w:rPr>
              <w:t>), quặng dolomit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 mẩu than chì (C), viên kim cương (C),  …</w:t>
            </w:r>
          </w:p>
          <w:p w14:paraId="2B3248E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 vì trong thành phần của chúng có chứa carbon (C).</w:t>
            </w:r>
          </w:p>
          <w:p w14:paraId="2F661A2B">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c</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2CH</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 xml:space="preserve"> + 4O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w:t>
            </w:r>
            <w:r>
              <w:rPr>
                <w:rFonts w:hint="default" w:ascii="Times New Roman" w:hAnsi="Times New Roman" w:cs="Times New Roman"/>
                <w:position w:val="-6"/>
                <w:sz w:val="28"/>
                <w:szCs w:val="28"/>
              </w:rPr>
              <w:object>
                <v:shape id="_x0000_i1032" o:spt="75" type="#_x0000_t75" style="height:22.7pt;width:37.8pt;" o:ole="t" filled="f" o:preferrelative="t" stroked="f" coordsize="21600,21600">
                  <v:path/>
                  <v:fill on="f" focussize="0,0"/>
                  <v:stroke on="f" joinstyle="miter"/>
                  <v:imagedata r:id="rId16" o:title=""/>
                  <o:lock v:ext="edit" aspectratio="t"/>
                  <w10:wrap type="none"/>
                  <w10:anchorlock/>
                </v:shape>
                <o:OLEObject Type="Embed" ProgID="Equation.DSMT4" ShapeID="_x0000_i1032" DrawAspect="Content" ObjectID="_1468075725" r:id="rId15">
                  <o:LockedField>false</o:LockedField>
                </o:OLEObject>
              </w:object>
            </w:r>
            <w:r>
              <w:rPr>
                <w:rFonts w:hint="default" w:ascii="Times New Roman" w:hAnsi="Times New Roman" w:cs="Times New Roman"/>
                <w:sz w:val="28"/>
                <w:szCs w:val="28"/>
              </w:rPr>
              <w:t xml:space="preserve"> 2CO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+ 4H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O</w:t>
            </w:r>
          </w:p>
          <w:p w14:paraId="740BA434">
            <w:pPr>
              <w:shd w:val="clear" w:color="auto" w:fill="F2DBDB" w:themeFill="accent2" w:themeFillTint="33"/>
              <w:tabs>
                <w:tab w:val="left" w:pos="284"/>
                <w:tab w:val="left" w:pos="2552"/>
                <w:tab w:val="left" w:pos="5103"/>
                <w:tab w:val="left" w:pos="7655"/>
              </w:tabs>
              <w:spacing w:after="0" w:line="312" w:lineRule="auto"/>
              <w:ind w:firstLine="420" w:firstLineChars="150"/>
              <w:jc w:val="both"/>
              <w:rPr>
                <w:rFonts w:hint="default" w:ascii="Times New Roman" w:hAnsi="Times New Roman" w:cs="Times New Roman"/>
                <w:sz w:val="28"/>
                <w:szCs w:val="28"/>
                <w:lang w:val="vi-VN"/>
              </w:rPr>
            </w:pPr>
            <w:r>
              <w:rPr>
                <w:rFonts w:hint="default" w:ascii="Times New Roman" w:hAnsi="Times New Roman" w:cs="Times New Roman"/>
                <w:sz w:val="28"/>
                <w:szCs w:val="28"/>
              </w:rPr>
              <w:t>C + O</w:t>
            </w:r>
            <w:r>
              <w:rPr>
                <w:rFonts w:hint="default" w:ascii="Times New Roman" w:hAnsi="Times New Roman" w:cs="Times New Roman"/>
                <w:sz w:val="28"/>
                <w:szCs w:val="28"/>
                <w:vertAlign w:val="subscript"/>
              </w:rPr>
              <w:t xml:space="preserve">2  </w:t>
            </w:r>
            <w:r>
              <w:rPr>
                <w:rFonts w:hint="default" w:ascii="Times New Roman" w:hAnsi="Times New Roman" w:cs="Times New Roman"/>
                <w:position w:val="-6"/>
                <w:sz w:val="28"/>
                <w:szCs w:val="28"/>
              </w:rPr>
              <w:object>
                <v:shape id="_x0000_i1033" o:spt="75" type="#_x0000_t75" style="height:22.7pt;width:37.8pt;" o:ole="t" filled="f" o:preferrelative="t" stroked="f" coordsize="21600,21600">
                  <v:path/>
                  <v:fill on="f" focussize="0,0"/>
                  <v:stroke on="f" joinstyle="miter"/>
                  <v:imagedata r:id="rId18" o:title=""/>
                  <o:lock v:ext="edit" aspectratio="t"/>
                  <w10:wrap type="none"/>
                  <w10:anchorlock/>
                </v:shape>
                <o:OLEObject Type="Embed" ProgID="Equation.DSMT4" ShapeID="_x0000_i1033" DrawAspect="Content" ObjectID="_1468075726" r:id="rId17">
                  <o:LockedField>false</o:LockedField>
                </o:OLEObject>
              </w:object>
            </w:r>
            <w:r>
              <w:rPr>
                <w:rFonts w:hint="default" w:ascii="Times New Roman" w:hAnsi="Times New Roman" w:cs="Times New Roman"/>
                <w:sz w:val="28"/>
                <w:szCs w:val="28"/>
              </w:rPr>
              <w:t xml:space="preserve"> CO</w:t>
            </w:r>
            <w:r>
              <w:rPr>
                <w:rFonts w:hint="default" w:ascii="Times New Roman" w:hAnsi="Times New Roman" w:cs="Times New Roman"/>
                <w:sz w:val="28"/>
                <w:szCs w:val="28"/>
                <w:vertAlign w:val="subscript"/>
              </w:rPr>
              <w:t>2</w:t>
            </w:r>
          </w:p>
          <w:p w14:paraId="526C828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3</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 </w:t>
            </w:r>
          </w:p>
          <w:p w14:paraId="27EB147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019DC9A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Trong tự nhiên luôn có sự chuyển hóa carbon từ dạng này sang dạng khác. Sự chuyển hóa này diễn ra thường xuyên, liên tục và tạo thành chu trình khép kín được gọi là chu trình carbon.</w:t>
            </w:r>
          </w:p>
          <w:p w14:paraId="78871C9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color w:val="auto"/>
                <w:sz w:val="28"/>
                <w:szCs w:val="28"/>
                <w:lang w:val="vi-VN"/>
              </w:rPr>
            </w:pPr>
            <w:r>
              <w:rPr>
                <w:rFonts w:ascii="Times New Roman" w:hAnsi="Times New Roman" w:cs="Times New Roman"/>
                <w:sz w:val="28"/>
                <w:szCs w:val="28"/>
              </w:rPr>
              <w:t>b) Trong chu trình carbon, quá trình quang hợp đóng vai trò quan trọng nhất trong việc hấp thụ carbon dioxide từ khí quyển.</w:t>
            </w:r>
          </w:p>
        </w:tc>
      </w:tr>
    </w:tbl>
    <w:p w14:paraId="356EDB9D">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6"/>
        <w:gridCol w:w="1626"/>
      </w:tblGrid>
      <w:tr w14:paraId="1F34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8766" w:type="dxa"/>
            <w:shd w:val="clear" w:color="auto" w:fill="F2DCDC" w:themeFill="accent2" w:themeFillTint="32"/>
          </w:tcPr>
          <w:p w14:paraId="21088781">
            <w:pPr>
              <w:keepNext w:val="0"/>
              <w:keepLines w:val="0"/>
              <w:pageBreakBefore w:val="0"/>
              <w:widowControl/>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626" w:type="dxa"/>
            <w:shd w:val="clear" w:color="auto" w:fill="F2DCDC" w:themeFill="accent2" w:themeFillTint="32"/>
          </w:tcPr>
          <w:p w14:paraId="6DAB1429">
            <w:pPr>
              <w:keepNext w:val="0"/>
              <w:keepLines w:val="0"/>
              <w:pageBreakBefore w:val="0"/>
              <w:widowControl/>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A1F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66" w:type="dxa"/>
            <w:shd w:val="clear" w:color="auto" w:fill="auto"/>
          </w:tcPr>
          <w:p w14:paraId="5C47953D">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6125064B">
            <w:pPr>
              <w:pageBreakBefore w:val="0"/>
              <w:widowControl/>
              <w:numPr>
                <w:ilvl w:val="0"/>
                <w:numId w:val="0"/>
              </w:numPr>
              <w:kinsoku/>
              <w:wordWrap/>
              <w:overflowPunct/>
              <w:topLinePunct w:val="0"/>
              <w:autoSpaceDE/>
              <w:autoSpaceDN/>
              <w:bidi w:val="0"/>
              <w:adjustRightInd/>
              <w:snapToGrid/>
              <w:spacing w:after="57" w:line="276" w:lineRule="auto"/>
              <w:ind w:leftChars="0" w:right="28" w:rightChars="0" w:firstLine="140" w:firstLineChars="5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trong tự nhiên, carbon tồn tại ở nhiều dạng đơn chất và hợp chất khác nhau.</w:t>
            </w:r>
          </w:p>
          <w:p w14:paraId="3EE4ECFB">
            <w:pPr>
              <w:pageBreakBefore w:val="0"/>
              <w:widowControl/>
              <w:numPr>
                <w:ilvl w:val="0"/>
                <w:numId w:val="0"/>
              </w:numPr>
              <w:kinsoku/>
              <w:wordWrap/>
              <w:overflowPunct/>
              <w:topLinePunct w:val="0"/>
              <w:autoSpaceDE/>
              <w:autoSpaceDN/>
              <w:bidi w:val="0"/>
              <w:adjustRightInd/>
              <w:snapToGrid/>
              <w:spacing w:before="40" w:after="80" w:line="276" w:lineRule="auto"/>
              <w:ind w:leftChars="0" w:firstLine="140" w:firstLineChars="5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13"/>
              <w:tblW w:w="86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3"/>
              <w:gridCol w:w="1800"/>
              <w:gridCol w:w="1540"/>
              <w:gridCol w:w="3440"/>
            </w:tblGrid>
            <w:tr w14:paraId="7187F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893" w:type="dxa"/>
                </w:tcPr>
                <w:p w14:paraId="731500F5">
                  <w:pPr>
                    <w:pageBreakBefore w:val="0"/>
                    <w:widowControl/>
                    <w:numPr>
                      <w:ilvl w:val="0"/>
                      <w:numId w:val="0"/>
                    </w:numPr>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rPr>
                    <w:drawing>
                      <wp:inline distT="0" distB="0" distL="0" distR="0">
                        <wp:extent cx="1247140" cy="730885"/>
                        <wp:effectExtent l="0" t="0" r="10160" b="5715"/>
                        <wp:docPr id="24"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pile of black rock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2725" t="8676" r="7113" b="7796"/>
                                <a:stretch>
                                  <a:fillRect/>
                                </a:stretch>
                              </pic:blipFill>
                              <pic:spPr>
                                <a:xfrm>
                                  <a:off x="0" y="0"/>
                                  <a:ext cx="1247140" cy="730885"/>
                                </a:xfrm>
                                <a:prstGeom prst="rect">
                                  <a:avLst/>
                                </a:prstGeom>
                                <a:noFill/>
                                <a:ln>
                                  <a:noFill/>
                                </a:ln>
                              </pic:spPr>
                            </pic:pic>
                          </a:graphicData>
                        </a:graphic>
                      </wp:inline>
                    </w:drawing>
                  </w:r>
                </w:p>
              </w:tc>
              <w:tc>
                <w:tcPr>
                  <w:tcW w:w="1800" w:type="dxa"/>
                </w:tcPr>
                <w:p w14:paraId="153AD6AB">
                  <w:pPr>
                    <w:pageBreakBefore w:val="0"/>
                    <w:widowControl/>
                    <w:numPr>
                      <w:ilvl w:val="0"/>
                      <w:numId w:val="0"/>
                    </w:numPr>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rPr>
                    <w:drawing>
                      <wp:inline distT="0" distB="0" distL="0" distR="0">
                        <wp:extent cx="874395" cy="805815"/>
                        <wp:effectExtent l="0" t="0" r="0" b="6985"/>
                        <wp:docPr id="25"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close up of a diamo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2204" t="13380" r="11321" b="16175"/>
                                <a:stretch>
                                  <a:fillRect/>
                                </a:stretch>
                              </pic:blipFill>
                              <pic:spPr>
                                <a:xfrm>
                                  <a:off x="0" y="0"/>
                                  <a:ext cx="874395" cy="805815"/>
                                </a:xfrm>
                                <a:prstGeom prst="rect">
                                  <a:avLst/>
                                </a:prstGeom>
                                <a:noFill/>
                                <a:ln>
                                  <a:noFill/>
                                </a:ln>
                              </pic:spPr>
                            </pic:pic>
                          </a:graphicData>
                        </a:graphic>
                      </wp:inline>
                    </w:drawing>
                  </w:r>
                </w:p>
              </w:tc>
              <w:tc>
                <w:tcPr>
                  <w:tcW w:w="1540" w:type="dxa"/>
                </w:tcPr>
                <w:p w14:paraId="202C6DC0">
                  <w:pPr>
                    <w:pageBreakBefore w:val="0"/>
                    <w:widowControl/>
                    <w:numPr>
                      <w:ilvl w:val="0"/>
                      <w:numId w:val="0"/>
                    </w:numPr>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rPr>
                    <w:drawing>
                      <wp:inline distT="0" distB="0" distL="0" distR="0">
                        <wp:extent cx="888365" cy="857885"/>
                        <wp:effectExtent l="0" t="0" r="635" b="5715"/>
                        <wp:docPr id="26"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Calcite là gì? Những công dụng của nó có thể khiến bạn bất ngờ"/>
                                <pic:cNvPicPr>
                                  <a:picLocks noChangeAspect="1" noChangeArrowheads="1"/>
                                </pic:cNvPicPr>
                              </pic:nvPicPr>
                              <pic:blipFill>
                                <a:blip r:embed="rId9" cstate="print">
                                  <a:extLst>
                                    <a:ext uri="{28A0092B-C50C-407E-A947-70E740481C1C}">
                                      <a14:useLocalDpi xmlns:a14="http://schemas.microsoft.com/office/drawing/2010/main" val="0"/>
                                    </a:ext>
                                  </a:extLst>
                                </a:blip>
                                <a:srcRect l="11630" r="10475"/>
                                <a:stretch>
                                  <a:fillRect/>
                                </a:stretch>
                              </pic:blipFill>
                              <pic:spPr>
                                <a:xfrm>
                                  <a:off x="0" y="0"/>
                                  <a:ext cx="888365" cy="857885"/>
                                </a:xfrm>
                                <a:prstGeom prst="rect">
                                  <a:avLst/>
                                </a:prstGeom>
                                <a:noFill/>
                                <a:ln>
                                  <a:noFill/>
                                </a:ln>
                              </pic:spPr>
                            </pic:pic>
                          </a:graphicData>
                        </a:graphic>
                      </wp:inline>
                    </w:drawing>
                  </w:r>
                </w:p>
              </w:tc>
              <w:tc>
                <w:tcPr>
                  <w:tcW w:w="3440" w:type="dxa"/>
                </w:tcPr>
                <w:p w14:paraId="41F26257">
                  <w:pPr>
                    <w:pageBreakBefore w:val="0"/>
                    <w:widowControl/>
                    <w:numPr>
                      <w:ilvl w:val="0"/>
                      <w:numId w:val="0"/>
                    </w:numPr>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sz w:val="28"/>
                      <w:szCs w:val="28"/>
                      <w:vertAlign w:val="baseline"/>
                    </w:rPr>
                  </w:pPr>
                  <w:r>
                    <w:drawing>
                      <wp:inline distT="0" distB="0" distL="114300" distR="114300">
                        <wp:extent cx="1330325" cy="893445"/>
                        <wp:effectExtent l="0" t="0" r="3175" b="82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19">
                                  <a:lum bright="6000" contrast="6000"/>
                                </a:blip>
                                <a:stretch>
                                  <a:fillRect/>
                                </a:stretch>
                              </pic:blipFill>
                              <pic:spPr>
                                <a:xfrm>
                                  <a:off x="0" y="0"/>
                                  <a:ext cx="1330325" cy="893445"/>
                                </a:xfrm>
                                <a:prstGeom prst="rect">
                                  <a:avLst/>
                                </a:prstGeom>
                                <a:noFill/>
                                <a:ln>
                                  <a:noFill/>
                                </a:ln>
                              </pic:spPr>
                            </pic:pic>
                          </a:graphicData>
                        </a:graphic>
                      </wp:inline>
                    </w:drawing>
                  </w:r>
                </w:p>
              </w:tc>
            </w:tr>
            <w:tr w14:paraId="2454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3" w:type="dxa"/>
                </w:tcPr>
                <w:p w14:paraId="020680F1">
                  <w:pPr>
                    <w:pageBreakBefore w:val="0"/>
                    <w:widowControl/>
                    <w:numPr>
                      <w:ilvl w:val="0"/>
                      <w:numId w:val="0"/>
                    </w:numPr>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Than</w:t>
                  </w:r>
                </w:p>
              </w:tc>
              <w:tc>
                <w:tcPr>
                  <w:tcW w:w="1800" w:type="dxa"/>
                </w:tcPr>
                <w:p w14:paraId="05F08C40">
                  <w:pPr>
                    <w:pageBreakBefore w:val="0"/>
                    <w:widowControl/>
                    <w:numPr>
                      <w:ilvl w:val="0"/>
                      <w:numId w:val="0"/>
                    </w:numPr>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rPr>
                    <w:t>Kim cương</w:t>
                  </w:r>
                </w:p>
              </w:tc>
              <w:tc>
                <w:tcPr>
                  <w:tcW w:w="1540" w:type="dxa"/>
                </w:tcPr>
                <w:p w14:paraId="44A44901">
                  <w:pPr>
                    <w:pageBreakBefore w:val="0"/>
                    <w:widowControl/>
                    <w:numPr>
                      <w:ilvl w:val="0"/>
                      <w:numId w:val="0"/>
                    </w:numPr>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lang w:val="vi-VN"/>
                    </w:rPr>
                    <w:t>Đ</w:t>
                  </w:r>
                  <w:r>
                    <w:rPr>
                      <w:rFonts w:hint="default" w:ascii="Times New Roman" w:hAnsi="Times New Roman" w:cs="Times New Roman"/>
                      <w:sz w:val="28"/>
                      <w:szCs w:val="28"/>
                    </w:rPr>
                    <w:t>á vôi</w:t>
                  </w:r>
                </w:p>
              </w:tc>
              <w:tc>
                <w:tcPr>
                  <w:tcW w:w="3440" w:type="dxa"/>
                </w:tcPr>
                <w:p w14:paraId="11690929">
                  <w:pPr>
                    <w:pageBreakBefore w:val="0"/>
                    <w:widowControl/>
                    <w:numPr>
                      <w:ilvl w:val="0"/>
                      <w:numId w:val="0"/>
                    </w:numPr>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lang w:val="vi-VN"/>
                    </w:rPr>
                    <w:t>T</w:t>
                  </w:r>
                  <w:r>
                    <w:rPr>
                      <w:rFonts w:hint="default" w:ascii="Times New Roman" w:hAnsi="Times New Roman" w:cs="Times New Roman"/>
                      <w:sz w:val="28"/>
                      <w:szCs w:val="28"/>
                    </w:rPr>
                    <w:t>inh bột (cơm, bánh mì),</w:t>
                  </w:r>
                </w:p>
              </w:tc>
            </w:tr>
          </w:tbl>
          <w:p w14:paraId="6B028755">
            <w:pPr>
              <w:pageBreakBefore w:val="0"/>
              <w:widowControl/>
              <w:numPr>
                <w:ilvl w:val="0"/>
                <w:numId w:val="0"/>
              </w:numPr>
              <w:kinsoku/>
              <w:wordWrap/>
              <w:overflowPunct/>
              <w:topLinePunct w:val="0"/>
              <w:autoSpaceDE/>
              <w:autoSpaceDN/>
              <w:bidi w:val="0"/>
              <w:adjustRightInd/>
              <w:snapToGrid/>
              <w:spacing w:after="57" w:line="276" w:lineRule="auto"/>
              <w:ind w:leftChars="0" w:right="55" w:rightChars="0" w:firstLine="140" w:firstLineChars="5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 xml:space="preserve">yêu cầu HS </w:t>
            </w:r>
            <w:r>
              <w:rPr>
                <w:rFonts w:hint="default" w:ascii="Times New Roman" w:hAnsi="Times New Roman" w:cs="Times New Roman"/>
                <w:sz w:val="28"/>
                <w:szCs w:val="28"/>
                <w:lang w:val="vi-VN"/>
              </w:rPr>
              <w:t>câu hỏi số  trong phiếu học tập số 1</w:t>
            </w:r>
          </w:p>
          <w:p w14:paraId="217CA267">
            <w:pPr>
              <w:pStyle w:val="19"/>
              <w:pageBreakBefore w:val="0"/>
              <w:widowControl/>
              <w:numPr>
                <w:ilvl w:val="0"/>
                <w:numId w:val="0"/>
              </w:numPr>
              <w:tabs>
                <w:tab w:val="left" w:pos="1597"/>
              </w:tabs>
              <w:kinsoku/>
              <w:wordWrap/>
              <w:overflowPunct/>
              <w:topLinePunct w:val="0"/>
              <w:autoSpaceDE/>
              <w:autoSpaceDN/>
              <w:bidi w:val="0"/>
              <w:adjustRightInd/>
              <w:snapToGrid/>
              <w:spacing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chia lớp thành 4 nhóm để thảo </w:t>
            </w:r>
            <w:r>
              <w:rPr>
                <w:rFonts w:hint="default" w:ascii="Times New Roman" w:hAnsi="Times New Roman" w:cs="Times New Roman"/>
                <w:spacing w:val="-2"/>
                <w:sz w:val="28"/>
                <w:szCs w:val="28"/>
              </w:rPr>
              <w:t>luận.</w:t>
            </w:r>
          </w:p>
          <w:p w14:paraId="55442D7B">
            <w:pPr>
              <w:pStyle w:val="19"/>
              <w:pageBreakBefore w:val="0"/>
              <w:widowControl/>
              <w:numPr>
                <w:ilvl w:val="0"/>
                <w:numId w:val="0"/>
              </w:numPr>
              <w:tabs>
                <w:tab w:val="left" w:pos="1598"/>
              </w:tabs>
              <w:kinsoku/>
              <w:wordWrap/>
              <w:overflowPunct/>
              <w:topLinePunct w:val="0"/>
              <w:autoSpaceDE/>
              <w:autoSpaceDN/>
              <w:bidi w:val="0"/>
              <w:adjustRightInd/>
              <w:snapToGrid/>
              <w:spacing w:line="276" w:lineRule="auto"/>
              <w:ind w:right="1018" w:rightChars="0"/>
              <w:jc w:val="both"/>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yêu cầu mỗi nhóm tìm hiểu, thu thập thông tin trong SGK, thảo luận và trả lời các câu hỏi</w:t>
            </w:r>
            <w:r>
              <w:rPr>
                <w:rFonts w:hint="default" w:ascii="Times New Roman" w:hAnsi="Times New Roman" w:cs="Times New Roman"/>
                <w:sz w:val="28"/>
                <w:szCs w:val="28"/>
                <w:lang w:val="vi-VN"/>
              </w:rPr>
              <w:t>:  Vì</w:t>
            </w:r>
            <w:r>
              <w:rPr>
                <w:rFonts w:ascii="Times New Roman" w:hAnsi="Times New Roman" w:cs="Times New Roman"/>
                <w:sz w:val="28"/>
                <w:szCs w:val="28"/>
              </w:rPr>
              <w:t xml:space="preserve"> sao 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093EFEBE">
            <w:pPr>
              <w:pStyle w:val="19"/>
              <w:pageBreakBefore w:val="0"/>
              <w:widowControl/>
              <w:numPr>
                <w:ilvl w:val="0"/>
                <w:numId w:val="0"/>
              </w:numPr>
              <w:tabs>
                <w:tab w:val="left" w:pos="1598"/>
              </w:tabs>
              <w:kinsoku/>
              <w:wordWrap/>
              <w:overflowPunct/>
              <w:topLinePunct w:val="0"/>
              <w:autoSpaceDE/>
              <w:autoSpaceDN/>
              <w:bidi w:val="0"/>
              <w:adjustRightInd/>
              <w:snapToGrid/>
              <w:spacing w:line="276" w:lineRule="auto"/>
              <w:ind w:right="1018" w:rightChars="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Viết phương trình hóa học của phản ứng đốt cháy methane, than.</w:t>
            </w:r>
          </w:p>
          <w:p w14:paraId="5FC9635B">
            <w:pPr>
              <w:pageBreakBefore w:val="0"/>
              <w:widowControl/>
              <w:numPr>
                <w:ilvl w:val="0"/>
                <w:numId w:val="0"/>
              </w:numPr>
              <w:kinsoku/>
              <w:wordWrap/>
              <w:overflowPunct/>
              <w:topLinePunct w:val="0"/>
              <w:autoSpaceDE/>
              <w:autoSpaceDN/>
              <w:bidi w:val="0"/>
              <w:adjustRightInd/>
              <w:snapToGrid/>
              <w:spacing w:after="57" w:line="276" w:lineRule="auto"/>
              <w:ind w:leftChars="0" w:right="55" w:rightChars="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Trong tự nhiên luôn có sự chuyển hoá carbon từ dạng này sang dạng khác. Chu trình của carbon có thể chia thành 2 quá trình: phát thải carbon và hấp thụ carbon.</w:t>
            </w:r>
          </w:p>
          <w:p w14:paraId="1E2C52F2">
            <w:pPr>
              <w:pageBreakBefore w:val="0"/>
              <w:widowControl/>
              <w:numPr>
                <w:ilvl w:val="0"/>
                <w:numId w:val="0"/>
              </w:numPr>
              <w:kinsoku/>
              <w:wordWrap/>
              <w:overflowPunct/>
              <w:topLinePunct w:val="0"/>
              <w:autoSpaceDE/>
              <w:autoSpaceDN/>
              <w:bidi w:val="0"/>
              <w:adjustRightInd/>
              <w:snapToGrid/>
              <w:spacing w:after="57" w:line="276" w:lineRule="auto"/>
              <w:ind w:leftChars="0" w:right="55" w:rightChars="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yêu cầu HS  trình bày về chu trình của car</w:t>
            </w:r>
            <w:r>
              <w:rPr>
                <w:rFonts w:hint="default" w:ascii="Times New Roman" w:hAnsi="Times New Roman" w:cs="Times New Roman"/>
                <w:color w:val="auto"/>
                <w:sz w:val="28"/>
                <w:szCs w:val="28"/>
              </w:rPr>
              <w:t>bon trong tự nhiên</w:t>
            </w:r>
            <w:r>
              <w:rPr>
                <w:rFonts w:hint="default" w:ascii="Times New Roman" w:hAnsi="Times New Roman" w:cs="Times New Roman"/>
                <w:color w:val="auto"/>
                <w:sz w:val="28"/>
                <w:szCs w:val="28"/>
                <w:lang w:val="vi-VN"/>
              </w:rPr>
              <w:t xml:space="preserve"> và trả lời các câu hỏi trong phiếu học tập số 1 </w:t>
            </w:r>
          </w:p>
        </w:tc>
        <w:tc>
          <w:tcPr>
            <w:tcW w:w="1626" w:type="dxa"/>
            <w:shd w:val="clear" w:color="auto" w:fill="auto"/>
          </w:tcPr>
          <w:p w14:paraId="656A7B9C">
            <w:pPr>
              <w:pageBreakBefore w:val="0"/>
              <w:kinsoku/>
              <w:wordWrap/>
              <w:overflowPunct/>
              <w:topLinePunct w:val="0"/>
              <w:autoSpaceDE/>
              <w:autoSpaceDN/>
              <w:bidi w:val="0"/>
              <w:adjustRightInd/>
              <w:spacing w:before="40" w:after="80" w:line="276"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7AA78A43">
            <w:pPr>
              <w:pStyle w:val="19"/>
              <w:pageBreakBefore w:val="0"/>
              <w:tabs>
                <w:tab w:val="left" w:pos="2694"/>
              </w:tabs>
              <w:kinsoku/>
              <w:wordWrap/>
              <w:overflowPunct/>
              <w:topLinePunct w:val="0"/>
              <w:autoSpaceDE/>
              <w:autoSpaceDN/>
              <w:bidi w:val="0"/>
              <w:adjustRightInd/>
              <w:spacing w:before="40" w:after="8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0889BB2E">
            <w:pPr>
              <w:pStyle w:val="19"/>
              <w:pageBreakBefore w:val="0"/>
              <w:tabs>
                <w:tab w:val="left" w:pos="2694"/>
              </w:tabs>
              <w:kinsoku/>
              <w:wordWrap/>
              <w:overflowPunct/>
              <w:topLinePunct w:val="0"/>
              <w:autoSpaceDE/>
              <w:autoSpaceDN/>
              <w:bidi w:val="0"/>
              <w:adjustRightInd/>
              <w:spacing w:before="40" w:after="80" w:line="276" w:lineRule="auto"/>
              <w:ind w:left="0"/>
              <w:textAlignment w:val="baseline"/>
              <w:rPr>
                <w:rFonts w:hint="default" w:ascii="Times New Roman" w:hAnsi="Times New Roman" w:cs="Times New Roman"/>
                <w:sz w:val="28"/>
                <w:szCs w:val="28"/>
                <w:lang w:val="en-US"/>
              </w:rPr>
            </w:pPr>
          </w:p>
        </w:tc>
      </w:tr>
      <w:tr w14:paraId="6FDB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66" w:type="dxa"/>
            <w:shd w:val="clear" w:color="auto" w:fill="auto"/>
          </w:tcPr>
          <w:p w14:paraId="41CC5845">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Hướng dẫn HS thực hiện nhiệm vụ: </w:t>
            </w:r>
          </w:p>
          <w:p w14:paraId="3EC920D8">
            <w:pPr>
              <w:pageBreakBefore w:val="0"/>
              <w:widowControl/>
              <w:kinsoku/>
              <w:wordWrap/>
              <w:overflowPunct/>
              <w:topLinePunct w:val="0"/>
              <w:autoSpaceDE/>
              <w:autoSpaceDN/>
              <w:bidi w:val="0"/>
              <w:adjustRightInd/>
              <w:snapToGrid/>
              <w:spacing w:after="57" w:line="276" w:lineRule="auto"/>
              <w:ind w:left="0" w:firstLine="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đọc SGK và tìm kiếm thông tin</w:t>
            </w:r>
            <w:r>
              <w:rPr>
                <w:rFonts w:hint="default" w:ascii="Times New Roman" w:hAnsi="Times New Roman" w:cs="Times New Roman"/>
                <w:sz w:val="28"/>
                <w:szCs w:val="28"/>
                <w:lang w:val="vi-VN"/>
              </w:rPr>
              <w:t>, q</w:t>
            </w:r>
            <w:r>
              <w:rPr>
                <w:rFonts w:hint="default" w:ascii="Times New Roman" w:hAnsi="Times New Roman" w:cs="Times New Roman"/>
                <w:sz w:val="28"/>
                <w:szCs w:val="28"/>
              </w:rPr>
              <w:t xml:space="preserve">uan sát hình ảnh và trả lời. </w:t>
            </w:r>
          </w:p>
          <w:p w14:paraId="6BE29540">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GV quan sát, hỗ trợ các nhóm khi cần thiết.</w:t>
            </w:r>
          </w:p>
          <w:p w14:paraId="763C6B1F">
            <w:pPr>
              <w:pageBreakBefore w:val="0"/>
              <w:widowControl/>
              <w:kinsoku/>
              <w:wordWrap/>
              <w:overflowPunct/>
              <w:topLinePunct w:val="0"/>
              <w:autoSpaceDE/>
              <w:autoSpaceDN/>
              <w:bidi w:val="0"/>
              <w:adjustRightInd/>
              <w:snapToGrid/>
              <w:spacing w:after="57" w:line="276" w:lineRule="auto"/>
              <w:ind w:left="0" w:firstLine="140" w:firstLineChars="50"/>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thực hiện làm việc nhóm. Mỗi nhóm viết câu trả lời ra giấy.</w:t>
            </w:r>
          </w:p>
        </w:tc>
        <w:tc>
          <w:tcPr>
            <w:tcW w:w="1626" w:type="dxa"/>
            <w:shd w:val="clear" w:color="auto" w:fill="auto"/>
          </w:tcPr>
          <w:p w14:paraId="06FB67C1">
            <w:pPr>
              <w:pageBreakBefore w:val="0"/>
              <w:kinsoku/>
              <w:wordWrap/>
              <w:overflowPunct/>
              <w:topLinePunct w:val="0"/>
              <w:autoSpaceDE/>
              <w:autoSpaceDN/>
              <w:bidi w:val="0"/>
              <w:adjustRightInd/>
              <w:spacing w:before="40" w:after="80" w:line="276"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6705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766" w:type="dxa"/>
            <w:shd w:val="clear" w:color="auto" w:fill="auto"/>
          </w:tcPr>
          <w:p w14:paraId="6771DA82">
            <w:pPr>
              <w:pageBreakBefore w:val="0"/>
              <w:widowControl/>
              <w:kinsoku/>
              <w:wordWrap/>
              <w:overflowPunct/>
              <w:topLinePunct w:val="0"/>
              <w:autoSpaceDE/>
              <w:autoSpaceDN/>
              <w:bidi w:val="0"/>
              <w:adjustRightInd/>
              <w:snapToGrid/>
              <w:spacing w:before="40" w:after="80" w:line="276"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14C321FA">
            <w:pPr>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rPr>
            </w:pPr>
            <w:r>
              <w:rPr>
                <w:rStyle w:val="15"/>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HS phát biểu trả lời các nội dung</w:t>
            </w:r>
          </w:p>
          <w:p w14:paraId="404EA793">
            <w:pPr>
              <w:pageBreakBefore w:val="0"/>
              <w:widowControl/>
              <w:numPr>
                <w:ilvl w:val="0"/>
                <w:numId w:val="0"/>
              </w:numPr>
              <w:kinsoku/>
              <w:wordWrap/>
              <w:overflowPunct/>
              <w:topLinePunct w:val="0"/>
              <w:autoSpaceDE/>
              <w:autoSpaceDN/>
              <w:bidi w:val="0"/>
              <w:adjustRightInd/>
              <w:snapToGrid/>
              <w:spacing w:before="40" w:after="80" w:line="276" w:lineRule="auto"/>
              <w:ind w:leftChars="0" w:firstLine="140" w:firstLineChars="5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Đại diện các nhóm lần lượt trình bày kết quả </w:t>
            </w:r>
          </w:p>
          <w:p w14:paraId="1D026FE2">
            <w:pPr>
              <w:pageBreakBefore w:val="0"/>
              <w:widowControl/>
              <w:numPr>
                <w:ilvl w:val="0"/>
                <w:numId w:val="0"/>
              </w:numPr>
              <w:kinsoku/>
              <w:wordWrap/>
              <w:overflowPunct/>
              <w:topLinePunct w:val="0"/>
              <w:autoSpaceDE/>
              <w:autoSpaceDN/>
              <w:bidi w:val="0"/>
              <w:adjustRightInd/>
              <w:snapToGrid/>
              <w:spacing w:before="40" w:after="80" w:line="276" w:lineRule="auto"/>
              <w:ind w:leftChars="0" w:firstLine="140" w:firstLineChars="5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các nhóm khác lắng nghe</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nêu ý kiến (nếu có).</w:t>
            </w:r>
          </w:p>
          <w:p w14:paraId="0ADD6601">
            <w:pPr>
              <w:pageBreakBefore w:val="0"/>
              <w:widowControl/>
              <w:numPr>
                <w:ilvl w:val="0"/>
                <w:numId w:val="0"/>
              </w:numPr>
              <w:kinsoku/>
              <w:wordWrap/>
              <w:overflowPunct/>
              <w:topLinePunct w:val="0"/>
              <w:autoSpaceDE/>
              <w:autoSpaceDN/>
              <w:bidi w:val="0"/>
              <w:adjustRightInd/>
              <w:snapToGrid/>
              <w:spacing w:before="40" w:after="80" w:line="276" w:lineRule="auto"/>
              <w:ind w:leftChars="0" w:firstLine="140" w:firstLineChars="5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thực hiện: </w:t>
            </w:r>
          </w:p>
          <w:p w14:paraId="723A8C54">
            <w:pPr>
              <w:pageBreakBefore w:val="0"/>
              <w:widowControl/>
              <w:kinsoku/>
              <w:wordWrap/>
              <w:overflowPunct/>
              <w:topLinePunct w:val="0"/>
              <w:autoSpaceDE/>
              <w:autoSpaceDN/>
              <w:bidi w:val="0"/>
              <w:adjustRightInd/>
              <w:snapToGrid/>
              <w:spacing w:before="40" w:after="80" w:line="276" w:lineRule="auto"/>
              <w:ind w:left="0" w:firstLine="280" w:firstLineChars="1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 Nhận xét chung về kết quả làm việc của các nhóm.</w:t>
            </w:r>
          </w:p>
          <w:p w14:paraId="58EC036A">
            <w:pPr>
              <w:pageBreakBefore w:val="0"/>
              <w:widowControl/>
              <w:kinsoku/>
              <w:wordWrap/>
              <w:overflowPunct/>
              <w:topLinePunct w:val="0"/>
              <w:autoSpaceDE/>
              <w:autoSpaceDN/>
              <w:bidi w:val="0"/>
              <w:adjustRightInd/>
              <w:snapToGrid/>
              <w:spacing w:after="57" w:line="276" w:lineRule="auto"/>
              <w:ind w:left="0" w:firstLine="280" w:firstLineChars="10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tóm tắt câu trả lời đúng lên bảng để cả lớp cùng theo dõi.</w:t>
            </w:r>
          </w:p>
          <w:p w14:paraId="2D6F78C9">
            <w:pPr>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 </w:t>
            </w:r>
            <w:r>
              <w:rPr>
                <w:rFonts w:hint="default" w:ascii="Times New Roman" w:hAnsi="Times New Roman" w:cs="Times New Roman"/>
                <w:sz w:val="28"/>
                <w:szCs w:val="28"/>
              </w:rPr>
              <w:t>GV nhận xét và tóm tắt báo cáo và câu trả lời của mỗi nhóm để cả lớp có thể ghi chép.</w:t>
            </w:r>
          </w:p>
        </w:tc>
        <w:tc>
          <w:tcPr>
            <w:tcW w:w="1626" w:type="dxa"/>
            <w:shd w:val="clear" w:color="auto" w:fill="auto"/>
          </w:tcPr>
          <w:p w14:paraId="243C7489">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Đại diện trả lời câu hỏi</w:t>
            </w:r>
          </w:p>
        </w:tc>
      </w:tr>
      <w:tr w14:paraId="26B0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66" w:type="dxa"/>
            <w:shd w:val="clear" w:color="auto" w:fill="auto"/>
          </w:tcPr>
          <w:p w14:paraId="26085EDC">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04A94400">
            <w:pPr>
              <w:pStyle w:val="3"/>
              <w:pageBreakBefore w:val="0"/>
              <w:widowControl/>
              <w:kinsoku/>
              <w:wordWrap/>
              <w:overflowPunct/>
              <w:topLinePunct w:val="0"/>
              <w:autoSpaceDE/>
              <w:autoSpaceDN/>
              <w:bidi w:val="0"/>
              <w:adjustRightInd/>
              <w:snapToGrid/>
              <w:spacing w:before="0" w:line="276" w:lineRule="auto"/>
              <w:jc w:val="both"/>
              <w:textAlignment w:val="auto"/>
              <w:rPr>
                <w:rFonts w:hint="default" w:ascii="Times New Roman" w:hAnsi="Times New Roman" w:cs="Times New Roman"/>
                <w:b/>
                <w:bCs/>
                <w:color w:val="0000CC"/>
                <w:sz w:val="28"/>
                <w:szCs w:val="28"/>
                <w:lang w:val="vi-VN"/>
              </w:rPr>
            </w:pPr>
            <w:r>
              <w:rPr>
                <w:rFonts w:ascii="Times New Roman" w:hAnsi="Times New Roman" w:cs="Times New Roman"/>
                <w:b/>
                <w:bCs/>
                <w:color w:val="0000CC"/>
                <w:sz w:val="28"/>
                <w:szCs w:val="28"/>
              </w:rPr>
              <w:t xml:space="preserve">I. </w:t>
            </w:r>
            <w:r>
              <w:rPr>
                <w:rFonts w:hint="default" w:ascii="Times New Roman" w:hAnsi="Times New Roman" w:cs="Times New Roman"/>
                <w:b/>
                <w:bCs/>
                <w:color w:val="0000CC"/>
                <w:sz w:val="28"/>
                <w:szCs w:val="28"/>
                <w:lang w:val="vi-VN"/>
              </w:rPr>
              <w:t>CARBON VÀ CHU TRÌNH CARBON</w:t>
            </w:r>
          </w:p>
          <w:p w14:paraId="06914C60">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Dạng tồn tại của nguyên tố carbon</w:t>
            </w:r>
          </w:p>
          <w:p w14:paraId="3FEDEF0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đơn chất, carbon tạo nên các loại than, kim cương có trong vỏ Trái Đất.</w:t>
            </w:r>
          </w:p>
          <w:p w14:paraId="25F7F6E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hợp chất, carbon tồn tại phổ biến trong:</w:t>
            </w:r>
          </w:p>
          <w:p w14:paraId="34C7AC19">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Oxide như carbon dioxide trong bầu khí quyển và thuỷ quyển.</w:t>
            </w:r>
          </w:p>
          <w:p w14:paraId="6B220D0D">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Các muối carbonate, hydrocarbon,... trong vỏ Trái Đất.</w:t>
            </w:r>
          </w:p>
          <w:p w14:paraId="70BBCE75">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Chất béo, tinh bột, amino acid,... trong vật sống.</w:t>
            </w:r>
          </w:p>
          <w:p w14:paraId="300E47B0">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cháy của các chất chứa carbon</w:t>
            </w:r>
          </w:p>
          <w:p w14:paraId="36E46C5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đốt cháy các chất chứa carbon (than, hydrocarbon,...) toả ra nhiệt lượng khá lớn. Sản phẩm của các phản ứng này thường là carbon dioxide hoặc hỗn hợp carbon dioxide và hơi nước.</w:t>
            </w:r>
          </w:p>
          <w:p w14:paraId="04D82DA4">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position w:val="-6"/>
                <w:sz w:val="28"/>
                <w:szCs w:val="28"/>
              </w:rPr>
              <w:object>
                <v:shape id="_x0000_i1028" o:spt="75" type="#_x0000_t75" style="height:22.7pt;width:37.8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7" r:id="rId20">
                  <o:LockedField>false</o:LockedField>
                </o:OLEObject>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14:paraId="5EF21960">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v:shape id="_x0000_i1029" o:spt="75" type="#_x0000_t75" style="height:22.7pt;width:37.8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8" r:id="rId21">
                  <o:LockedField>false</o:LockedField>
                </o:OLEObject>
              </w:object>
            </w:r>
            <w:r>
              <w:rPr>
                <w:sz w:val="28"/>
                <w:szCs w:val="28"/>
              </w:rPr>
              <w:t xml:space="preserve"> </w:t>
            </w:r>
            <w:r>
              <w:rPr>
                <w:rFonts w:ascii="Times New Roman" w:hAnsi="Times New Roman" w:cs="Times New Roman"/>
                <w:sz w:val="28"/>
                <w:szCs w:val="28"/>
              </w:rPr>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3663B64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đốt cháy nhiên liệu hoá thạch trong điều kiện thiếu oxygen dễ tạo thành carbon monoxide, là một khí không màu, không mùi nhưng rất độc.</w:t>
            </w:r>
          </w:p>
          <w:p w14:paraId="44ABF2F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Chu trình carbon</w:t>
            </w:r>
          </w:p>
          <w:p w14:paraId="712FB94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là quá trình trao đổi nguyên tố carbon giữa sinh vật, khí quyển, thạch quyển và thuỷ quyển.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đóng vai trò là chất mang nguyên tố carbon chủ yếu.</w:t>
            </w:r>
          </w:p>
          <w:p w14:paraId="2636FF6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trong tự nhiên diễn ra theo các quá trình chính sau:</w:t>
            </w:r>
          </w:p>
          <w:p w14:paraId="0BDC40A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Quá trình hấp thu làm giảm lượng carbon dioxide trong khí quyển: </w:t>
            </w:r>
          </w:p>
          <w:p w14:paraId="26F1644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14:paraId="15A1627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Ngoài ra, carbon dioxide có thể hoà tan trong nước biển, sông, hồ.</w:t>
            </w:r>
          </w:p>
          <w:p w14:paraId="6BADEF0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phát thải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chuyển vào khí quyển thông qua nhiều quá trình khác nhau như quá trình hô hấp của sinh vật, quá trình đốt cháy nhiên liệu hoá thạch, cháy rừng,...</w:t>
            </w:r>
          </w:p>
          <w:p w14:paraId="659A28EA">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371215" cy="2689860"/>
                  <wp:effectExtent l="0" t="0" r="6985" b="2540"/>
                  <wp:docPr id="273776485" name="Picture 3"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71215" cy="2689860"/>
                          </a:xfrm>
                          <a:prstGeom prst="rect">
                            <a:avLst/>
                          </a:prstGeom>
                          <a:noFill/>
                        </pic:spPr>
                      </pic:pic>
                    </a:graphicData>
                  </a:graphic>
                </wp:inline>
              </w:drawing>
            </w:r>
          </w:p>
          <w:p w14:paraId="66207DA2">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Chu trình carbon trên Trái Đất</w:t>
            </w:r>
          </w:p>
          <w:p w14:paraId="4281BFF0">
            <w:pPr>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sz w:val="28"/>
                <w:szCs w:val="28"/>
                <w:lang w:val="vi-VN"/>
              </w:rPr>
            </w:pPr>
          </w:p>
        </w:tc>
        <w:tc>
          <w:tcPr>
            <w:tcW w:w="1626" w:type="dxa"/>
            <w:shd w:val="clear" w:color="auto" w:fill="auto"/>
          </w:tcPr>
          <w:p w14:paraId="632120D4">
            <w:pPr>
              <w:keepNext w:val="0"/>
              <w:keepLines w:val="0"/>
              <w:pageBreakBefore w:val="0"/>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en-US"/>
              </w:rPr>
            </w:pPr>
          </w:p>
          <w:p w14:paraId="1734A973">
            <w:pPr>
              <w:keepNext w:val="0"/>
              <w:keepLines w:val="0"/>
              <w:pageBreakBefore w:val="0"/>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w:t>
            </w:r>
            <w:r>
              <w:rPr>
                <w:rFonts w:hint="default" w:ascii="Times New Roman" w:hAnsi="Times New Roman" w:cs="Times New Roman"/>
                <w:sz w:val="28"/>
                <w:szCs w:val="28"/>
                <w:lang w:val="vi-VN"/>
              </w:rPr>
              <w:t xml:space="preserve"> ghi chếp nội dụng với vở</w:t>
            </w:r>
          </w:p>
        </w:tc>
      </w:tr>
    </w:tbl>
    <w:p w14:paraId="05449184">
      <w:pPr>
        <w:numPr>
          <w:ilvl w:val="0"/>
          <w:numId w:val="0"/>
        </w:numPr>
        <w:spacing w:after="80" w:line="255" w:lineRule="auto"/>
        <w:ind w:left="220" w:leftChars="0"/>
        <w:rPr>
          <w:rFonts w:hint="default" w:ascii="Times New Roman" w:hAnsi="Times New Roman" w:eastAsia="Calibri" w:cs="Times New Roman"/>
          <w:b/>
          <w:bCs/>
          <w:i w:val="0"/>
          <w:iCs/>
          <w:color w:val="7030A0"/>
          <w:sz w:val="28"/>
          <w:szCs w:val="28"/>
          <w:lang w:val="vi-VN"/>
        </w:rPr>
      </w:pPr>
    </w:p>
    <w:p w14:paraId="0A751C87">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eastAsia="Calibri" w:cs="Times New Roman"/>
          <w:b/>
          <w:bCs/>
          <w:i w:val="0"/>
          <w:iCs/>
          <w:color w:val="7030A0"/>
          <w:sz w:val="28"/>
          <w:szCs w:val="28"/>
          <w:lang w:val="vi-VN"/>
        </w:rPr>
      </w:pPr>
      <w:r>
        <w:rPr>
          <w:rFonts w:hint="default" w:ascii="Times New Roman" w:hAnsi="Times New Roman" w:cs="Times New Roman"/>
          <w:b/>
          <w:color w:val="7030A0"/>
          <w:sz w:val="28"/>
          <w:szCs w:val="28"/>
          <w:lang w:val="vi-VN"/>
        </w:rPr>
        <w:t>2.2. Tìm hiểu nguồn gốc của khí methane, hiệu ứng nhà kính và sự ấm lên toàn cầu. Đề ra một số biện pháp giảm lượng khí carbon dioxide trong nước và toàn cầu</w:t>
      </w:r>
    </w:p>
    <w:p w14:paraId="041FD616">
      <w:pPr>
        <w:pageBreakBefore w:val="0"/>
        <w:numPr>
          <w:ilvl w:val="0"/>
          <w:numId w:val="2"/>
        </w:numPr>
        <w:kinsoku/>
        <w:wordWrap/>
        <w:overflowPunct/>
        <w:topLinePunct w:val="0"/>
        <w:autoSpaceDE/>
        <w:autoSpaceDN/>
        <w:bidi w:val="0"/>
        <w:adjustRightInd/>
        <w:spacing w:before="40" w:after="80" w:line="276" w:lineRule="auto"/>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722477A2">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 khí carbon dioxide và methane là nguyên nhân chính gây hiệu ứng nhà kính, sự ấm lên toang cầu.</w:t>
      </w:r>
    </w:p>
    <w:p w14:paraId="3DEF5555">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Cs/>
          <w:sz w:val="28"/>
          <w:szCs w:val="28"/>
          <w:lang w:val="en-US"/>
        </w:rPr>
      </w:pPr>
      <w:r>
        <w:rPr>
          <w:rFonts w:hint="default" w:ascii="Times New Roman" w:hAnsi="Times New Roman" w:cs="Times New Roman"/>
          <w:sz w:val="28"/>
          <w:szCs w:val="28"/>
          <w:lang w:val="vi-VN"/>
        </w:rPr>
        <w:t>- Trình bày được những bằng chứng của biến đổi khí hậu, thời tiết do tác động của sự ấm lên toàn cầu trong thời gian gần đây; những dự đoán về các tác động tiêu cực trước mắt và lâu dài</w:t>
      </w:r>
      <w:r>
        <w:rPr>
          <w:rFonts w:hint="default" w:ascii="Times New Roman" w:hAnsi="Times New Roman" w:cs="Times New Roman"/>
          <w:b/>
          <w:bCs/>
          <w:color w:val="C00000"/>
          <w:sz w:val="28"/>
          <w:szCs w:val="28"/>
          <w:lang w:val="vi-VN"/>
        </w:rPr>
        <w:t xml:space="preserve">                                                                                                                                                                                                                                                                                                                                                                                                                                          </w:t>
      </w:r>
    </w:p>
    <w:p w14:paraId="4DFE8969">
      <w:pPr>
        <w:pageBreakBefore w:val="0"/>
        <w:numPr>
          <w:ilvl w:val="0"/>
          <w:numId w:val="2"/>
        </w:numPr>
        <w:kinsoku/>
        <w:wordWrap/>
        <w:overflowPunct/>
        <w:topLinePunct w:val="0"/>
        <w:autoSpaceDE/>
        <w:autoSpaceDN/>
        <w:bidi w:val="0"/>
        <w:adjustRightInd/>
        <w:spacing w:before="40" w:after="80" w:line="276"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Nội dung</w:t>
      </w:r>
      <w:r>
        <w:rPr>
          <w:rFonts w:hint="default" w:ascii="Times New Roman" w:hAnsi="Times New Roman" w:cs="Times New Roman"/>
          <w:b/>
          <w:bCs/>
          <w:color w:val="C00000"/>
          <w:sz w:val="28"/>
          <w:szCs w:val="28"/>
        </w:rPr>
        <w:t xml:space="preserve">: </w:t>
      </w:r>
    </w:p>
    <w:p w14:paraId="6017C2E7">
      <w:pPr>
        <w:numPr>
          <w:ilvl w:val="0"/>
          <w:numId w:val="0"/>
        </w:numPr>
        <w:spacing w:after="57" w:line="233" w:lineRule="auto"/>
        <w:ind w:lef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yêu cầu HS </w:t>
      </w:r>
      <w:r>
        <w:rPr>
          <w:rFonts w:hint="default" w:ascii="Times New Roman" w:hAnsi="Times New Roman" w:cs="Times New Roman"/>
          <w:sz w:val="28"/>
          <w:szCs w:val="28"/>
          <w:lang w:val="vi-VN"/>
        </w:rPr>
        <w:t xml:space="preserve">thảo luận nhóm, </w:t>
      </w:r>
      <w:r>
        <w:rPr>
          <w:rFonts w:hint="default" w:ascii="Times New Roman" w:hAnsi="Times New Roman" w:cs="Times New Roman"/>
          <w:sz w:val="28"/>
          <w:szCs w:val="28"/>
        </w:rPr>
        <w:t>đọc SGK và tóm tắt các nội dung theo các ý:</w:t>
      </w:r>
    </w:p>
    <w:p w14:paraId="3CEA299F">
      <w:pPr>
        <w:spacing w:after="57" w:line="233" w:lineRule="auto"/>
        <w:ind w:left="0" w:firstLine="280" w:firstLineChars="100"/>
        <w:jc w:val="left"/>
        <w:rPr>
          <w:rFonts w:hint="default" w:ascii="Times New Roman" w:hAnsi="Times New Roman" w:cs="Times New Roman"/>
          <w:sz w:val="28"/>
          <w:szCs w:val="28"/>
        </w:rPr>
      </w:pPr>
      <w:r>
        <w:rPr>
          <w:rFonts w:hint="default" w:ascii="Times New Roman" w:hAnsi="Times New Roman" w:cs="Times New Roman"/>
          <w:sz w:val="28"/>
          <w:szCs w:val="28"/>
        </w:rPr>
        <w:t>+ Trình bày các nguồn gốc hình thành khí methane.</w:t>
      </w:r>
    </w:p>
    <w:p w14:paraId="08C54902">
      <w:pPr>
        <w:spacing w:after="57" w:line="233" w:lineRule="auto"/>
        <w:ind w:left="0" w:firstLine="280" w:firstLineChars="10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Hiệu ứng nhà kính, nguyên nhân sự ấm lên toàn cầu</w:t>
      </w:r>
    </w:p>
    <w:p w14:paraId="6A9BEB6D">
      <w:pPr>
        <w:spacing w:after="57" w:line="233" w:lineRule="auto"/>
        <w:ind w:left="0" w:firstLine="280" w:firstLineChars="10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Hạn chế tác động của sự ấm lên toàn cầu</w:t>
      </w:r>
    </w:p>
    <w:p w14:paraId="31D5081C">
      <w:pPr>
        <w:spacing w:after="57" w:line="233" w:lineRule="auto"/>
        <w:ind w:left="0" w:firstLine="280" w:firstLineChars="10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Một số biện pháp giảm lượng khí carbon dioxide</w:t>
      </w:r>
    </w:p>
    <w:p w14:paraId="041E663A">
      <w:pPr>
        <w:pageBreakBefore w:val="0"/>
        <w:numPr>
          <w:ilvl w:val="0"/>
          <w:numId w:val="0"/>
        </w:numPr>
        <w:kinsoku/>
        <w:wordWrap/>
        <w:overflowPunct/>
        <w:topLinePunct w:val="0"/>
        <w:autoSpaceDE/>
        <w:autoSpaceDN/>
        <w:bidi w:val="0"/>
        <w:adjustRightInd/>
        <w:spacing w:before="40" w:after="80" w:line="276"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 xml:space="preserve">Sau đó, GV yêu cầu HS trả lời câu hỏi </w:t>
      </w:r>
      <w:r>
        <w:rPr>
          <w:rFonts w:hint="default" w:ascii="Times New Roman" w:hAnsi="Times New Roman" w:cs="Times New Roman"/>
          <w:sz w:val="28"/>
          <w:szCs w:val="28"/>
          <w:lang w:val="vi-VN"/>
        </w:rPr>
        <w:t>phiếu học tập số 2</w:t>
      </w:r>
    </w:p>
    <w:p w14:paraId="685524EE">
      <w:pPr>
        <w:pageBreakBefore w:val="0"/>
        <w:numPr>
          <w:ilvl w:val="0"/>
          <w:numId w:val="2"/>
        </w:numPr>
        <w:kinsoku/>
        <w:wordWrap/>
        <w:overflowPunct/>
        <w:topLinePunct w:val="0"/>
        <w:autoSpaceDE/>
        <w:autoSpaceDN/>
        <w:bidi w:val="0"/>
        <w:adjustRightInd/>
        <w:spacing w:before="40" w:after="80" w:line="276" w:lineRule="auto"/>
        <w:ind w:left="0" w:leftChars="0" w:firstLine="0" w:firstLineChars="0"/>
        <w:textAlignment w:val="auto"/>
        <w:rPr>
          <w:rFonts w:hint="default" w:ascii="Times New Roman" w:hAnsi="Times New Roman" w:cs="Times New Roman"/>
          <w:sz w:val="28"/>
          <w:szCs w:val="28"/>
          <w:lang w:val="vi-VN"/>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8F9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188" w:type="dxa"/>
            <w:shd w:val="clear" w:color="auto" w:fill="FDEADA" w:themeFill="accent6" w:themeFillTint="32"/>
          </w:tcPr>
          <w:p w14:paraId="0BCF8A6F">
            <w:pPr>
              <w:keepNext w:val="0"/>
              <w:keepLines w:val="0"/>
              <w:pageBreakBefore w:val="0"/>
              <w:widowControl/>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color w:val="auto"/>
                <w:sz w:val="28"/>
                <w:szCs w:val="28"/>
                <w:vertAlign w:val="baseline"/>
                <w:lang w:val="vi-VN"/>
              </w:rPr>
            </w:pPr>
            <w:r>
              <w:rPr>
                <w:rFonts w:hint="default" w:ascii="Times New Roman" w:hAnsi="Times New Roman" w:cs="Times New Roman"/>
                <w:b/>
                <w:bCs/>
                <w:color w:val="auto"/>
                <w:sz w:val="28"/>
                <w:szCs w:val="28"/>
                <w:lang w:val="vi-VN"/>
              </w:rPr>
              <w:t>Phiếu học tập số 3</w:t>
            </w:r>
          </w:p>
        </w:tc>
      </w:tr>
      <w:tr w14:paraId="4490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7FD016E">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color w:val="auto"/>
                <w:sz w:val="32"/>
                <w:szCs w:val="32"/>
              </w:rPr>
            </w:pPr>
            <w:r>
              <w:rPr>
                <w:rFonts w:ascii="Times New Roman" w:hAnsi="Times New Roman" w:cs="Times New Roman"/>
                <w:b/>
                <w:bCs/>
                <w:color w:val="auto"/>
                <w:sz w:val="28"/>
                <w:szCs w:val="28"/>
              </w:rPr>
              <w:t>C</w:t>
            </w:r>
            <w:r>
              <w:rPr>
                <w:rFonts w:ascii="Times New Roman" w:hAnsi="Times New Roman" w:cs="Times New Roman"/>
                <w:b/>
                <w:bCs/>
                <w:color w:val="auto"/>
                <w:sz w:val="32"/>
                <w:szCs w:val="32"/>
              </w:rPr>
              <w:t xml:space="preserve">âu </w:t>
            </w:r>
            <w:r>
              <w:rPr>
                <w:rFonts w:hint="default" w:ascii="Times New Roman" w:hAnsi="Times New Roman" w:cs="Times New Roman"/>
                <w:b/>
                <w:bCs/>
                <w:color w:val="auto"/>
                <w:sz w:val="32"/>
                <w:szCs w:val="32"/>
                <w:lang w:val="vi-VN"/>
              </w:rPr>
              <w:t>1</w:t>
            </w:r>
            <w:r>
              <w:rPr>
                <w:rFonts w:ascii="Times New Roman" w:hAnsi="Times New Roman" w:cs="Times New Roman"/>
                <w:b/>
                <w:bCs/>
                <w:color w:val="auto"/>
                <w:sz w:val="32"/>
                <w:szCs w:val="32"/>
              </w:rPr>
              <w:t>.</w:t>
            </w:r>
            <w:r>
              <w:rPr>
                <w:rFonts w:ascii="Times New Roman" w:hAnsi="Times New Roman" w:cs="Times New Roman"/>
                <w:color w:val="auto"/>
                <w:sz w:val="32"/>
                <w:szCs w:val="32"/>
              </w:rPr>
              <w:t> </w:t>
            </w:r>
          </w:p>
          <w:p w14:paraId="32CA074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tìm thấy từ các nguồn tự nhiên (ao, hố bùn, đầm lầy, ..) và các mỏ khí (khí thiên nhiên, khí mỏ dầu, …).</w:t>
            </w:r>
          </w:p>
          <w:p w14:paraId="05E9893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Bên cạnh đó, các quá trình sinh học cũng là nguồn phát thải methane tự nhiên.</w:t>
            </w:r>
          </w:p>
          <w:p w14:paraId="3709AE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14:paraId="076614C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mc:AlternateContent>
                <mc:Choice Requires="wpg">
                  <w:drawing>
                    <wp:inline distT="0" distB="0" distL="0" distR="0">
                      <wp:extent cx="6308090" cy="2400300"/>
                      <wp:effectExtent l="6350" t="6350" r="10160" b="6350"/>
                      <wp:docPr id="1292548435" name="Group 76"/>
                      <wp:cNvGraphicFramePr/>
                      <a:graphic xmlns:a="http://schemas.openxmlformats.org/drawingml/2006/main">
                        <a:graphicData uri="http://schemas.microsoft.com/office/word/2010/wordprocessingGroup">
                          <wpg:wgp>
                            <wpg:cNvGrpSpPr/>
                            <wpg:grpSpPr>
                              <a:xfrm>
                                <a:off x="0" y="0"/>
                                <a:ext cx="6308374" cy="2400543"/>
                                <a:chOff x="0" y="0"/>
                                <a:chExt cx="6308374" cy="2400543"/>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14:paraId="53FEF68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Nguồn gốc methane</w:t>
                                    </w:r>
                                    <w:r>
                                      <w:rPr>
                                        <w:rFonts w:ascii="Times New Roman" w:hAnsi="Times New Roman" w:cs="Times New Roman"/>
                                        <w:color w:val="000000" w:themeColor="text1"/>
                                        <w:sz w:val="26"/>
                                        <w:szCs w:val="26"/>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14:paraId="77451E64">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Nguồn gốc tự nhiên</w:t>
                                    </w:r>
                                  </w:p>
                                  <w:p w14:paraId="31ABD1B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2037944" y="1026268"/>
                                  <a:ext cx="2077099" cy="1374275"/>
                                </a:xfrm>
                                <a:prstGeom prst="rect">
                                  <a:avLst/>
                                </a:prstGeom>
                                <a:solidFill>
                                  <a:srgbClr val="FAFDCD"/>
                                </a:solidFill>
                                <a:ln w="12700" cap="flat" cmpd="sng" algn="ctr">
                                  <a:solidFill>
                                    <a:sysClr val="windowText" lastClr="000000"/>
                                  </a:solidFill>
                                  <a:prstDash val="solid"/>
                                  <a:miter lim="800000"/>
                                </a:ln>
                                <a:effectLst/>
                              </wps:spPr>
                              <wps:txbx>
                                <w:txbxContent>
                                  <w:p w14:paraId="279A6A20">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Hoạt động của con người</w:t>
                                    </w:r>
                                  </w:p>
                                  <w:p w14:paraId="69E60A04">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12462" name="Rectangle 26"/>
                              <wps:cNvSpPr/>
                              <wps:spPr>
                                <a:xfrm>
                                  <a:off x="4343400" y="1040859"/>
                                  <a:ext cx="1964974" cy="1131084"/>
                                </a:xfrm>
                                <a:prstGeom prst="rect">
                                  <a:avLst/>
                                </a:prstGeom>
                                <a:solidFill>
                                  <a:srgbClr val="DEFDCD"/>
                                </a:solidFill>
                                <a:ln w="12700" cap="flat" cmpd="sng" algn="ctr">
                                  <a:solidFill>
                                    <a:sysClr val="windowText" lastClr="000000"/>
                                  </a:solidFill>
                                  <a:prstDash val="solid"/>
                                  <a:miter lim="800000"/>
                                </a:ln>
                                <a:effectLst/>
                              </wps:spPr>
                              <wps:txbx>
                                <w:txbxContent>
                                  <w:p w14:paraId="391B24BA">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Quá trình sinh học</w:t>
                                    </w:r>
                                  </w:p>
                                  <w:p w14:paraId="615CD54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(vi sinh vật phân hủy các chất hữu cơ trong môi trường yếm khí)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a:off x="2971800" y="573932"/>
                                  <a:ext cx="0" cy="455011"/>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id="Group 76" o:spid="_x0000_s1026" o:spt="203" style="height:189pt;width:496.7pt;" coordsize="6308374,2400543" o:gfxdata="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o8Mdx1wAAAAUBAAAPAAAAAAAAAAEAIAAA&#10;ACIAAABkcnMvZG93bnJldi54bWxQSwECFAAUAAAACACHTuJAwlMzuLkEAAAAFgAADgAAAAAAAAAB&#10;ACAAAAAmAQAAZHJzL2Uyb0RvYy54bWxQSwUGAAAAAAYABgBZAQAAUQgAAAAA&#10;">
                      <o:lock v:ext="edit" aspectratio="f"/>
                      <v:rect id="Rectangle 26" o:spid="_x0000_s1026" o:spt="1" style="position:absolute;left:2397868;top:0;height:574040;width:1028700;v-text-anchor:middle;" fillcolor="#9AF4F2" filled="t" stroked="t" coordsize="21600,21600" o:gfxdata="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wF&#10;DSrCAAAA4w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textbox>
                          <w:txbxContent>
                            <w:p w14:paraId="53FEF68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Nguồn gốc methane</w:t>
                              </w:r>
                              <w:r>
                                <w:rPr>
                                  <w:rFonts w:ascii="Times New Roman" w:hAnsi="Times New Roman" w:cs="Times New Roman"/>
                                  <w:color w:val="000000" w:themeColor="text1"/>
                                  <w:sz w:val="26"/>
                                  <w:szCs w:val="26"/>
                                  <w14:textFill>
                                    <w14:solidFill>
                                      <w14:schemeClr w14:val="tx1"/>
                                    </w14:solidFill>
                                  </w14:textFill>
                                </w:rPr>
                                <w:t xml:space="preserve"> </w:t>
                              </w:r>
                            </w:p>
                          </w:txbxContent>
                        </v:textbox>
                      </v:rect>
                      <v:rect id="Rectangle 26" o:spid="_x0000_s1026" o:spt="1" style="position:absolute;left:0;top:1026268;height:1145675;width:1829043;v-text-anchor:middle;" fillcolor="#F9D5E9" filled="t" stroked="t" coordsize="21600,21600" o:gfxdata="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OXYXwwAAAOI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textbox>
                          <w:txbxContent>
                            <w:p w14:paraId="77451E64">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Nguồn gốc tự nhiên</w:t>
                              </w:r>
                            </w:p>
                            <w:p w14:paraId="31ABD1B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(ao, hố bùn, đầm lầy, …) và các mỏ khí (khí thiên nhiên, khí mỏ dầu),… </w:t>
                              </w:r>
                            </w:p>
                          </w:txbxContent>
                        </v:textbox>
                      </v:rect>
                      <v:rect id="Rectangle 26" o:spid="_x0000_s1026" o:spt="1" style="position:absolute;left:2037944;top:1026268;height:1374275;width:2077099;v-text-anchor:middle;" fillcolor="#FAFDCD" filled="t" stroked="t" coordsize="21600,21600" o:gfxdata="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v0wAsQAAADiAAAADwAAAAAAAAABACAAAAAiAAAAZHJzL2Rvd25yZXYueG1sUEsBAhQAFAAAAAgA&#10;h07iQDMvBZ47AAAAOQAAABAAAAAAAAAAAQAgAAAAEwEAAGRycy9zaGFwZXhtbC54bWxQSwUGAAAA&#10;AAYABgBbAQAAvQMAAAAA&#10;">
                        <v:fill on="t" focussize="0,0"/>
                        <v:stroke weight="1pt" color="#000000" miterlimit="8" joinstyle="miter"/>
                        <v:imagedata o:title=""/>
                        <o:lock v:ext="edit" aspectratio="f"/>
                        <v:textbox>
                          <w:txbxContent>
                            <w:p w14:paraId="279A6A20">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Hoạt động của con người</w:t>
                              </w:r>
                            </w:p>
                            <w:p w14:paraId="69E60A04">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(quá trình khai thác nhiên liệu hóa thạch, hoạt động nông nghiệp như chăn nuôi,…) </w:t>
                              </w:r>
                            </w:p>
                          </w:txbxContent>
                        </v:textbox>
                      </v:rect>
                      <v:rect id="Rectangle 26" o:spid="_x0000_s1026" o:spt="1" style="position:absolute;left:4343400;top:1040859;height:1131084;width:1964974;v-text-anchor:middle;" fillcolor="#DEFDCD" filled="t" stroked="t" coordsize="21600,21600" o:gfxdata="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b0y8wwAAAOE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textbox>
                          <w:txbxContent>
                            <w:p w14:paraId="391B24BA">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Quá trình sinh học</w:t>
                              </w:r>
                            </w:p>
                            <w:p w14:paraId="615CD54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(vi sinh vật phân hủy các chất hữu cơ trong môi trường yếm khí) </w:t>
                              </w:r>
                            </w:p>
                          </w:txbxContent>
                        </v:textbox>
                      </v:rect>
                      <v:shape id="Left Bracket 74" o:spid="_x0000_s1026" o:spt="85" type="#_x0000_t85" style="position:absolute;left:3025937;top:-1317463;height:4459463;width:227276;rotation:5898240f;v-text-anchor:middle;" filled="f" stroked="t" coordsize="21600,21600" o:gfxdata="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cEi+LFAAAA4gAAAA8AAAAAAAAAAQAgAAAAIgAAAGRycy9kb3ducmV2LnhtbFBLAQIUABQAAAAI&#10;AIdO4kAzLwWeOwAAADkAAAAQAAAAAAAAAAEAIAAAABQBAABkcnMvc2hhcGV4bWwueG1sUEsFBgAA&#10;AAAGAAYAWwEAAL4DAAAAAA==&#10;" adj="0">
                        <v:fill on="f" focussize="0,0"/>
                        <v:stroke weight="1.5pt" color="#E32D91" miterlimit="8" joinstyle="miter"/>
                        <v:imagedata o:title=""/>
                        <o:lock v:ext="edit" aspectratio="f"/>
                      </v:shape>
                      <v:line id="Straight Connector 75" o:spid="_x0000_s1026" o:spt="20" style="position:absolute;left:2971800;top:573932;height:455011;width:0;" filled="f" stroked="t" coordsize="21600,21600" o:gfxdata="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95b&#10;C8EAAADiAAAADwAAAAAAAAABACAAAAAiAAAAZHJzL2Rvd25yZXYueG1sUEsBAhQAFAAAAAgAh07i&#10;QDMvBZ47AAAAOQAAABAAAAAAAAAAAQAgAAAAEAEAAGRycy9zaGFwZXhtbC54bWxQSwUGAAAAAAYA&#10;BgBbAQAAugMAAAAA&#10;">
                        <v:fill on="f" focussize="0,0"/>
                        <v:stroke weight="1.5pt" color="#E32D91" miterlimit="8" joinstyle="miter"/>
                        <v:imagedata o:title=""/>
                        <o:lock v:ext="edit" aspectratio="f"/>
                      </v:line>
                      <w10:wrap type="none"/>
                      <w10:anchorlock/>
                    </v:group>
                  </w:pict>
                </mc:Fallback>
              </mc:AlternateContent>
            </w: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vi-VN"/>
              </w:rPr>
              <w:t xml:space="preserve"> </w:t>
            </w:r>
          </w:p>
          <w:p w14:paraId="575B27F8">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2E0E6B4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nhân của sự gia tăng hàm lượng carbon dioxide, methane trong khí quyển, dẫn tới sự tăng nhiệt độ trung bình toàn cầu:</w:t>
            </w:r>
          </w:p>
          <w:p w14:paraId="2DF53E2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sử dụng nhiên liệu hóa thạch.</w:t>
            </w:r>
          </w:p>
          <w:p w14:paraId="734349C5">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thải công nghiệp, sản xuất, sinh hoạt.</w:t>
            </w:r>
          </w:p>
          <w:p w14:paraId="78CCA0D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Xử lí rác thải không đúng quy trình.</w:t>
            </w:r>
          </w:p>
          <w:p w14:paraId="5BE5344E">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color w:val="auto"/>
                <w:sz w:val="28"/>
                <w:szCs w:val="28"/>
                <w:lang w:val="vi-VN"/>
              </w:rPr>
            </w:pPr>
            <w:r>
              <w:rPr>
                <w:rFonts w:ascii="Times New Roman" w:hAnsi="Times New Roman" w:cs="Times New Roman"/>
                <w:sz w:val="28"/>
                <w:szCs w:val="28"/>
              </w:rPr>
              <w:t>– Cháy rừng…</w:t>
            </w:r>
          </w:p>
          <w:p w14:paraId="2DAD01CD">
            <w:pPr>
              <w:tabs>
                <w:tab w:val="left" w:pos="284"/>
                <w:tab w:val="left" w:pos="2552"/>
                <w:tab w:val="left" w:pos="5103"/>
                <w:tab w:val="left" w:pos="7655"/>
              </w:tabs>
              <w:spacing w:after="0" w:line="240" w:lineRule="auto"/>
              <w:jc w:val="both"/>
              <w:rPr>
                <w:rFonts w:ascii="Times New Roman" w:hAnsi="Times New Roman" w:cs="Times New Roman"/>
                <w:color w:val="auto"/>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3</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 </w:t>
            </w:r>
          </w:p>
          <w:p w14:paraId="522F291D">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sz w:val="28"/>
                <w:szCs w:val="28"/>
              </w:rPr>
            </w:pPr>
            <w:r>
              <w:rPr>
                <w:rFonts w:ascii="Times New Roman" w:hAnsi="Times New Roman" w:cs="Times New Roman"/>
                <w:sz w:val="28"/>
                <w:szCs w:val="28"/>
              </w:rPr>
              <w:t xml:space="preserve">– Nguyên nhân gây ra sự bất thường của khí hậu là do hiệu ứng nhà kính đã dẫn đến sự </w:t>
            </w:r>
            <w:r>
              <w:rPr>
                <w:rFonts w:hint="default" w:ascii="Times New Roman" w:hAnsi="Times New Roman" w:cs="Times New Roman"/>
                <w:sz w:val="28"/>
                <w:szCs w:val="28"/>
              </w:rPr>
              <w:t>ấm lên toàn cầu.</w:t>
            </w:r>
          </w:p>
          <w:p w14:paraId="15C4C98C">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eastAsia="Roboto" w:cs="Times New Roman"/>
                <w:i w:val="0"/>
                <w:iCs w:val="0"/>
                <w:caps w:val="0"/>
                <w:color w:val="000000"/>
                <w:spacing w:val="0"/>
                <w:kern w:val="0"/>
                <w:sz w:val="28"/>
                <w:szCs w:val="28"/>
                <w:shd w:val="clear" w:fill="FFFFFF"/>
                <w:lang w:val="en-US" w:eastAsia="zh-CN" w:bidi="ar"/>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Hậu quả do biến đổi khí hậu trên thế giới là:</w:t>
            </w:r>
          </w:p>
          <w:p w14:paraId="01C477EB">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eastAsia="Roboto" w:cs="Times New Roman"/>
                <w:i w:val="0"/>
                <w:iCs w:val="0"/>
                <w:caps w:val="0"/>
                <w:color w:val="000000"/>
                <w:spacing w:val="0"/>
                <w:kern w:val="0"/>
                <w:sz w:val="28"/>
                <w:szCs w:val="28"/>
                <w:shd w:val="clear" w:fill="FFFFFF"/>
                <w:lang w:val="en-US" w:eastAsia="zh-CN" w:bidi="ar"/>
              </w:rPr>
            </w:pPr>
            <w:r>
              <w:rPr>
                <w:rFonts w:hint="default" w:ascii="Times New Roman" w:hAnsi="Times New Roman" w:eastAsia="Roboto" w:cs="Times New Roman"/>
                <w:i w:val="0"/>
                <w:iCs w:val="0"/>
                <w:caps w:val="0"/>
                <w:color w:val="000000"/>
                <w:spacing w:val="0"/>
                <w:kern w:val="0"/>
                <w:sz w:val="28"/>
                <w:szCs w:val="28"/>
                <w:shd w:val="clear" w:fill="FFFFFF"/>
                <w:lang w:val="vi-VN" w:eastAsia="zh-CN" w:bidi="ar"/>
              </w:rPr>
              <w:t xml:space="preserve">   +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Nhiệt độ Trái Đất tăng dẫn đến sự ấm lên toàn cầu</w:t>
            </w:r>
          </w:p>
          <w:p w14:paraId="2BD355CA">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eastAsia="Roboto" w:cs="Times New Roman"/>
                <w:i w:val="0"/>
                <w:iCs w:val="0"/>
                <w:caps w:val="0"/>
                <w:color w:val="000000"/>
                <w:spacing w:val="0"/>
                <w:kern w:val="0"/>
                <w:sz w:val="28"/>
                <w:szCs w:val="28"/>
                <w:shd w:val="clear" w:fill="FFFFFF"/>
                <w:lang w:val="en-US" w:eastAsia="zh-CN" w:bidi="ar"/>
              </w:rPr>
            </w:pPr>
            <w:r>
              <w:rPr>
                <w:rFonts w:hint="default" w:ascii="Times New Roman" w:hAnsi="Times New Roman" w:eastAsia="Roboto" w:cs="Times New Roman"/>
                <w:i w:val="0"/>
                <w:iCs w:val="0"/>
                <w:caps w:val="0"/>
                <w:color w:val="000000"/>
                <w:spacing w:val="0"/>
                <w:kern w:val="0"/>
                <w:sz w:val="28"/>
                <w:szCs w:val="28"/>
                <w:shd w:val="clear" w:fill="FFFFFF"/>
                <w:lang w:val="vi-VN" w:eastAsia="zh-CN" w:bidi="ar"/>
              </w:rPr>
              <w:t xml:space="preserve">   +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xml:space="preserve"> Băng tan ở hai cực dẫn đến nước biển dâng</w:t>
            </w:r>
          </w:p>
          <w:p w14:paraId="3052330F">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eastAsia="Roboto" w:cs="Times New Roman"/>
                <w:i w:val="0"/>
                <w:iCs w:val="0"/>
                <w:caps w:val="0"/>
                <w:color w:val="000000"/>
                <w:spacing w:val="0"/>
                <w:kern w:val="0"/>
                <w:sz w:val="28"/>
                <w:szCs w:val="28"/>
                <w:shd w:val="clear" w:fill="FFFFFF"/>
                <w:lang w:val="vi-VN" w:eastAsia="zh-CN" w:bidi="ar"/>
              </w:rPr>
              <w:t xml:space="preserve">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xml:space="preserve"> Sự gia tăng của thời tiết cực đoan.</w:t>
            </w:r>
          </w:p>
          <w:p w14:paraId="6E628940">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 xml:space="preserve"> Biện pháp để làm giảm sự biến đổi đó là việc giảm và kiểm soát lượng carbon dioxide trên toàn cầu:</w:t>
            </w:r>
          </w:p>
          <w:p w14:paraId="55384659">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Sử dụng các phương tiện giao thông công cộng</w:t>
            </w:r>
          </w:p>
          <w:p w14:paraId="6AEFA5F6">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Trồng nhiều cây xanh</w:t>
            </w:r>
          </w:p>
          <w:p w14:paraId="06BEC236">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Bảo vệ tài nguyên rừng</w:t>
            </w:r>
          </w:p>
          <w:p w14:paraId="5F2D3E33">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Hưởng ứng giờ Trái Đất</w:t>
            </w:r>
          </w:p>
          <w:p w14:paraId="65B80749">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Sử dụng các nguồn năng lượng mới thân thiện với môi trường</w:t>
            </w:r>
          </w:p>
          <w:p w14:paraId="7E7FDCD3">
            <w:pPr>
              <w:keepNext w:val="0"/>
              <w:keepLines w:val="0"/>
              <w:pageBreakBefore w:val="0"/>
              <w:widowControl/>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color w:val="auto"/>
                <w:sz w:val="28"/>
                <w:szCs w:val="28"/>
                <w:vertAlign w:val="baseline"/>
                <w:lang w:val="en-US"/>
              </w:rPr>
            </w:pPr>
            <w:r>
              <w:rPr>
                <w:rFonts w:ascii="Times New Roman" w:hAnsi="Times New Roman" w:cs="Times New Roman"/>
                <w:sz w:val="28"/>
                <w:szCs w:val="28"/>
              </w:rPr>
              <w:tab/>
            </w:r>
            <w:r>
              <w:rPr>
                <w:rFonts w:ascii="Times New Roman" w:hAnsi="Times New Roman" w:cs="Times New Roman"/>
                <w:sz w:val="28"/>
                <w:szCs w:val="28"/>
              </w:rPr>
              <w:t>+ Sử dụng nhiên liệu xanh</w:t>
            </w:r>
          </w:p>
        </w:tc>
      </w:tr>
    </w:tbl>
    <w:p w14:paraId="269B9906">
      <w:pPr>
        <w:shd w:val="clear" w:color="auto" w:fill="FFFFFF" w:themeFill="background1"/>
        <w:tabs>
          <w:tab w:val="left" w:pos="284"/>
          <w:tab w:val="left" w:pos="2552"/>
          <w:tab w:val="left" w:pos="5103"/>
          <w:tab w:val="left" w:pos="7655"/>
        </w:tabs>
        <w:spacing w:after="0" w:line="312" w:lineRule="auto"/>
        <w:jc w:val="both"/>
        <w:rPr>
          <w:rFonts w:hint="default"/>
          <w:sz w:val="24"/>
          <w:lang w:val="vi-VN"/>
        </w:rPr>
      </w:pPr>
    </w:p>
    <w:p w14:paraId="529C999F">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3"/>
        <w:gridCol w:w="1896"/>
      </w:tblGrid>
      <w:tr w14:paraId="5DE4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23" w:type="dxa"/>
            <w:shd w:val="clear" w:color="auto" w:fill="F2DCDC" w:themeFill="accent2" w:themeFillTint="32"/>
          </w:tcPr>
          <w:p w14:paraId="57D8D7E5">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6" w:type="dxa"/>
            <w:shd w:val="clear" w:color="auto" w:fill="F2DCDC" w:themeFill="accent2" w:themeFillTint="32"/>
          </w:tcPr>
          <w:p w14:paraId="55F012EA">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0F31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3" w:type="dxa"/>
            <w:shd w:val="clear" w:color="auto" w:fill="auto"/>
          </w:tcPr>
          <w:p w14:paraId="10EDF070">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EB27817">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GV sử dụng kĩ thuật mảnh ghép, thực hiện:</w:t>
            </w:r>
          </w:p>
          <w:p w14:paraId="5FD7D230">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i/>
                <w:sz w:val="28"/>
                <w:szCs w:val="28"/>
              </w:rPr>
              <w:t>Vòng 1: Nhóm chuyên gia</w:t>
            </w:r>
          </w:p>
          <w:p w14:paraId="42B12A5A">
            <w:pPr>
              <w:pStyle w:val="19"/>
              <w:numPr>
                <w:ilvl w:val="0"/>
                <w:numId w:val="0"/>
              </w:numPr>
              <w:tabs>
                <w:tab w:val="left" w:pos="1597"/>
              </w:tabs>
              <w:spacing w:line="312" w:lineRule="auto"/>
              <w:ind w:right="1018"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 xml:space="preserve">chia lớp thành </w:t>
            </w:r>
            <w:r>
              <w:rPr>
                <w:rFonts w:hint="default" w:ascii="Times New Roman" w:hAnsi="Times New Roman" w:cs="Times New Roman"/>
                <w:sz w:val="28"/>
                <w:szCs w:val="28"/>
                <w:lang w:val="vi-VN"/>
              </w:rPr>
              <w:t>3</w:t>
            </w:r>
            <w:r>
              <w:rPr>
                <w:rFonts w:hint="default" w:ascii="Times New Roman" w:hAnsi="Times New Roman" w:cs="Times New Roman"/>
                <w:sz w:val="28"/>
                <w:szCs w:val="28"/>
              </w:rPr>
              <w:t xml:space="preserve"> nhóm </w:t>
            </w:r>
            <w:r>
              <w:rPr>
                <w:rFonts w:hint="default" w:ascii="Times New Roman" w:hAnsi="Times New Roman" w:cs="Times New Roman"/>
                <w:sz w:val="28"/>
                <w:szCs w:val="28"/>
                <w:lang w:val="vi-VN"/>
              </w:rPr>
              <w:t xml:space="preserve">chuyên gia </w:t>
            </w:r>
            <w:r>
              <w:rPr>
                <w:rFonts w:hint="default" w:ascii="Times New Roman" w:hAnsi="Times New Roman" w:cs="Times New Roman"/>
                <w:sz w:val="28"/>
                <w:szCs w:val="28"/>
              </w:rPr>
              <w:t>và tổ chức hoạt động cho các nhóm. Mỗi nhóm cử ra nhóm trưởng và thư kí.</w:t>
            </w:r>
          </w:p>
          <w:p w14:paraId="6215FB99">
            <w:pPr>
              <w:pStyle w:val="19"/>
              <w:numPr>
                <w:ilvl w:val="0"/>
                <w:numId w:val="0"/>
              </w:numPr>
              <w:tabs>
                <w:tab w:val="left" w:pos="1603"/>
              </w:tabs>
              <w:spacing w:before="3" w:line="312" w:lineRule="auto"/>
              <w:ind w:right="1018" w:rightChars="0" w:firstLine="140" w:firstLineChars="50"/>
              <w:rPr>
                <w:rFonts w:hint="default" w:ascii="Times New Roman" w:hAnsi="Times New Roman" w:cs="Times New Roman"/>
                <w:sz w:val="28"/>
                <w:szCs w:val="28"/>
              </w:rPr>
            </w:pPr>
            <w:bookmarkStart w:id="0" w:name="_GoBack"/>
            <w:bookmarkEnd w:id="0"/>
            <w:r>
              <w:rPr>
                <w:rFonts w:hint="default" w:ascii="Times New Roman" w:hAnsi="Times New Roman" w:cs="Times New Roman"/>
                <w:sz w:val="28"/>
                <w:szCs w:val="28"/>
                <w:lang w:val="vi-VN"/>
              </w:rPr>
              <w:t>+ Nhóm 1: N</w:t>
            </w:r>
            <w:r>
              <w:rPr>
                <w:rFonts w:hint="default" w:ascii="Times New Roman" w:hAnsi="Times New Roman" w:cs="Times New Roman"/>
                <w:sz w:val="28"/>
                <w:szCs w:val="28"/>
              </w:rPr>
              <w:t>guồn gốc của methane (tự nhiên và nhân tạo).</w:t>
            </w:r>
          </w:p>
          <w:p w14:paraId="5649706E">
            <w:pPr>
              <w:pStyle w:val="19"/>
              <w:numPr>
                <w:ilvl w:val="0"/>
                <w:numId w:val="0"/>
              </w:numPr>
              <w:tabs>
                <w:tab w:val="left" w:pos="1603"/>
              </w:tabs>
              <w:spacing w:before="3" w:line="312" w:lineRule="auto"/>
              <w:ind w:right="1018" w:rightChars="0" w:firstLine="140" w:firstLineChars="50"/>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Nhóm 2:  Nêu các biểu hiện của sự ấm lên toàn cầu</w:t>
            </w:r>
          </w:p>
          <w:p w14:paraId="29E119F1">
            <w:pPr>
              <w:pStyle w:val="19"/>
              <w:numPr>
                <w:ilvl w:val="0"/>
                <w:numId w:val="0"/>
              </w:numPr>
              <w:tabs>
                <w:tab w:val="left" w:pos="1601"/>
              </w:tabs>
              <w:spacing w:before="2" w:line="312" w:lineRule="auto"/>
              <w:ind w:right="1018"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Nhóm 3: Trình bày một số biện pháp hạn chế sự ấm lên toàn cầu</w:t>
            </w:r>
          </w:p>
          <w:p w14:paraId="1CBBE487">
            <w:pPr>
              <w:pageBreakBefore w:val="0"/>
              <w:kinsoku/>
              <w:wordWrap/>
              <w:overflowPunct/>
              <w:topLinePunct w:val="0"/>
              <w:autoSpaceDE/>
              <w:autoSpaceDN/>
              <w:bidi w:val="0"/>
              <w:adjustRightInd/>
              <w:spacing w:before="40" w:after="80" w:line="276" w:lineRule="auto"/>
              <w:ind w:left="0" w:firstLine="0"/>
              <w:jc w:val="left"/>
              <w:rPr>
                <w:rFonts w:hint="default" w:ascii="Times New Roman" w:hAnsi="Times New Roman" w:cs="Times New Roman"/>
                <w:sz w:val="28"/>
                <w:szCs w:val="28"/>
              </w:rPr>
            </w:pPr>
            <w:r>
              <w:rPr>
                <w:rFonts w:hint="default" w:ascii="Times New Roman" w:hAnsi="Times New Roman" w:cs="Times New Roman"/>
                <w:i/>
                <w:sz w:val="28"/>
                <w:szCs w:val="28"/>
              </w:rPr>
              <w:t>Vòng 2: Nhóm các mảnh ghép</w:t>
            </w:r>
            <w:r>
              <w:rPr>
                <w:rFonts w:hint="default" w:ascii="Times New Roman" w:hAnsi="Times New Roman" w:cs="Times New Roman"/>
                <w:i/>
                <w:sz w:val="28"/>
                <w:szCs w:val="28"/>
                <w:lang w:val="vi-VN"/>
              </w:rPr>
              <w:t>:</w:t>
            </w:r>
            <w:r>
              <w:rPr>
                <w:rFonts w:hint="default" w:ascii="Times New Roman" w:hAnsi="Times New Roman" w:cs="Times New Roman"/>
                <w:sz w:val="28"/>
                <w:szCs w:val="28"/>
              </w:rPr>
              <w:t xml:space="preserve"> </w:t>
            </w:r>
          </w:p>
          <w:p w14:paraId="0B6EF1C1">
            <w:pPr>
              <w:pageBreakBefore w:val="0"/>
              <w:kinsoku/>
              <w:wordWrap/>
              <w:overflowPunct/>
              <w:topLinePunct w:val="0"/>
              <w:autoSpaceDE/>
              <w:autoSpaceDN/>
              <w:bidi w:val="0"/>
              <w:adjustRightInd/>
              <w:spacing w:before="40" w:after="80" w:line="276"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Hướng dẫn HS hình thành nhóm mới: mỗi nhóm mới gồm </w:t>
            </w:r>
            <w:r>
              <w:rPr>
                <w:rFonts w:hint="default" w:ascii="Times New Roman" w:hAnsi="Times New Roman" w:cs="Times New Roman"/>
                <w:sz w:val="28"/>
                <w:szCs w:val="28"/>
                <w:lang w:val="vi-VN"/>
              </w:rPr>
              <w:t xml:space="preserve">các </w:t>
            </w:r>
            <w:r>
              <w:rPr>
                <w:rFonts w:hint="default" w:ascii="Times New Roman" w:hAnsi="Times New Roman" w:cs="Times New Roman"/>
                <w:sz w:val="28"/>
                <w:szCs w:val="28"/>
              </w:rPr>
              <w:t xml:space="preserve">thành viên, đến từ </w:t>
            </w:r>
            <w:r>
              <w:rPr>
                <w:rFonts w:hint="default" w:ascii="Times New Roman" w:hAnsi="Times New Roman" w:cs="Times New Roman"/>
                <w:sz w:val="28"/>
                <w:szCs w:val="28"/>
                <w:lang w:val="vi-VN"/>
              </w:rPr>
              <w:t xml:space="preserve">các </w:t>
            </w:r>
            <w:r>
              <w:rPr>
                <w:rFonts w:hint="default" w:ascii="Times New Roman" w:hAnsi="Times New Roman" w:cs="Times New Roman"/>
                <w:sz w:val="28"/>
                <w:szCs w:val="28"/>
              </w:rPr>
              <w:t>nhóm chuyên gia.</w:t>
            </w:r>
          </w:p>
          <w:p w14:paraId="4C1DF901">
            <w:pPr>
              <w:pageBreakBefore w:val="0"/>
              <w:kinsoku/>
              <w:wordWrap/>
              <w:overflowPunct/>
              <w:topLinePunct w:val="0"/>
              <w:autoSpaceDE/>
              <w:autoSpaceDN/>
              <w:bidi w:val="0"/>
              <w:adjustRightInd/>
              <w:spacing w:before="40" w:after="80" w:line="276"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4F148073">
            <w:pPr>
              <w:pStyle w:val="19"/>
              <w:numPr>
                <w:ilvl w:val="0"/>
                <w:numId w:val="0"/>
              </w:numPr>
              <w:tabs>
                <w:tab w:val="left" w:pos="1601"/>
              </w:tabs>
              <w:spacing w:before="2" w:line="312" w:lineRule="auto"/>
              <w:ind w:right="1018" w:rightChars="0" w:firstLine="140" w:firstLineChars="50"/>
              <w:rPr>
                <w:rFonts w:hint="default" w:ascii="Times New Roman" w:hAnsi="Times New Roman" w:cs="Times New Roman"/>
                <w:sz w:val="28"/>
                <w:szCs w:val="28"/>
                <w:lang w:val="vi-VN"/>
              </w:rPr>
            </w:pPr>
            <w:r>
              <w:rPr>
                <w:rFonts w:hint="default" w:ascii="Times New Roman" w:hAnsi="Times New Roman" w:cs="Times New Roman"/>
                <w:sz w:val="28"/>
                <w:szCs w:val="28"/>
              </w:rPr>
              <w:t>+ Yêu cầu HS các nhóm thảo luận và thực hiện các nhiệm vụ</w:t>
            </w:r>
            <w:r>
              <w:rPr>
                <w:rFonts w:hint="default" w:ascii="Times New Roman" w:hAnsi="Times New Roman" w:cs="Times New Roman"/>
                <w:sz w:val="28"/>
                <w:szCs w:val="28"/>
                <w:lang w:val="vi-VN"/>
              </w:rPr>
              <w:t xml:space="preserve"> trả lời phiếu học tập số 3</w:t>
            </w:r>
          </w:p>
        </w:tc>
        <w:tc>
          <w:tcPr>
            <w:tcW w:w="1896" w:type="dxa"/>
            <w:shd w:val="clear" w:color="auto" w:fill="auto"/>
          </w:tcPr>
          <w:p w14:paraId="25B601F6">
            <w:pPr>
              <w:pageBreakBefore w:val="0"/>
              <w:kinsoku/>
              <w:wordWrap/>
              <w:overflowPunct/>
              <w:topLinePunct w:val="0"/>
              <w:autoSpaceDE/>
              <w:autoSpaceDN/>
              <w:bidi w:val="0"/>
              <w:adjustRightInd/>
              <w:spacing w:before="40" w:after="80" w:line="276" w:lineRule="auto"/>
              <w:jc w:val="center"/>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HS nhận nhiệm vụ.</w:t>
            </w:r>
          </w:p>
        </w:tc>
      </w:tr>
      <w:tr w14:paraId="1694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823" w:type="dxa"/>
            <w:shd w:val="clear" w:color="auto" w:fill="auto"/>
          </w:tcPr>
          <w:p w14:paraId="36BA50DF">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63EAF7D">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Thảo luận với các thành viên trong nhóm để thực hiện các nhiệm vụ </w:t>
            </w:r>
          </w:p>
          <w:p w14:paraId="518A7150">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quan sát HS thực hiện nhiệm vụ, hướng dẫn và hỗ trợ (nếu cần).</w:t>
            </w:r>
          </w:p>
        </w:tc>
        <w:tc>
          <w:tcPr>
            <w:tcW w:w="1896" w:type="dxa"/>
            <w:shd w:val="clear" w:color="auto" w:fill="auto"/>
          </w:tcPr>
          <w:p w14:paraId="3674A9E0">
            <w:pPr>
              <w:pageBreakBefore w:val="0"/>
              <w:kinsoku/>
              <w:wordWrap/>
              <w:overflowPunct/>
              <w:topLinePunct w:val="0"/>
              <w:autoSpaceDE/>
              <w:autoSpaceDN/>
              <w:bidi w:val="0"/>
              <w:adjustRightInd/>
              <w:spacing w:before="40" w:after="80" w:line="276"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Thảo luận nhóm</w:t>
            </w:r>
            <w:r>
              <w:rPr>
                <w:rFonts w:hint="default" w:ascii="Times New Roman" w:hAnsi="Times New Roman" w:cs="Times New Roman"/>
                <w:sz w:val="28"/>
                <w:szCs w:val="28"/>
                <w:lang w:val="vi-VN"/>
              </w:rPr>
              <w:t>.</w:t>
            </w:r>
          </w:p>
        </w:tc>
      </w:tr>
      <w:tr w14:paraId="098D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23" w:type="dxa"/>
            <w:shd w:val="clear" w:color="auto" w:fill="auto"/>
          </w:tcPr>
          <w:p w14:paraId="5B3A4E6C">
            <w:pPr>
              <w:pageBreakBefore w:val="0"/>
              <w:kinsoku/>
              <w:wordWrap/>
              <w:overflowPunct/>
              <w:topLinePunct w:val="0"/>
              <w:autoSpaceDE/>
              <w:autoSpaceDN/>
              <w:bidi w:val="0"/>
              <w:adjustRightInd/>
              <w:spacing w:before="40" w:after="80" w:line="276"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591B1A7E">
            <w:pPr>
              <w:pStyle w:val="19"/>
              <w:numPr>
                <w:ilvl w:val="0"/>
                <w:numId w:val="0"/>
              </w:numPr>
              <w:tabs>
                <w:tab w:val="left" w:pos="1584"/>
              </w:tabs>
              <w:spacing w:before="74"/>
              <w:ind w:firstLine="136" w:firstLineChars="50"/>
              <w:jc w:val="both"/>
              <w:rPr>
                <w:rFonts w:hint="default" w:ascii="Times New Roman" w:hAnsi="Times New Roman" w:cs="Times New Roman"/>
                <w:sz w:val="28"/>
                <w:szCs w:val="28"/>
              </w:rPr>
            </w:pPr>
            <w:r>
              <w:rPr>
                <w:rFonts w:hint="default" w:ascii="Times New Roman" w:hAnsi="Times New Roman" w:cs="Times New Roman"/>
                <w:spacing w:val="-4"/>
                <w:sz w:val="28"/>
                <w:szCs w:val="28"/>
                <w:lang w:val="vi-VN"/>
              </w:rPr>
              <w:t xml:space="preserve">- </w:t>
            </w:r>
            <w:r>
              <w:rPr>
                <w:rFonts w:hint="default" w:ascii="Times New Roman" w:hAnsi="Times New Roman" w:cs="Times New Roman"/>
                <w:spacing w:val="-4"/>
                <w:sz w:val="28"/>
                <w:szCs w:val="28"/>
              </w:rPr>
              <w:t>Các</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nhóm</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báo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cáo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kết</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quả</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thảo</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luận</w:t>
            </w:r>
            <w:r>
              <w:rPr>
                <w:rFonts w:hint="default" w:ascii="Times New Roman" w:hAnsi="Times New Roman" w:cs="Times New Roman"/>
                <w:spacing w:val="-7"/>
                <w:sz w:val="28"/>
                <w:szCs w:val="28"/>
              </w:rPr>
              <w:t xml:space="preserve"> </w:t>
            </w:r>
          </w:p>
          <w:p w14:paraId="7B474C13">
            <w:pPr>
              <w:pStyle w:val="19"/>
              <w:numPr>
                <w:ilvl w:val="0"/>
                <w:numId w:val="0"/>
              </w:numPr>
              <w:tabs>
                <w:tab w:val="left" w:pos="1597"/>
              </w:tabs>
              <w:spacing w:before="74"/>
              <w:ind w:firstLine="140" w:firstLineChars="50"/>
              <w:jc w:val="both"/>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Các nhóm khác theo dõi, nhận xét, bổ </w:t>
            </w:r>
            <w:r>
              <w:rPr>
                <w:rFonts w:hint="default" w:ascii="Times New Roman" w:hAnsi="Times New Roman" w:cs="Times New Roman"/>
                <w:spacing w:val="-2"/>
                <w:sz w:val="28"/>
                <w:szCs w:val="28"/>
              </w:rPr>
              <w:t>sung.</w:t>
            </w:r>
          </w:p>
          <w:p w14:paraId="00DDE808">
            <w:pPr>
              <w:pStyle w:val="19"/>
              <w:numPr>
                <w:ilvl w:val="0"/>
                <w:numId w:val="0"/>
              </w:numPr>
              <w:tabs>
                <w:tab w:val="left" w:pos="1597"/>
              </w:tabs>
              <w:spacing w:before="74"/>
              <w:ind w:firstLine="140" w:firstLineChars="50"/>
              <w:jc w:val="both"/>
              <w:rPr>
                <w:rFonts w:hint="default" w:ascii="Times New Roman" w:hAnsi="Times New Roman" w:cs="Times New Roman"/>
                <w:sz w:val="28"/>
                <w:szCs w:val="28"/>
                <w:lang w:val="vi-VN"/>
              </w:rPr>
            </w:pPr>
            <w:r>
              <w:rPr>
                <w:rFonts w:hint="default"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1D6EB2FE">
            <w:pPr>
              <w:pageBreakBefore w:val="0"/>
              <w:kinsoku/>
              <w:wordWrap/>
              <w:overflowPunct/>
              <w:topLinePunct w:val="0"/>
              <w:autoSpaceDE/>
              <w:autoSpaceDN/>
              <w:bidi w:val="0"/>
              <w:adjustRightInd/>
              <w:spacing w:before="40" w:after="80" w:line="276"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vi-VN"/>
              </w:rPr>
              <w:t xml:space="preserve">HS </w:t>
            </w:r>
            <w:r>
              <w:rPr>
                <w:rFonts w:hint="default" w:ascii="Times New Roman" w:hAnsi="Times New Roman" w:cs="Times New Roman"/>
                <w:sz w:val="28"/>
                <w:szCs w:val="28"/>
                <w:lang w:val="en-US"/>
              </w:rPr>
              <w:t xml:space="preserve">khác nhận xét </w:t>
            </w:r>
          </w:p>
        </w:tc>
      </w:tr>
      <w:tr w14:paraId="6EA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3" w:type="dxa"/>
            <w:shd w:val="clear" w:color="auto" w:fill="auto"/>
          </w:tcPr>
          <w:p w14:paraId="7D6E694C">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750EB419">
            <w:pPr>
              <w:pStyle w:val="3"/>
              <w:spacing w:before="0" w:line="312" w:lineRule="auto"/>
              <w:jc w:val="both"/>
              <w:rPr>
                <w:rFonts w:hint="default" w:ascii="Times New Roman" w:hAnsi="Times New Roman" w:cs="Times New Roman"/>
                <w:b/>
                <w:bCs/>
                <w:color w:val="0000CC"/>
                <w:sz w:val="28"/>
                <w:szCs w:val="28"/>
                <w:lang w:val="vi-VN"/>
              </w:rPr>
            </w:pPr>
            <w:r>
              <w:rPr>
                <w:rFonts w:ascii="Times New Roman" w:hAnsi="Times New Roman" w:cs="Times New Roman"/>
                <w:b/>
                <w:bCs/>
                <w:color w:val="0000CC"/>
                <w:sz w:val="28"/>
                <w:szCs w:val="28"/>
              </w:rPr>
              <w:t xml:space="preserve">II. </w:t>
            </w:r>
            <w:r>
              <w:rPr>
                <w:rFonts w:hint="default" w:ascii="Times New Roman" w:hAnsi="Times New Roman" w:cs="Times New Roman"/>
                <w:b/>
                <w:bCs/>
                <w:color w:val="0000CC"/>
                <w:sz w:val="28"/>
                <w:szCs w:val="28"/>
                <w:lang w:val="vi-VN"/>
              </w:rPr>
              <w:t>NGUỒN GỐC METHANE</w:t>
            </w:r>
          </w:p>
          <w:p w14:paraId="1BC60B1A">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methane trong khí quyển</w:t>
            </w:r>
          </w:p>
          <w:p w14:paraId="265C1B6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hai nguồn gốc chính về sự có mặt của methane trong khí quyển.</w:t>
            </w:r>
          </w:p>
          <w:p w14:paraId="36938B05">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Nguồn gốc tự nhiên</w:t>
            </w:r>
          </w:p>
          <w:p w14:paraId="5549016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tạo thành từ sự phân huỷ tự nhiên của xác sinh vật,... trong điều kiện thiếu không khí.</w:t>
            </w:r>
          </w:p>
          <w:p w14:paraId="6CC89EC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từ lòng đất đi vào khí quyển do sự biến động của vỏ Trái Đất, như động đất.</w:t>
            </w:r>
          </w:p>
          <w:p w14:paraId="6780B6AC">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Nguồn gốc nhân tạo</w:t>
            </w:r>
          </w:p>
          <w:p w14:paraId="4FECD81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khai thác dầu mỏ, khí mỏ dầu và khí thiên nhiên làm phát tán một lượng methane vào không khí.</w:t>
            </w:r>
          </w:p>
          <w:p w14:paraId="4C2B1B5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con người ủ chất thải động vật và rác thải trong điều kiện thiếu không khí để sản xuất phân bón hữu cơ tạo ra một lượng methane phát tán vào không khí.</w:t>
            </w:r>
          </w:p>
          <w:p w14:paraId="58A916C6">
            <w:pPr>
              <w:pStyle w:val="3"/>
              <w:spacing w:before="0" w:line="312" w:lineRule="auto"/>
              <w:jc w:val="both"/>
              <w:rPr>
                <w:rFonts w:ascii="Times New Roman" w:hAnsi="Times New Roman" w:cs="Times New Roman"/>
                <w:sz w:val="28"/>
                <w:szCs w:val="28"/>
              </w:rPr>
            </w:pPr>
            <w:r>
              <w:rPr>
                <w:rFonts w:ascii="Times New Roman" w:hAnsi="Times New Roman" w:cs="Times New Roman"/>
                <w:b/>
                <w:bCs/>
                <w:color w:val="0000CC"/>
                <w:sz w:val="28"/>
                <w:szCs w:val="28"/>
              </w:rPr>
              <w:t>I</w:t>
            </w:r>
            <w:r>
              <w:rPr>
                <w:rFonts w:hint="default" w:ascii="Times New Roman" w:hAnsi="Times New Roman" w:cs="Times New Roman"/>
                <w:b/>
                <w:bCs/>
                <w:color w:val="0000CC"/>
                <w:sz w:val="28"/>
                <w:szCs w:val="28"/>
                <w:lang w:val="vi-VN"/>
              </w:rPr>
              <w:t>I</w:t>
            </w:r>
            <w:r>
              <w:rPr>
                <w:rFonts w:ascii="Times New Roman" w:hAnsi="Times New Roman" w:cs="Times New Roman"/>
                <w:b/>
                <w:bCs/>
                <w:color w:val="0000CC"/>
                <w:sz w:val="28"/>
                <w:szCs w:val="28"/>
              </w:rPr>
              <w:t xml:space="preserve">I. </w:t>
            </w:r>
            <w:r>
              <w:rPr>
                <w:rFonts w:hint="default" w:ascii="Times New Roman" w:hAnsi="Times New Roman" w:cs="Times New Roman"/>
                <w:b/>
                <w:bCs/>
                <w:color w:val="0000CC"/>
                <w:sz w:val="28"/>
                <w:szCs w:val="28"/>
                <w:lang w:val="vi-VN"/>
              </w:rPr>
              <w:t xml:space="preserve">HIỆU ỨNG NHÀ KÍNH VÀ </w:t>
            </w:r>
            <w:r>
              <w:rPr>
                <w:rFonts w:ascii="Times New Roman" w:hAnsi="Times New Roman" w:cs="Times New Roman"/>
                <w:b/>
                <w:bCs/>
                <w:color w:val="0000CC"/>
                <w:sz w:val="28"/>
                <w:szCs w:val="28"/>
              </w:rPr>
              <w:t>SỰ ẤM LÊN TOÀN CẦU</w:t>
            </w:r>
          </w:p>
          <w:p w14:paraId="2CC48D6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hint="default" w:ascii="Times New Roman" w:hAnsi="Times New Roman" w:cs="Times New Roman"/>
                <w:b/>
                <w:bCs/>
                <w:sz w:val="28"/>
                <w:szCs w:val="28"/>
                <w:lang w:val="vi-VN"/>
              </w:rPr>
              <w:t>1</w:t>
            </w:r>
            <w:r>
              <w:rPr>
                <w:rFonts w:ascii="Times New Roman" w:hAnsi="Times New Roman" w:cs="Times New Roman"/>
                <w:b/>
                <w:bCs/>
                <w:sz w:val="28"/>
                <w:szCs w:val="28"/>
              </w:rPr>
              <w:t xml:space="preserve"> Tác động của carbon dioxide và methane</w:t>
            </w:r>
          </w:p>
          <w:p w14:paraId="0CA8D59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Carbon dioxide và methane trong khí quyển ngăn cản sự bức xạ năng lượng nhiệt từ Trái Đất vào vũ trụ, gây nên hiệu ứng nhà kính. Từ đó dẫn đến sự ấm lên trên toàn cầu.</w:t>
            </w:r>
          </w:p>
          <w:p w14:paraId="288861BD">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Hạn chế của sự ấm lên toàn cầu</w:t>
            </w:r>
          </w:p>
          <w:p w14:paraId="142B5E14">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Một số bằng chứng biến đổi khí hậu và thời tiết cực đoan</w:t>
            </w:r>
          </w:p>
          <w:p w14:paraId="5EC4DDF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độ trung bình của Trái Đất đã tăng lên kể từ thời kì tiến công nghiệp.</w:t>
            </w:r>
          </w:p>
          <w:p w14:paraId="4184F9A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Số lượng các đợt nắng nóng, bão, lũ lụt và hạn hán đã tăng lên trong những năm gần đây.</w:t>
            </w:r>
          </w:p>
          <w:p w14:paraId="2569F46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Mực nước biển đã dâng lên trong thế kỉ qua.</w:t>
            </w:r>
          </w:p>
          <w:p w14:paraId="6CD1D58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hệ sinh thái trên Trái Đất đang bị biến đổi do biến đổi khí hậu.</w:t>
            </w:r>
          </w:p>
          <w:p w14:paraId="735772D2">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Tác động của sự ấm lên toàn cầu</w:t>
            </w:r>
          </w:p>
          <w:p w14:paraId="09723D0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nên hiện tượng thời tiết cực đoan: nắng nóng và mưa lũ bất thường.</w:t>
            </w:r>
          </w:p>
          <w:p w14:paraId="7E9B77C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cho mực nước biển, nước sông dâng cao do sự tan nhanh của băng ở các cực Trái Đất.</w:t>
            </w:r>
          </w:p>
          <w:p w14:paraId="2D4FF0E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biến đổi môi trường sống của thực vật, động vật theo hướng tiêu cực.</w:t>
            </w:r>
          </w:p>
          <w:p w14:paraId="44BC79B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tăng chi phí bảo vệ môi trường, bảo vệ sức khoẻ của con người.</w:t>
            </w:r>
          </w:p>
          <w:tbl>
            <w:tblPr>
              <w:tblStyle w:val="13"/>
              <w:tblW w:w="860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1"/>
              <w:gridCol w:w="2637"/>
              <w:gridCol w:w="2869"/>
            </w:tblGrid>
            <w:tr w14:paraId="7CD3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01" w:type="dxa"/>
                  <w:vAlign w:val="center"/>
                </w:tcPr>
                <w:p w14:paraId="7037B413">
                  <w:pPr>
                    <w:tabs>
                      <w:tab w:val="left" w:pos="284"/>
                      <w:tab w:val="left" w:pos="2552"/>
                      <w:tab w:val="left" w:pos="5103"/>
                      <w:tab w:val="left" w:pos="7655"/>
                    </w:tabs>
                    <w:spacing w:after="0" w:line="312" w:lineRule="auto"/>
                    <w:jc w:val="center"/>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2078990" cy="1385570"/>
                        <wp:effectExtent l="0" t="0" r="3810" b="11430"/>
                        <wp:docPr id="59"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Ảnh hưởng của băng tan đến Trái Đấ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14:paraId="60BD26EA">
                  <w:pPr>
                    <w:tabs>
                      <w:tab w:val="left" w:pos="284"/>
                      <w:tab w:val="left" w:pos="2552"/>
                      <w:tab w:val="left" w:pos="5103"/>
                      <w:tab w:val="left" w:pos="7655"/>
                    </w:tabs>
                    <w:spacing w:after="0" w:line="312" w:lineRule="auto"/>
                    <w:jc w:val="center"/>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1637665" cy="1439545"/>
                        <wp:effectExtent l="0" t="0" r="635" b="8255"/>
                        <wp:docPr id="60"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Cháy rừng ở Bắc Bán cầu khiến lượng khí thải CO2 tăng mạ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14:paraId="7D06CC78">
                  <w:pPr>
                    <w:tabs>
                      <w:tab w:val="left" w:pos="284"/>
                      <w:tab w:val="left" w:pos="2552"/>
                      <w:tab w:val="left" w:pos="5103"/>
                      <w:tab w:val="left" w:pos="7655"/>
                    </w:tabs>
                    <w:spacing w:after="0" w:line="312" w:lineRule="auto"/>
                    <w:jc w:val="center"/>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1940560" cy="1390650"/>
                        <wp:effectExtent l="0" t="0" r="2540" b="6350"/>
                        <wp:docPr id="61"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Siêu bão nhiệt đới mạnh nhất năm nay tiến vào Philippin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4176" cy="1400768"/>
                                </a:xfrm>
                                <a:prstGeom prst="rect">
                                  <a:avLst/>
                                </a:prstGeom>
                                <a:noFill/>
                                <a:ln>
                                  <a:noFill/>
                                </a:ln>
                              </pic:spPr>
                            </pic:pic>
                          </a:graphicData>
                        </a:graphic>
                      </wp:inline>
                    </w:drawing>
                  </w:r>
                </w:p>
              </w:tc>
            </w:tr>
            <w:tr w14:paraId="5DDF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01" w:type="dxa"/>
                  <w:vAlign w:val="center"/>
                </w:tcPr>
                <w:p w14:paraId="53E378CD">
                  <w:pPr>
                    <w:tabs>
                      <w:tab w:val="left" w:pos="284"/>
                      <w:tab w:val="left" w:pos="2552"/>
                      <w:tab w:val="left" w:pos="5103"/>
                      <w:tab w:val="left" w:pos="7655"/>
                    </w:tabs>
                    <w:spacing w:after="0" w:line="312" w:lineRule="auto"/>
                    <w:jc w:val="center"/>
                    <w:rPr>
                      <w:rFonts w:ascii="Times New Roman" w:hAnsi="Times New Roman" w:cs="Times New Roman"/>
                      <w:sz w:val="24"/>
                      <w:szCs w:val="24"/>
                      <w:vertAlign w:val="baseline"/>
                    </w:rPr>
                  </w:pPr>
                  <w:r>
                    <w:rPr>
                      <w:rFonts w:ascii="Times New Roman" w:hAnsi="Times New Roman" w:cs="Times New Roman"/>
                      <w:sz w:val="24"/>
                      <w:szCs w:val="24"/>
                    </w:rPr>
                    <w:t>a) Hiện tượng băng tan nhanh ở các cực của Trái Đất</w:t>
                  </w:r>
                </w:p>
              </w:tc>
              <w:tc>
                <w:tcPr>
                  <w:tcW w:w="2637" w:type="dxa"/>
                  <w:vAlign w:val="center"/>
                </w:tcPr>
                <w:p w14:paraId="3BE6A9C4">
                  <w:pPr>
                    <w:tabs>
                      <w:tab w:val="left" w:pos="284"/>
                      <w:tab w:val="left" w:pos="2552"/>
                      <w:tab w:val="left" w:pos="5103"/>
                      <w:tab w:val="left" w:pos="7655"/>
                    </w:tabs>
                    <w:spacing w:after="0" w:line="312" w:lineRule="auto"/>
                    <w:jc w:val="center"/>
                    <w:rPr>
                      <w:rFonts w:ascii="Times New Roman" w:hAnsi="Times New Roman" w:cs="Times New Roman"/>
                      <w:sz w:val="24"/>
                      <w:szCs w:val="24"/>
                      <w:vertAlign w:val="baseline"/>
                    </w:rPr>
                  </w:pPr>
                  <w:r>
                    <w:rPr>
                      <w:rFonts w:ascii="Times New Roman" w:hAnsi="Times New Roman" w:cs="Times New Roman"/>
                      <w:sz w:val="24"/>
                      <w:szCs w:val="24"/>
                    </w:rPr>
                    <w:t>b) Nắng nóng, khô hạn lâu ngày gây cháy rừng</w:t>
                  </w:r>
                </w:p>
              </w:tc>
              <w:tc>
                <w:tcPr>
                  <w:tcW w:w="2869" w:type="dxa"/>
                  <w:vAlign w:val="center"/>
                </w:tcPr>
                <w:p w14:paraId="13648422">
                  <w:pPr>
                    <w:tabs>
                      <w:tab w:val="left" w:pos="284"/>
                      <w:tab w:val="left" w:pos="2552"/>
                      <w:tab w:val="left" w:pos="5103"/>
                      <w:tab w:val="left" w:pos="7655"/>
                    </w:tabs>
                    <w:spacing w:after="0" w:line="312" w:lineRule="auto"/>
                    <w:jc w:val="center"/>
                    <w:rPr>
                      <w:rFonts w:ascii="Times New Roman" w:hAnsi="Times New Roman" w:cs="Times New Roman"/>
                      <w:sz w:val="24"/>
                      <w:szCs w:val="24"/>
                      <w:vertAlign w:val="baseline"/>
                    </w:rPr>
                  </w:pPr>
                  <w:r>
                    <w:rPr>
                      <w:rFonts w:ascii="Times New Roman" w:hAnsi="Times New Roman" w:cs="Times New Roman"/>
                      <w:sz w:val="24"/>
                      <w:szCs w:val="24"/>
                    </w:rPr>
                    <w:t>c) Bão nhiệt đới xuất hiện với tần xuất nhiều hơn</w:t>
                  </w:r>
                </w:p>
              </w:tc>
            </w:tr>
          </w:tbl>
          <w:p w14:paraId="4062B38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Tác động tiêu cực của sự ấm lên toàn cầu</w:t>
            </w:r>
          </w:p>
          <w:p w14:paraId="1E3B0AC2">
            <w:pPr>
              <w:pStyle w:val="3"/>
              <w:spacing w:before="0" w:line="312" w:lineRule="auto"/>
              <w:jc w:val="both"/>
              <w:rPr>
                <w:rFonts w:hint="default" w:ascii="Times New Roman" w:hAnsi="Times New Roman" w:cs="Times New Roman"/>
                <w:sz w:val="28"/>
                <w:szCs w:val="28"/>
                <w:lang w:val="vi-VN"/>
              </w:rPr>
            </w:pPr>
            <w:r>
              <w:rPr>
                <w:rFonts w:ascii="Times New Roman" w:hAnsi="Times New Roman" w:cs="Times New Roman"/>
                <w:b/>
                <w:bCs/>
                <w:color w:val="0000CC"/>
                <w:sz w:val="28"/>
                <w:szCs w:val="28"/>
              </w:rPr>
              <w:t>I</w:t>
            </w:r>
            <w:r>
              <w:rPr>
                <w:rFonts w:hint="default" w:ascii="Times New Roman" w:hAnsi="Times New Roman" w:cs="Times New Roman"/>
                <w:b/>
                <w:bCs/>
                <w:color w:val="0000CC"/>
                <w:sz w:val="28"/>
                <w:szCs w:val="28"/>
                <w:lang w:val="vi-VN"/>
              </w:rPr>
              <w:t>V</w:t>
            </w:r>
            <w:r>
              <w:rPr>
                <w:rFonts w:ascii="Times New Roman" w:hAnsi="Times New Roman" w:cs="Times New Roman"/>
                <w:b/>
                <w:bCs/>
                <w:color w:val="0000CC"/>
                <w:sz w:val="28"/>
                <w:szCs w:val="28"/>
              </w:rPr>
              <w:t xml:space="preserve">. </w:t>
            </w:r>
            <w:r>
              <w:rPr>
                <w:rFonts w:hint="default" w:ascii="Times New Roman" w:hAnsi="Times New Roman" w:cs="Times New Roman"/>
                <w:b/>
                <w:bCs/>
                <w:color w:val="0000CC"/>
                <w:sz w:val="28"/>
                <w:szCs w:val="28"/>
                <w:lang w:val="vi-VN"/>
              </w:rPr>
              <w:t>MỘT SỐ BIỆN PHÁP GIẢM KHÍ CARBON TRONG NƯỚC VÀ TOÀN CẦU</w:t>
            </w:r>
          </w:p>
          <w:p w14:paraId="61FB3D8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Về nguyên tắc, để hạn chế sự ấm lên toàn cầu cần giảm thiểu các quá trình tạo và phát thải carbon dioxide, methane. Từ đó, cần phải:</w:t>
            </w:r>
          </w:p>
          <w:p w14:paraId="7E7513A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dục pháp luật bảo vệ môi trường cho mọi công dân.</w:t>
            </w:r>
          </w:p>
          <w:p w14:paraId="6C7FC7C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sử dụng nguồn năng lượng hoá thạch bằng cách tăng cường sử dụng phương tiện giao thông công cộng, sử dụng xe điện, xe đạp, đi bộ....</w:t>
            </w:r>
          </w:p>
          <w:p w14:paraId="7D21177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Sử dụng nguồn năng lượng tái tạo như năng lượng từ gió, từ mặt trời.... để thay thế nguồn năng lượng hoá thạch.</w:t>
            </w:r>
          </w:p>
          <w:p w14:paraId="798DB37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Trồng rừng và bảo vệ rừng nhằm tăng lượng cây xanh hấp thụ carbon dioxide. </w:t>
            </w:r>
          </w:p>
          <w:p w14:paraId="02F4B04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Nghiên cứu cách lưu trữ, xử lí carbon dioxide và khí methane để giảm việc phát thải chúng vào môi trường.</w:t>
            </w:r>
          </w:p>
          <w:tbl>
            <w:tblPr>
              <w:tblStyle w:val="13"/>
              <w:tblW w:w="860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9"/>
              <w:gridCol w:w="2999"/>
              <w:gridCol w:w="2739"/>
            </w:tblGrid>
            <w:tr w14:paraId="3C38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69" w:type="dxa"/>
                  <w:vAlign w:val="top"/>
                </w:tcPr>
                <w:p w14:paraId="2F6075B2">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drawing>
                      <wp:inline distT="0" distB="0" distL="0" distR="0">
                        <wp:extent cx="1769745" cy="1046480"/>
                        <wp:effectExtent l="0" t="0" r="8255" b="7620"/>
                        <wp:docPr id="62"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Diễn đàn về chuyển dịch năng lượng và phát triển ngành hydrogen xa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vAlign w:val="top"/>
                </w:tcPr>
                <w:p w14:paraId="3FFB2E75">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drawing>
                      <wp:inline distT="0" distB="0" distL="0" distR="0">
                        <wp:extent cx="1878330" cy="1064895"/>
                        <wp:effectExtent l="0" t="0" r="1270" b="1905"/>
                        <wp:docPr id="63"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descr="Infographic] Kỷ nguyên mới của năng lượ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vAlign w:val="top"/>
                </w:tcPr>
                <w:p w14:paraId="768AF38B">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drawing>
                      <wp:inline distT="0" distB="0" distL="0" distR="0">
                        <wp:extent cx="1580515" cy="1066165"/>
                        <wp:effectExtent l="0" t="0" r="6985" b="635"/>
                        <wp:docPr id="64"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Thủ tướng phê duyệt Đề án trồng 1 tỷ cây xanh - Đài Phát thanh và Truyền  hình Điện Biên"/>
                                <pic:cNvPicPr>
                                  <a:picLocks noChangeAspect="1" noChangeArrowheads="1"/>
                                </pic:cNvPicPr>
                              </pic:nvPicPr>
                              <pic:blipFill>
                                <a:blip r:embed="rId27" cstate="print">
                                  <a:extLst>
                                    <a:ext uri="{28A0092B-C50C-407E-A947-70E740481C1C}">
                                      <a14:useLocalDpi xmlns:a14="http://schemas.microsoft.com/office/drawing/2010/main" val="0"/>
                                    </a:ext>
                                  </a:extLst>
                                </a:blip>
                                <a:srcRect l="14629" r="14474"/>
                                <a:stretch>
                                  <a:fillRect/>
                                </a:stretch>
                              </pic:blipFill>
                              <pic:spPr>
                                <a:xfrm>
                                  <a:off x="0" y="0"/>
                                  <a:ext cx="1580515" cy="1066165"/>
                                </a:xfrm>
                                <a:prstGeom prst="rect">
                                  <a:avLst/>
                                </a:prstGeom>
                                <a:noFill/>
                                <a:ln>
                                  <a:noFill/>
                                </a:ln>
                              </pic:spPr>
                            </pic:pic>
                          </a:graphicData>
                        </a:graphic>
                      </wp:inline>
                    </w:drawing>
                  </w:r>
                </w:p>
              </w:tc>
            </w:tr>
            <w:tr w14:paraId="0B8B2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69" w:type="dxa"/>
                  <w:vAlign w:val="top"/>
                </w:tcPr>
                <w:p w14:paraId="295D59ED">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t>Sử dụng nhiên liệu xanh</w:t>
                  </w:r>
                </w:p>
              </w:tc>
              <w:tc>
                <w:tcPr>
                  <w:tcW w:w="2999" w:type="dxa"/>
                  <w:vAlign w:val="top"/>
                </w:tcPr>
                <w:p w14:paraId="60DAE852">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t>b) Sử dụng năng lượng</w:t>
                  </w:r>
                  <w:r>
                    <w:rPr>
                      <w:rFonts w:hint="default" w:ascii="Times New Roman" w:hAnsi="Times New Roman" w:cs="Times New Roman"/>
                      <w:sz w:val="26"/>
                      <w:szCs w:val="26"/>
                      <w:lang w:val="vi-VN"/>
                    </w:rPr>
                    <w:t xml:space="preserve"> </w:t>
                  </w:r>
                  <w:r>
                    <w:rPr>
                      <w:rFonts w:ascii="Times New Roman" w:hAnsi="Times New Roman" w:cs="Times New Roman"/>
                      <w:sz w:val="26"/>
                      <w:szCs w:val="26"/>
                    </w:rPr>
                    <w:t>thân thiện với môi trường</w:t>
                  </w:r>
                </w:p>
              </w:tc>
              <w:tc>
                <w:tcPr>
                  <w:tcW w:w="2739" w:type="dxa"/>
                  <w:vAlign w:val="top"/>
                </w:tcPr>
                <w:p w14:paraId="2FEE7FEF">
                  <w:pPr>
                    <w:tabs>
                      <w:tab w:val="left" w:pos="284"/>
                      <w:tab w:val="left" w:pos="2552"/>
                      <w:tab w:val="left" w:pos="5103"/>
                      <w:tab w:val="left" w:pos="7655"/>
                    </w:tabs>
                    <w:spacing w:after="0" w:line="240" w:lineRule="auto"/>
                    <w:jc w:val="center"/>
                    <w:rPr>
                      <w:rFonts w:hint="default" w:ascii="Times New Roman" w:hAnsi="Times New Roman" w:cs="Times New Roman"/>
                      <w:b/>
                      <w:bCs/>
                      <w:color w:val="0070C0"/>
                      <w:sz w:val="28"/>
                      <w:szCs w:val="28"/>
                      <w:vertAlign w:val="baseline"/>
                      <w:lang w:val="vi-VN"/>
                    </w:rPr>
                  </w:pPr>
                  <w:r>
                    <w:rPr>
                      <w:rFonts w:ascii="Times New Roman" w:hAnsi="Times New Roman" w:cs="Times New Roman"/>
                      <w:sz w:val="26"/>
                      <w:szCs w:val="26"/>
                    </w:rPr>
                    <w:t>c) Trồng cây xanh</w:t>
                  </w:r>
                </w:p>
              </w:tc>
            </w:tr>
          </w:tbl>
          <w:p w14:paraId="28DFF30C">
            <w:pPr>
              <w:pageBreakBefore w:val="0"/>
              <w:widowControl/>
              <w:numPr>
                <w:ilvl w:val="0"/>
                <w:numId w:val="0"/>
              </w:numPr>
              <w:tabs>
                <w:tab w:val="left" w:pos="284"/>
                <w:tab w:val="left" w:pos="2552"/>
                <w:tab w:val="left" w:pos="5103"/>
                <w:tab w:val="left" w:pos="7655"/>
              </w:tabs>
              <w:kinsoku/>
              <w:wordWrap/>
              <w:overflowPunct/>
              <w:topLinePunct w:val="0"/>
              <w:autoSpaceDE/>
              <w:autoSpaceDN/>
              <w:bidi w:val="0"/>
              <w:adjustRightInd/>
              <w:snapToGrid/>
              <w:spacing w:after="0" w:line="276" w:lineRule="auto"/>
              <w:ind w:leftChars="0"/>
              <w:jc w:val="both"/>
              <w:textAlignment w:val="auto"/>
              <w:rPr>
                <w:rFonts w:hint="default" w:ascii="Times New Roman" w:hAnsi="Times New Roman" w:cs="Times New Roman"/>
                <w:b/>
                <w:bCs/>
                <w:color w:val="0070C0"/>
                <w:sz w:val="28"/>
                <w:szCs w:val="28"/>
                <w:lang w:val="vi-VN"/>
              </w:rPr>
            </w:pPr>
          </w:p>
        </w:tc>
        <w:tc>
          <w:tcPr>
            <w:tcW w:w="1896" w:type="dxa"/>
            <w:shd w:val="clear" w:color="auto" w:fill="auto"/>
          </w:tcPr>
          <w:p w14:paraId="6042A277">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Ghi nhớ kiến thức</w:t>
            </w:r>
            <w:r>
              <w:rPr>
                <w:rFonts w:hint="default" w:ascii="Times New Roman" w:hAnsi="Times New Roman" w:cs="Times New Roman"/>
                <w:sz w:val="28"/>
                <w:szCs w:val="28"/>
                <w:lang w:val="vi-VN"/>
              </w:rPr>
              <w:t xml:space="preserve"> và ghi nội dung vào vở</w:t>
            </w:r>
          </w:p>
        </w:tc>
      </w:tr>
    </w:tbl>
    <w:p w14:paraId="27416A25">
      <w:pPr>
        <w:keepNext w:val="0"/>
        <w:keepLines w:val="0"/>
        <w:pageBreakBefore w:val="0"/>
        <w:numPr>
          <w:ilvl w:val="0"/>
          <w:numId w:val="0"/>
        </w:numPr>
        <w:kinsoku/>
        <w:wordWrap/>
        <w:overflowPunct/>
        <w:topLinePunct w:val="0"/>
        <w:autoSpaceDE/>
        <w:autoSpaceDN/>
        <w:bidi w:val="0"/>
        <w:adjustRightInd/>
        <w:snapToGrid/>
        <w:spacing w:before="40" w:after="80" w:line="276"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 xml:space="preserve">3. </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1EACAD7A">
      <w:pPr>
        <w:keepNext w:val="0"/>
        <w:keepLines w:val="0"/>
        <w:pageBreakBefore w:val="0"/>
        <w:numPr>
          <w:ilvl w:val="0"/>
          <w:numId w:val="3"/>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p>
    <w:p w14:paraId="0556476E">
      <w:pPr>
        <w:pStyle w:val="17"/>
        <w:keepNext w:val="0"/>
        <w:keepLines w:val="0"/>
        <w:pageBreakBefore w:val="0"/>
        <w:shd w:val="clear" w:color="auto" w:fill="auto"/>
        <w:kinsoku/>
        <w:wordWrap/>
        <w:overflowPunct/>
        <w:topLinePunct w:val="0"/>
        <w:autoSpaceDE/>
        <w:autoSpaceDN/>
        <w:bidi w:val="0"/>
        <w:adjustRightInd/>
        <w:snapToGrid/>
        <w:spacing w:before="40" w:after="80" w:line="276" w:lineRule="auto"/>
        <w:ind w:firstLine="0"/>
        <w:textAlignment w:val="auto"/>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rPr>
        <w:t xml:space="preserve">Củng cố kiến thức về </w:t>
      </w:r>
      <w:r>
        <w:rPr>
          <w:rFonts w:hint="default" w:ascii="Times New Roman" w:hAnsi="Times New Roman" w:cs="Times New Roman"/>
          <w:b w:val="0"/>
          <w:bCs w:val="0"/>
          <w:sz w:val="28"/>
          <w:szCs w:val="28"/>
          <w:lang w:val="vi-VN"/>
        </w:rPr>
        <w:t>Nguồn carbon. Chu trình carbon và sự ấm lên của toàn cầu.</w:t>
      </w:r>
    </w:p>
    <w:p w14:paraId="4A01128A">
      <w:pPr>
        <w:numPr>
          <w:ilvl w:val="0"/>
          <w:numId w:val="3"/>
        </w:numPr>
        <w:spacing w:after="26" w:line="259" w:lineRule="auto"/>
        <w:ind w:left="0" w:leftChars="0" w:firstLine="0" w:firstLineChars="0"/>
        <w:jc w:val="left"/>
        <w:rPr>
          <w:rFonts w:hint="default" w:ascii="Times New Roman" w:hAnsi="Times New Roman" w:cs="Times New Roman"/>
          <w:sz w:val="28"/>
          <w:szCs w:val="28"/>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r>
        <w:rPr>
          <w:rFonts w:hint="default" w:ascii="Times New Roman" w:hAnsi="Times New Roman" w:cs="Times New Roman"/>
          <w:b w:val="0"/>
          <w:bCs w:val="0"/>
          <w:sz w:val="28"/>
          <w:szCs w:val="28"/>
          <w:lang w:val="vi-VN"/>
        </w:rPr>
        <w:t xml:space="preserve">Giáo viên </w:t>
      </w:r>
      <w:r>
        <w:rPr>
          <w:rFonts w:hint="default" w:ascii="Times New Roman" w:hAnsi="Times New Roman" w:cs="Times New Roman"/>
          <w:b w:val="0"/>
          <w:bCs w:val="0"/>
          <w:sz w:val="28"/>
          <w:szCs w:val="28"/>
        </w:rPr>
        <w:t xml:space="preserve">giao cho HS </w:t>
      </w:r>
      <w:r>
        <w:rPr>
          <w:rFonts w:hint="default" w:ascii="Times New Roman" w:hAnsi="Times New Roman" w:cs="Times New Roman"/>
          <w:b w:val="0"/>
          <w:bCs w:val="0"/>
          <w:sz w:val="28"/>
          <w:szCs w:val="28"/>
          <w:lang w:val="vi-VN"/>
        </w:rPr>
        <w:t>củng cố bài dưới dạng trả lời một số câu trắc nghiệm tương tác</w:t>
      </w:r>
    </w:p>
    <w:p w14:paraId="0F7B90BF">
      <w:pPr>
        <w:keepNext w:val="0"/>
        <w:keepLines w:val="0"/>
        <w:pageBreakBefore w:val="0"/>
        <w:numPr>
          <w:ilvl w:val="0"/>
          <w:numId w:val="3"/>
        </w:numPr>
        <w:kinsoku/>
        <w:wordWrap/>
        <w:overflowPunct/>
        <w:topLinePunct w:val="0"/>
        <w:autoSpaceDE/>
        <w:autoSpaceDN/>
        <w:bidi w:val="0"/>
        <w:adjustRightInd/>
        <w:snapToGrid/>
        <w:spacing w:before="40" w:after="80" w:line="276"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41BE16E6">
      <w:pPr>
        <w:keepNext w:val="0"/>
        <w:keepLines w:val="0"/>
        <w:pageBreakBefore w:val="0"/>
        <w:widowControl/>
        <w:kinsoku/>
        <w:wordWrap/>
        <w:overflowPunct/>
        <w:topLinePunct w:val="0"/>
        <w:autoSpaceDE/>
        <w:autoSpaceDN/>
        <w:bidi w:val="0"/>
        <w:adjustRightInd/>
        <w:snapToGrid/>
        <w:spacing w:after="80" w:line="260" w:lineRule="auto"/>
        <w:ind w:left="0" w:firstLine="0"/>
        <w:jc w:val="left"/>
        <w:textAlignment w:val="auto"/>
        <w:rPr>
          <w:rFonts w:hint="default" w:ascii="Times New Roman" w:hAnsi="Times New Roman" w:cs="Times New Roman"/>
          <w:bCs/>
          <w:sz w:val="28"/>
          <w:szCs w:val="28"/>
          <w:lang w:val="vi-VN"/>
        </w:rPr>
      </w:pPr>
      <w:r>
        <w:rPr>
          <w:rFonts w:hint="default" w:ascii="Times New Roman" w:hAnsi="Times New Roman" w:cs="Times New Roman"/>
          <w:sz w:val="28"/>
          <w:szCs w:val="28"/>
        </w:rPr>
        <w:t>Câu 1. 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2. A.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Câu 3. D.</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Câu 4. 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5</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B</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6</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B</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7</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B</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8</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A</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9</w:t>
      </w:r>
      <w:r>
        <w:rPr>
          <w:rFonts w:hint="default" w:ascii="Times New Roman" w:hAnsi="Times New Roman" w:cs="Times New Roman"/>
          <w:sz w:val="28"/>
          <w:szCs w:val="28"/>
        </w:rPr>
        <w:t>. 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Câu </w:t>
      </w:r>
      <w:r>
        <w:rPr>
          <w:rFonts w:hint="default" w:ascii="Times New Roman" w:hAnsi="Times New Roman" w:cs="Times New Roman"/>
          <w:sz w:val="28"/>
          <w:szCs w:val="28"/>
          <w:lang w:val="vi-VN"/>
        </w:rPr>
        <w:t>10</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A</w:t>
      </w:r>
      <w:r>
        <w:rPr>
          <w:rFonts w:hint="default" w:ascii="Times New Roman" w:hAnsi="Times New Roman" w:cs="Times New Roman"/>
          <w:sz w:val="28"/>
          <w:szCs w:val="28"/>
        </w:rPr>
        <w:t>.</w:t>
      </w:r>
    </w:p>
    <w:p w14:paraId="338A7D9C">
      <w:pPr>
        <w:keepNext w:val="0"/>
        <w:keepLines w:val="0"/>
        <w:pageBreakBefore w:val="0"/>
        <w:numPr>
          <w:ilvl w:val="0"/>
          <w:numId w:val="0"/>
        </w:numPr>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0"/>
        <w:gridCol w:w="1898"/>
      </w:tblGrid>
      <w:tr w14:paraId="4576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FDEADA" w:themeFill="accent6" w:themeFillTint="32"/>
          </w:tcPr>
          <w:p w14:paraId="0D3D2D06">
            <w:pPr>
              <w:keepNext w:val="0"/>
              <w:keepLines w:val="0"/>
              <w:pageBreakBefore w:val="0"/>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8" w:type="dxa"/>
            <w:shd w:val="clear" w:color="auto" w:fill="FDEADA" w:themeFill="accent6" w:themeFillTint="32"/>
          </w:tcPr>
          <w:p w14:paraId="01C5C498">
            <w:pPr>
              <w:keepNext w:val="0"/>
              <w:keepLines w:val="0"/>
              <w:pageBreakBefore w:val="0"/>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0A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5F780357">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7934AA49">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Có 10 câu hỏi. Mỗi câu sẽ có thời gian suy nghĩ và trả lời là 10 -15 giây, trả lời nhiều nhất với thời gian nhanh nhất sau 10 câu hỏi sẽ là học sinh chiến thắng.</w:t>
            </w:r>
          </w:p>
          <w:p w14:paraId="3820485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xml:space="preserve"> </w:t>
            </w:r>
            <w:r>
              <w:rPr>
                <w:rFonts w:ascii="Times New Roman" w:hAnsi="Times New Roman" w:cs="Times New Roman"/>
                <w:sz w:val="28"/>
                <w:szCs w:val="28"/>
              </w:rPr>
              <w:t>Trong tự nhiên, carbon tồn tại ở dạng</w:t>
            </w:r>
          </w:p>
          <w:p w14:paraId="3874002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hợp chất.</w:t>
            </w:r>
          </w:p>
          <w:p w14:paraId="5BE1D230">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ascii="Times New Roman" w:hAnsi="Times New Roman" w:cs="Times New Roman"/>
                <w:b/>
                <w:bCs/>
                <w:color w:val="376092" w:themeColor="accent1" w:themeShade="BF"/>
                <w:sz w:val="28"/>
                <w:szCs w:val="28"/>
              </w:rPr>
              <w:tab/>
            </w:r>
            <w:r>
              <w:rPr>
                <w:rFonts w:ascii="Times New Roman" w:hAnsi="Times New Roman" w:cs="Times New Roman"/>
                <w:b/>
                <w:bCs/>
                <w:color w:val="376092" w:themeColor="accent1" w:themeShade="BF"/>
                <w:sz w:val="28"/>
                <w:szCs w:val="28"/>
              </w:rPr>
              <w:t>C.</w:t>
            </w:r>
            <w:r>
              <w:rPr>
                <w:rFonts w:ascii="Times New Roman" w:hAnsi="Times New Roman" w:cs="Times New Roman"/>
                <w:color w:val="376092" w:themeColor="accent1" w:themeShade="BF"/>
                <w:sz w:val="28"/>
                <w:szCs w:val="28"/>
              </w:rPr>
              <w:t xml:space="preserve"> đơn chất và hợp chất.</w:t>
            </w:r>
            <w:r>
              <w:rPr>
                <w:rFonts w:ascii="Times New Roman" w:hAnsi="Times New Roman" w:cs="Times New Roman"/>
                <w:color w:val="376092"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oxide.</w:t>
            </w:r>
          </w:p>
          <w:p w14:paraId="4F045B4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 xml:space="preserve">Câu 2. </w:t>
            </w:r>
            <w:r>
              <w:rPr>
                <w:rFonts w:ascii="Times New Roman" w:hAnsi="Times New Roman" w:cs="Times New Roman"/>
                <w:sz w:val="28"/>
                <w:szCs w:val="28"/>
              </w:rPr>
              <w:t>Chu trình ca</w:t>
            </w:r>
            <w:r>
              <w:rPr>
                <w:rFonts w:hint="default" w:ascii="Times New Roman" w:hAnsi="Times New Roman" w:cs="Times New Roman"/>
                <w:sz w:val="28"/>
                <w:szCs w:val="28"/>
                <w:lang w:val="vi-VN"/>
              </w:rPr>
              <w:t>r</w:t>
            </w:r>
            <w:r>
              <w:rPr>
                <w:rFonts w:ascii="Times New Roman" w:hAnsi="Times New Roman" w:cs="Times New Roman"/>
                <w:sz w:val="28"/>
                <w:szCs w:val="28"/>
              </w:rPr>
              <w:t>bon trong sinh quyển</w:t>
            </w:r>
          </w:p>
          <w:p w14:paraId="752E637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liên quan tới các yếu tố vô sinh của hệ sinh thái.</w:t>
            </w:r>
          </w:p>
          <w:p w14:paraId="0FABDB87">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gắn liền với toàn bộ vật chất trong hệ sinh thái.</w:t>
            </w:r>
          </w:p>
          <w:p w14:paraId="4F117C2B">
            <w:pPr>
              <w:tabs>
                <w:tab w:val="left" w:pos="284"/>
                <w:tab w:val="left" w:pos="2552"/>
                <w:tab w:val="left" w:pos="5103"/>
                <w:tab w:val="left" w:pos="7655"/>
              </w:tabs>
              <w:spacing w:after="0" w:line="312" w:lineRule="auto"/>
              <w:ind w:left="284"/>
              <w:jc w:val="both"/>
              <w:rPr>
                <w:rFonts w:ascii="Times New Roman" w:hAnsi="Times New Roman" w:cs="Times New Roman"/>
                <w:color w:val="376092" w:themeColor="accent1" w:themeShade="BF"/>
                <w:sz w:val="28"/>
                <w:szCs w:val="28"/>
              </w:rPr>
            </w:pPr>
            <w:r>
              <w:rPr>
                <w:rFonts w:ascii="Times New Roman" w:hAnsi="Times New Roman" w:cs="Times New Roman"/>
                <w:b/>
                <w:bCs/>
                <w:color w:val="376092" w:themeColor="accent1" w:themeShade="BF"/>
                <w:sz w:val="28"/>
                <w:szCs w:val="28"/>
              </w:rPr>
              <w:t>C.</w:t>
            </w:r>
            <w:r>
              <w:rPr>
                <w:rFonts w:ascii="Times New Roman" w:hAnsi="Times New Roman" w:cs="Times New Roman"/>
                <w:color w:val="376092" w:themeColor="accent1" w:themeShade="BF"/>
                <w:sz w:val="28"/>
                <w:szCs w:val="28"/>
              </w:rPr>
              <w:t xml:space="preserve"> là quá trình tái sinh một phần vật chất của hệ sinh thái.</w:t>
            </w:r>
          </w:p>
          <w:p w14:paraId="1C9CB030">
            <w:pPr>
              <w:tabs>
                <w:tab w:val="left" w:pos="284"/>
                <w:tab w:val="left" w:pos="2552"/>
                <w:tab w:val="left" w:pos="5103"/>
                <w:tab w:val="left" w:pos="7655"/>
              </w:tabs>
              <w:spacing w:after="0" w:line="312" w:lineRule="auto"/>
              <w:ind w:left="284"/>
              <w:jc w:val="both"/>
              <w:rPr>
                <w:rFonts w:hint="default"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là quá trình tái sinh một phần năng lượng của hệ sinh thái.</w:t>
            </w:r>
          </w:p>
          <w:p w14:paraId="3EA76A99">
            <w:pPr>
              <w:spacing w:after="0" w:line="282" w:lineRule="auto"/>
              <w:ind w:left="0" w:right="705" w:firstLine="0"/>
              <w:jc w:val="left"/>
              <w:rPr>
                <w:rFonts w:hint="default" w:ascii="Times New Roman" w:hAnsi="Times New Roman" w:cs="Times New Roman"/>
                <w:sz w:val="28"/>
                <w:szCs w:val="28"/>
              </w:rPr>
            </w:pPr>
            <w:r>
              <w:rPr>
                <w:rFonts w:hint="default" w:ascii="Times New Roman" w:hAnsi="Times New Roman" w:cs="Times New Roman"/>
                <w:b/>
                <w:bCs/>
                <w:sz w:val="28"/>
                <w:szCs w:val="28"/>
              </w:rPr>
              <w:t>Câu 3.</w:t>
            </w:r>
            <w:r>
              <w:rPr>
                <w:rFonts w:hint="default" w:ascii="Times New Roman" w:hAnsi="Times New Roman" w:cs="Times New Roman"/>
                <w:sz w:val="28"/>
                <w:szCs w:val="28"/>
              </w:rPr>
              <w:t xml:space="preserve"> Phát biểu nào sau đây về khí thiên nhiên là </w:t>
            </w:r>
            <w:r>
              <w:rPr>
                <w:rFonts w:hint="default" w:ascii="Times New Roman" w:hAnsi="Times New Roman" w:cs="Times New Roman"/>
                <w:b/>
                <w:sz w:val="28"/>
                <w:szCs w:val="28"/>
              </w:rPr>
              <w:t>sai</w:t>
            </w:r>
            <w:r>
              <w:rPr>
                <w:rFonts w:hint="default" w:ascii="Times New Roman" w:hAnsi="Times New Roman" w:cs="Times New Roman"/>
                <w:sz w:val="28"/>
                <w:szCs w:val="28"/>
              </w:rPr>
              <w:t xml:space="preserve">? </w:t>
            </w:r>
          </w:p>
          <w:p w14:paraId="2009E2CB">
            <w:pPr>
              <w:spacing w:after="0" w:line="282" w:lineRule="auto"/>
              <w:ind w:left="0" w:right="705" w:firstLine="0"/>
              <w:jc w:val="left"/>
              <w:rPr>
                <w:rFonts w:hint="default" w:ascii="Times New Roman" w:hAnsi="Times New Roman" w:cs="Times New Roman"/>
                <w:sz w:val="28"/>
                <w:szCs w:val="28"/>
              </w:rPr>
            </w:pPr>
            <w:r>
              <w:rPr>
                <w:rFonts w:hint="default" w:ascii="Times New Roman" w:hAnsi="Times New Roman" w:cs="Times New Roman"/>
                <w:sz w:val="28"/>
                <w:szCs w:val="28"/>
              </w:rPr>
              <w:t>A. Thuộc dạng nhiên liệu hoá thạch.</w:t>
            </w:r>
          </w:p>
          <w:p w14:paraId="364E45D0">
            <w:pPr>
              <w:numPr>
                <w:ilvl w:val="0"/>
                <w:numId w:val="4"/>
              </w:numPr>
              <w:spacing w:after="26" w:line="259" w:lineRule="auto"/>
              <w:ind w:hanging="276"/>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Hoà tan trong nước biển.</w:t>
            </w:r>
          </w:p>
          <w:p w14:paraId="73D8FBA6">
            <w:pPr>
              <w:numPr>
                <w:ilvl w:val="0"/>
                <w:numId w:val="4"/>
              </w:numPr>
              <w:spacing w:after="26" w:line="259" w:lineRule="auto"/>
              <w:ind w:hanging="276"/>
              <w:jc w:val="left"/>
              <w:rPr>
                <w:rFonts w:hint="default" w:ascii="Times New Roman" w:hAnsi="Times New Roman" w:cs="Times New Roman"/>
                <w:sz w:val="28"/>
                <w:szCs w:val="28"/>
              </w:rPr>
            </w:pPr>
            <w:r>
              <w:rPr>
                <w:rFonts w:hint="default" w:ascii="Times New Roman" w:hAnsi="Times New Roman" w:cs="Times New Roman"/>
                <w:sz w:val="28"/>
                <w:szCs w:val="28"/>
              </w:rPr>
              <w:t>Có thể sản xuất bằng cách ủ men các phế thải nông nghiệp.</w:t>
            </w:r>
          </w:p>
          <w:p w14:paraId="663B0D42">
            <w:pPr>
              <w:numPr>
                <w:ilvl w:val="0"/>
                <w:numId w:val="4"/>
              </w:numPr>
              <w:spacing w:after="56" w:line="259" w:lineRule="auto"/>
              <w:ind w:hanging="276"/>
              <w:jc w:val="left"/>
              <w:rPr>
                <w:rFonts w:hint="default" w:ascii="Times New Roman" w:hAnsi="Times New Roman" w:cs="Times New Roman"/>
                <w:sz w:val="28"/>
                <w:szCs w:val="28"/>
              </w:rPr>
            </w:pPr>
            <w:r>
              <w:rPr>
                <w:rFonts w:hint="default" w:ascii="Times New Roman" w:hAnsi="Times New Roman" w:cs="Times New Roman"/>
                <w:sz w:val="28"/>
                <w:szCs w:val="28"/>
              </w:rPr>
              <w:t>Không gây hiệu ứng nhà kính.</w:t>
            </w:r>
          </w:p>
          <w:p w14:paraId="4C40F235">
            <w:pPr>
              <w:spacing w:after="0" w:line="296" w:lineRule="auto"/>
              <w:ind w:left="0" w:right="1394" w:firstLine="0"/>
              <w:jc w:val="left"/>
              <w:rPr>
                <w:rFonts w:hint="default" w:ascii="Times New Roman" w:hAnsi="Times New Roman" w:cs="Times New Roman"/>
                <w:sz w:val="28"/>
                <w:szCs w:val="28"/>
              </w:rPr>
            </w:pPr>
            <w:r>
              <w:rPr>
                <w:rFonts w:hint="default" w:ascii="Times New Roman" w:hAnsi="Times New Roman" w:cs="Times New Roman"/>
                <w:b/>
                <w:bCs/>
                <w:sz w:val="28"/>
                <w:szCs w:val="28"/>
              </w:rPr>
              <w:t>Câu 4.</w:t>
            </w:r>
            <w:r>
              <w:rPr>
                <w:rFonts w:hint="default" w:ascii="Times New Roman" w:hAnsi="Times New Roman" w:cs="Times New Roman"/>
                <w:sz w:val="28"/>
                <w:szCs w:val="28"/>
              </w:rPr>
              <w:t xml:space="preserve"> Quá trình nào không gây phát thải 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w:t>
            </w:r>
          </w:p>
          <w:p w14:paraId="64672B18">
            <w:pPr>
              <w:spacing w:after="0" w:line="296" w:lineRule="auto"/>
              <w:ind w:left="0" w:right="1394"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A. Sản xuất xi măng.</w:t>
            </w:r>
            <w:r>
              <w:rPr>
                <w:rFonts w:hint="default" w:ascii="Times New Roman" w:hAnsi="Times New Roman" w:cs="Times New Roman"/>
                <w:sz w:val="28"/>
                <w:szCs w:val="28"/>
                <w:lang w:val="vi-VN"/>
              </w:rPr>
              <w:t xml:space="preserve">                     B. </w:t>
            </w:r>
            <w:r>
              <w:rPr>
                <w:rFonts w:hint="default" w:ascii="Times New Roman" w:hAnsi="Times New Roman" w:cs="Times New Roman"/>
                <w:sz w:val="28"/>
                <w:szCs w:val="28"/>
              </w:rPr>
              <w:t>Thực vật hô hấp</w:t>
            </w:r>
          </w:p>
          <w:p w14:paraId="777C6FF7">
            <w:pPr>
              <w:numPr>
                <w:ilvl w:val="0"/>
                <w:numId w:val="0"/>
              </w:numPr>
              <w:spacing w:after="26" w:line="259" w:lineRule="auto"/>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 </w:t>
            </w:r>
            <w:r>
              <w:rPr>
                <w:rFonts w:hint="default" w:ascii="Times New Roman" w:hAnsi="Times New Roman" w:cs="Times New Roman"/>
                <w:sz w:val="28"/>
                <w:szCs w:val="28"/>
              </w:rPr>
              <w:t>Quang hợp</w:t>
            </w:r>
            <w:r>
              <w:rPr>
                <w:rFonts w:hint="default" w:ascii="Times New Roman" w:hAnsi="Times New Roman" w:cs="Times New Roman"/>
                <w:sz w:val="28"/>
                <w:szCs w:val="28"/>
                <w:lang w:val="vi-VN"/>
              </w:rPr>
              <w:t xml:space="preserve">                                 D. </w:t>
            </w:r>
            <w:r>
              <w:rPr>
                <w:rFonts w:hint="default" w:ascii="Times New Roman" w:hAnsi="Times New Roman" w:cs="Times New Roman"/>
                <w:sz w:val="28"/>
                <w:szCs w:val="28"/>
              </w:rPr>
              <w:t>Xác động vật phân huỷ.</w:t>
            </w:r>
          </w:p>
          <w:p w14:paraId="7453E78C">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sz w:val="28"/>
                <w:szCs w:val="28"/>
              </w:rPr>
              <w:t> Không nên đun bếp than trong phòng kín vì lý do nào sau đây?</w:t>
            </w:r>
          </w:p>
          <w:p w14:paraId="51E6DD4B">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tỏa nhiều nhiệt dẫn đến phòng quá nóng.</w:t>
            </w:r>
          </w:p>
          <w:p w14:paraId="20C474C4">
            <w:pPr>
              <w:tabs>
                <w:tab w:val="left" w:pos="284"/>
                <w:tab w:val="left" w:pos="2552"/>
                <w:tab w:val="left" w:pos="5103"/>
                <w:tab w:val="left" w:pos="7655"/>
              </w:tabs>
              <w:spacing w:after="0" w:line="312" w:lineRule="auto"/>
              <w:jc w:val="both"/>
              <w:rPr>
                <w:rFonts w:ascii="Times New Roman" w:hAnsi="Times New Roman" w:cs="Times New Roman"/>
                <w:color w:val="376092" w:themeColor="accent1" w:themeShade="BF"/>
                <w:sz w:val="28"/>
                <w:szCs w:val="28"/>
              </w:rPr>
            </w:pPr>
            <w:r>
              <w:rPr>
                <w:rFonts w:ascii="Times New Roman" w:hAnsi="Times New Roman" w:cs="Times New Roman"/>
                <w:b/>
                <w:bCs/>
                <w:color w:val="376092" w:themeColor="accent1" w:themeShade="BF"/>
                <w:sz w:val="28"/>
                <w:szCs w:val="28"/>
              </w:rPr>
              <w:tab/>
            </w:r>
            <w:r>
              <w:rPr>
                <w:rFonts w:ascii="Times New Roman" w:hAnsi="Times New Roman" w:cs="Times New Roman"/>
                <w:b/>
                <w:bCs/>
                <w:color w:val="376092" w:themeColor="accent1" w:themeShade="BF"/>
                <w:sz w:val="28"/>
                <w:szCs w:val="28"/>
              </w:rPr>
              <w:t>B.</w:t>
            </w:r>
            <w:r>
              <w:rPr>
                <w:rFonts w:ascii="Times New Roman" w:hAnsi="Times New Roman" w:cs="Times New Roman"/>
                <w:color w:val="376092" w:themeColor="accent1" w:themeShade="BF"/>
                <w:sz w:val="28"/>
                <w:szCs w:val="28"/>
              </w:rPr>
              <w:t xml:space="preserve"> Than cháy tỏa ra nhiều khí CO, CO</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 có thể gây tử vong nếu ngửi quá nhiều trong phòng kín.</w:t>
            </w:r>
          </w:p>
          <w:p w14:paraId="2BC059F9">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không cháy được trong phòng kín.</w:t>
            </w:r>
          </w:p>
          <w:p w14:paraId="7F3A9CD2">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Giá thành than rất cao.</w:t>
            </w:r>
          </w:p>
          <w:p w14:paraId="1AA5724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6</w:t>
            </w:r>
            <w:r>
              <w:rPr>
                <w:rFonts w:ascii="Times New Roman" w:hAnsi="Times New Roman" w:cs="Times New Roman"/>
                <w:b/>
                <w:bCs/>
                <w:sz w:val="28"/>
                <w:szCs w:val="28"/>
              </w:rPr>
              <w:t>.</w:t>
            </w:r>
            <w:r>
              <w:rPr>
                <w:rFonts w:ascii="Times New Roman" w:hAnsi="Times New Roman" w:cs="Times New Roman"/>
                <w:sz w:val="28"/>
                <w:szCs w:val="28"/>
              </w:rPr>
              <w:t>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trong tự nhiên từ môi trường ngoài vào cơ thể sinh vật nhờ quá trình nào?</w:t>
            </w:r>
          </w:p>
          <w:p w14:paraId="581DCAB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w:t>
            </w:r>
            <w:r>
              <w:rPr>
                <w:rFonts w:ascii="Times New Roman" w:hAnsi="Times New Roman" w:cs="Times New Roman"/>
                <w:sz w:val="28"/>
                <w:szCs w:val="28"/>
              </w:rPr>
              <w:t xml:space="preserve"> hô hấp của sinh vật.</w:t>
            </w:r>
            <w:r>
              <w:rPr>
                <w:rFonts w:hint="default" w:ascii="Times New Roman" w:hAnsi="Times New Roman" w:cs="Times New Roman"/>
                <w:sz w:val="28"/>
                <w:szCs w:val="28"/>
                <w:lang w:val="vi-VN"/>
              </w:rPr>
              <w:t xml:space="preserve">                              </w:t>
            </w:r>
            <w:r>
              <w:rPr>
                <w:rFonts w:ascii="Times New Roman" w:hAnsi="Times New Roman" w:cs="Times New Roman"/>
                <w:b/>
                <w:bCs/>
                <w:color w:val="376092" w:themeColor="accent1" w:themeShade="BF"/>
                <w:sz w:val="28"/>
                <w:szCs w:val="28"/>
              </w:rPr>
              <w:t>B.</w:t>
            </w:r>
            <w:r>
              <w:rPr>
                <w:rFonts w:ascii="Times New Roman" w:hAnsi="Times New Roman" w:cs="Times New Roman"/>
                <w:color w:val="376092" w:themeColor="accent1" w:themeShade="BF"/>
                <w:sz w:val="28"/>
                <w:szCs w:val="28"/>
              </w:rPr>
              <w:t xml:space="preserve"> quang hợp của cây xanh.</w:t>
            </w:r>
          </w:p>
          <w:p w14:paraId="09F6757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phân giải chất hữu cơ.</w:t>
            </w:r>
            <w:r>
              <w:rPr>
                <w:rFonts w:hint="default" w:ascii="Times New Roman" w:hAnsi="Times New Roman" w:cs="Times New Roman"/>
                <w:sz w:val="28"/>
                <w:szCs w:val="28"/>
                <w:lang w:val="vi-VN"/>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khuếch tán.</w:t>
            </w:r>
          </w:p>
          <w:p w14:paraId="4980502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7</w:t>
            </w:r>
            <w:r>
              <w:rPr>
                <w:rFonts w:ascii="Times New Roman" w:hAnsi="Times New Roman" w:cs="Times New Roman"/>
                <w:b/>
                <w:bCs/>
                <w:sz w:val="28"/>
                <w:szCs w:val="28"/>
              </w:rPr>
              <w:t>.</w:t>
            </w:r>
            <w:r>
              <w:rPr>
                <w:rFonts w:ascii="Times New Roman" w:hAnsi="Times New Roman" w:cs="Times New Roman"/>
                <w:sz w:val="28"/>
                <w:szCs w:val="28"/>
              </w:rPr>
              <w:t> Nguyên nhân chính gây ô nhiễm không khí là</w:t>
            </w:r>
          </w:p>
          <w:p w14:paraId="54DF5D4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w:t>
            </w:r>
            <w:r>
              <w:rPr>
                <w:rFonts w:ascii="Times New Roman" w:hAnsi="Times New Roman" w:cs="Times New Roman"/>
                <w:sz w:val="28"/>
                <w:szCs w:val="28"/>
              </w:rPr>
              <w:t xml:space="preserve"> hoạt động sản xuất nông nghiệp.</w:t>
            </w:r>
            <w:r>
              <w:rPr>
                <w:rFonts w:hint="default" w:ascii="Times New Roman" w:hAnsi="Times New Roman" w:cs="Times New Roman"/>
                <w:sz w:val="28"/>
                <w:szCs w:val="28"/>
                <w:lang w:val="vi-VN"/>
              </w:rPr>
              <w:t xml:space="preserve">    </w:t>
            </w:r>
            <w:r>
              <w:rPr>
                <w:rFonts w:ascii="Times New Roman" w:hAnsi="Times New Roman" w:cs="Times New Roman"/>
                <w:b/>
                <w:bCs/>
                <w:color w:val="376092" w:themeColor="accent1" w:themeShade="BF"/>
                <w:sz w:val="28"/>
                <w:szCs w:val="28"/>
              </w:rPr>
              <w:t>B.</w:t>
            </w:r>
            <w:r>
              <w:rPr>
                <w:rFonts w:ascii="Times New Roman" w:hAnsi="Times New Roman" w:cs="Times New Roman"/>
                <w:color w:val="376092" w:themeColor="accent1" w:themeShade="BF"/>
                <w:sz w:val="28"/>
                <w:szCs w:val="28"/>
              </w:rPr>
              <w:t xml:space="preserve"> hoạt động sản xuất công nghiệp.</w:t>
            </w:r>
          </w:p>
          <w:p w14:paraId="3E3E4BD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khai thác rừng qúa mức.</w:t>
            </w:r>
            <w:r>
              <w:rPr>
                <w:rFonts w:hint="default" w:ascii="Times New Roman" w:hAnsi="Times New Roman" w:cs="Times New Roman"/>
                <w:sz w:val="28"/>
                <w:szCs w:val="28"/>
                <w:lang w:val="vi-VN"/>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khai thác dầu khí trên biển.</w:t>
            </w:r>
          </w:p>
          <w:p w14:paraId="37E769C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8</w:t>
            </w:r>
            <w:r>
              <w:rPr>
                <w:rFonts w:ascii="Times New Roman" w:hAnsi="Times New Roman" w:cs="Times New Roman"/>
                <w:b/>
                <w:bCs/>
                <w:sz w:val="28"/>
                <w:szCs w:val="28"/>
              </w:rPr>
              <w:t>.</w:t>
            </w:r>
            <w:r>
              <w:rPr>
                <w:rFonts w:ascii="Times New Roman" w:hAnsi="Times New Roman" w:cs="Times New Roman"/>
                <w:sz w:val="28"/>
                <w:szCs w:val="28"/>
              </w:rPr>
              <w:t> Nguyên nhân gây nên hiệu ứng nhà kính là</w:t>
            </w:r>
          </w:p>
          <w:p w14:paraId="43D2FA86">
            <w:pPr>
              <w:tabs>
                <w:tab w:val="left" w:pos="284"/>
                <w:tab w:val="left" w:pos="2552"/>
                <w:tab w:val="left" w:pos="5103"/>
                <w:tab w:val="left" w:pos="7655"/>
              </w:tabs>
              <w:spacing w:after="0" w:line="312" w:lineRule="auto"/>
              <w:ind w:left="284"/>
              <w:jc w:val="both"/>
              <w:rPr>
                <w:rFonts w:ascii="Times New Roman" w:hAnsi="Times New Roman" w:cs="Times New Roman"/>
                <w:color w:val="376092" w:themeColor="accent1" w:themeShade="BF"/>
                <w:sz w:val="28"/>
                <w:szCs w:val="28"/>
              </w:rPr>
            </w:pPr>
            <w:r>
              <w:rPr>
                <w:rFonts w:ascii="Times New Roman" w:hAnsi="Times New Roman" w:cs="Times New Roman"/>
                <w:b/>
                <w:bCs/>
                <w:color w:val="376092" w:themeColor="accent1" w:themeShade="BF"/>
                <w:sz w:val="28"/>
                <w:szCs w:val="28"/>
              </w:rPr>
              <w:t>A.</w:t>
            </w:r>
            <w:r>
              <w:rPr>
                <w:rFonts w:ascii="Times New Roman" w:hAnsi="Times New Roman" w:cs="Times New Roman"/>
                <w:color w:val="376092" w:themeColor="accent1" w:themeShade="BF"/>
                <w:sz w:val="28"/>
                <w:szCs w:val="28"/>
              </w:rPr>
              <w:t xml:space="preserve"> sự gia tăng khí CO</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 xml:space="preserve"> trong khí quyển.</w:t>
            </w:r>
          </w:p>
          <w:p w14:paraId="0FE1B5BB">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khí thải CFCs quá nhiều trong khí quyển.</w:t>
            </w:r>
          </w:p>
          <w:p w14:paraId="6105929C">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tầng ô dôn mỏng dần và thủng ở Nam cực.</w:t>
            </w:r>
          </w:p>
          <w:p w14:paraId="2DD6560C">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chất thải ra môi trường không qua xử lý.</w:t>
            </w:r>
          </w:p>
          <w:p w14:paraId="20F74F4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9</w:t>
            </w:r>
            <w:r>
              <w:rPr>
                <w:rFonts w:ascii="Times New Roman" w:hAnsi="Times New Roman" w:cs="Times New Roman"/>
                <w:b/>
                <w:bCs/>
                <w:sz w:val="28"/>
                <w:szCs w:val="28"/>
              </w:rPr>
              <w:t>.</w:t>
            </w:r>
            <w:r>
              <w:rPr>
                <w:rFonts w:ascii="Times New Roman" w:hAnsi="Times New Roman" w:cs="Times New Roman"/>
                <w:sz w:val="28"/>
                <w:szCs w:val="28"/>
              </w:rPr>
              <w:t> Tác động trực tiếp của hiện tượng hiệu ứng nhà kính là</w:t>
            </w:r>
          </w:p>
          <w:p w14:paraId="2E94828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w:t>
            </w:r>
            <w:r>
              <w:rPr>
                <w:rFonts w:ascii="Times New Roman" w:hAnsi="Times New Roman" w:cs="Times New Roman"/>
                <w:sz w:val="28"/>
                <w:szCs w:val="28"/>
              </w:rPr>
              <w:t xml:space="preserve"> tan băng ở hai cực Trái Đất.</w:t>
            </w:r>
            <w:r>
              <w:rPr>
                <w:rFonts w:hint="default" w:ascii="Times New Roman" w:hAnsi="Times New Roman" w:cs="Times New Roman"/>
                <w:sz w:val="28"/>
                <w:szCs w:val="28"/>
                <w:lang w:val="vi-VN"/>
              </w:rPr>
              <w:t xml:space="preserve">    </w:t>
            </w:r>
            <w:r>
              <w:rPr>
                <w:rFonts w:ascii="Times New Roman" w:hAnsi="Times New Roman" w:cs="Times New Roman"/>
                <w:b/>
                <w:bCs/>
                <w:sz w:val="28"/>
                <w:szCs w:val="28"/>
              </w:rPr>
              <w:t>B.</w:t>
            </w:r>
            <w:r>
              <w:rPr>
                <w:rFonts w:ascii="Times New Roman" w:hAnsi="Times New Roman" w:cs="Times New Roman"/>
                <w:sz w:val="28"/>
                <w:szCs w:val="28"/>
              </w:rPr>
              <w:t xml:space="preserve"> mực nước biển dâng cao hơn.</w:t>
            </w:r>
          </w:p>
          <w:p w14:paraId="6F77879F">
            <w:pPr>
              <w:tabs>
                <w:tab w:val="left" w:pos="284"/>
                <w:tab w:val="left" w:pos="2552"/>
                <w:tab w:val="left" w:pos="5103"/>
                <w:tab w:val="left" w:pos="7655"/>
              </w:tabs>
              <w:spacing w:after="0" w:line="312" w:lineRule="auto"/>
              <w:jc w:val="both"/>
              <w:rPr>
                <w:rFonts w:ascii="Times New Roman" w:hAnsi="Times New Roman" w:cs="Times New Roman"/>
                <w:color w:val="376092" w:themeColor="accent1" w:themeShade="BF"/>
                <w:sz w:val="28"/>
                <w:szCs w:val="28"/>
              </w:rPr>
            </w:pPr>
            <w:r>
              <w:rPr>
                <w:rFonts w:ascii="Times New Roman" w:hAnsi="Times New Roman" w:cs="Times New Roman"/>
                <w:b/>
                <w:bCs/>
                <w:color w:val="376092" w:themeColor="accent1" w:themeShade="BF"/>
                <w:sz w:val="28"/>
                <w:szCs w:val="28"/>
              </w:rPr>
              <w:tab/>
            </w:r>
            <w:r>
              <w:rPr>
                <w:rFonts w:ascii="Times New Roman" w:hAnsi="Times New Roman" w:cs="Times New Roman"/>
                <w:b/>
                <w:bCs/>
                <w:color w:val="376092" w:themeColor="accent1" w:themeShade="BF"/>
                <w:sz w:val="28"/>
                <w:szCs w:val="28"/>
              </w:rPr>
              <w:t>C.</w:t>
            </w:r>
            <w:r>
              <w:rPr>
                <w:rFonts w:ascii="Times New Roman" w:hAnsi="Times New Roman" w:cs="Times New Roman"/>
                <w:color w:val="376092" w:themeColor="accent1" w:themeShade="BF"/>
                <w:sz w:val="28"/>
                <w:szCs w:val="28"/>
              </w:rPr>
              <w:t xml:space="preserve"> nhiệt độ toàn cầu nóng lên.</w:t>
            </w:r>
            <w:r>
              <w:rPr>
                <w:rFonts w:hint="default" w:ascii="Times New Roman" w:hAnsi="Times New Roman" w:cs="Times New Roman"/>
                <w:color w:val="376092" w:themeColor="accent1" w:themeShade="BF"/>
                <w:sz w:val="28"/>
                <w:szCs w:val="28"/>
                <w:lang w:val="vi-VN"/>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xâm nhập mặn vào sâu nội địa hơn.</w:t>
            </w:r>
          </w:p>
          <w:p w14:paraId="1F79AC7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10</w:t>
            </w:r>
            <w:r>
              <w:rPr>
                <w:rFonts w:ascii="Times New Roman" w:hAnsi="Times New Roman" w:cs="Times New Roman"/>
                <w:b/>
                <w:bCs/>
                <w:sz w:val="28"/>
                <w:szCs w:val="28"/>
              </w:rPr>
              <w:t>.</w:t>
            </w:r>
            <w:r>
              <w:rPr>
                <w:rFonts w:ascii="Times New Roman" w:hAnsi="Times New Roman" w:cs="Times New Roman"/>
                <w:sz w:val="28"/>
                <w:szCs w:val="28"/>
              </w:rPr>
              <w:t> Qua chu trình Carbon, một số học sinh rút ra nhận xét sau:</w:t>
            </w:r>
          </w:p>
          <w:p w14:paraId="19DA07E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Cả thực vật và động vật đều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14:paraId="5C6EFFD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Lượng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thải vào khí quyển tăng cao do hoạt động sản xuất công nghiệp, giao thông vận tải…</w:t>
            </w:r>
          </w:p>
          <w:p w14:paraId="295AA94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quyển góp phần làm Trái đất nóng lên, gây thêm nhiều thiên tai cho Trái đất.</w:t>
            </w:r>
          </w:p>
          <w:p w14:paraId="161D33D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Tất cả carbon được quần xã sinh vật trao đổi liên tục theo vòng tuần hoàn khép kín.</w:t>
            </w:r>
          </w:p>
          <w:p w14:paraId="795B265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Tổ hợp những câu nhận xét đúng là:</w:t>
            </w:r>
          </w:p>
          <w:p w14:paraId="66AA6EA9">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b/>
                <w:bCs/>
                <w:color w:val="376092" w:themeColor="accent1" w:themeShade="BF"/>
                <w:sz w:val="28"/>
                <w:szCs w:val="28"/>
              </w:rPr>
              <w:tab/>
            </w:r>
            <w:r>
              <w:rPr>
                <w:rFonts w:ascii="Times New Roman" w:hAnsi="Times New Roman" w:cs="Times New Roman"/>
                <w:b/>
                <w:bCs/>
                <w:color w:val="376092" w:themeColor="accent1" w:themeShade="BF"/>
                <w:sz w:val="28"/>
                <w:szCs w:val="28"/>
              </w:rPr>
              <w:t>A.</w:t>
            </w:r>
            <w:r>
              <w:rPr>
                <w:rFonts w:ascii="Times New Roman" w:hAnsi="Times New Roman" w:cs="Times New Roman"/>
                <w:color w:val="376092" w:themeColor="accent1" w:themeShade="BF"/>
                <w:sz w:val="28"/>
                <w:szCs w:val="28"/>
              </w:rPr>
              <w:t xml:space="preserve"> 1, 2 và 3.    </w:t>
            </w:r>
            <w:r>
              <w:rPr>
                <w:rFonts w:ascii="Times New Roman" w:hAnsi="Times New Roman" w:cs="Times New Roman"/>
                <w:color w:val="376092"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 và 3.  </w:t>
            </w:r>
            <w:r>
              <w:rPr>
                <w:rFonts w:hint="default" w:ascii="Times New Roman" w:hAnsi="Times New Roman" w:cs="Times New Roman"/>
                <w:sz w:val="28"/>
                <w:szCs w:val="28"/>
                <w:lang w:val="vi-VN"/>
              </w:rPr>
              <w:t xml:space="preserve">          </w:t>
            </w:r>
            <w:r>
              <w:rPr>
                <w:rFonts w:ascii="Times New Roman" w:hAnsi="Times New Roman" w:cs="Times New Roman"/>
                <w:b/>
                <w:bCs/>
                <w:sz w:val="28"/>
                <w:szCs w:val="28"/>
              </w:rPr>
              <w:t>C.</w:t>
            </w:r>
            <w:r>
              <w:rPr>
                <w:rFonts w:ascii="Times New Roman" w:hAnsi="Times New Roman" w:cs="Times New Roman"/>
                <w:sz w:val="28"/>
                <w:szCs w:val="28"/>
              </w:rPr>
              <w:t xml:space="preserve"> 2, 3 và 4.  </w:t>
            </w:r>
            <w:r>
              <w:rPr>
                <w:rFonts w:hint="default" w:ascii="Times New Roman" w:hAnsi="Times New Roman" w:cs="Times New Roman"/>
                <w:sz w:val="28"/>
                <w:szCs w:val="28"/>
                <w:lang w:val="vi-VN"/>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1, 2, 3 và 4.</w:t>
            </w:r>
          </w:p>
        </w:tc>
        <w:tc>
          <w:tcPr>
            <w:tcW w:w="1898" w:type="dxa"/>
            <w:shd w:val="clear" w:color="auto" w:fill="auto"/>
          </w:tcPr>
          <w:p w14:paraId="7C68FC9C">
            <w:pPr>
              <w:keepNext w:val="0"/>
              <w:keepLines w:val="0"/>
              <w:pageBreakBefore w:val="0"/>
              <w:widowControl/>
              <w:kinsoku/>
              <w:wordWrap/>
              <w:overflowPunct/>
              <w:topLinePunct w:val="0"/>
              <w:autoSpaceDE/>
              <w:autoSpaceDN/>
              <w:bidi w:val="0"/>
              <w:adjustRightInd/>
              <w:snapToGrid/>
              <w:spacing w:before="40" w:after="80" w:line="276"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 xml:space="preserve">Học sinh tham gia </w:t>
            </w:r>
          </w:p>
          <w:p w14:paraId="7DAC61F9">
            <w:pPr>
              <w:keepNext w:val="0"/>
              <w:keepLines w:val="0"/>
              <w:pageBreakBefore w:val="0"/>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sz w:val="28"/>
                <w:szCs w:val="28"/>
                <w:lang w:val="en-US"/>
              </w:rPr>
            </w:pPr>
          </w:p>
        </w:tc>
      </w:tr>
      <w:tr w14:paraId="5DB2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29551A8C">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HS thực hiện nhiệm vụ</w:t>
            </w:r>
          </w:p>
          <w:p w14:paraId="50020EA4">
            <w:pPr>
              <w:spacing w:after="26" w:line="259" w:lineRule="auto"/>
              <w:ind w:left="0" w:firstLine="0"/>
              <w:jc w:val="left"/>
              <w:rPr>
                <w:rFonts w:hint="default" w:ascii="Times New Roman" w:hAnsi="Times New Roman" w:cs="Times New Roman"/>
                <w:b/>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suy nghĩ trả lời từng câu hỏi.</w:t>
            </w:r>
          </w:p>
        </w:tc>
        <w:tc>
          <w:tcPr>
            <w:tcW w:w="1898" w:type="dxa"/>
            <w:shd w:val="clear" w:color="auto" w:fill="auto"/>
          </w:tcPr>
          <w:p w14:paraId="0C8D6734">
            <w:pPr>
              <w:pageBreakBefore w:val="0"/>
              <w:kinsoku/>
              <w:wordWrap/>
              <w:overflowPunct/>
              <w:topLinePunct w:val="0"/>
              <w:autoSpaceDE/>
              <w:autoSpaceDN/>
              <w:bidi w:val="0"/>
              <w:adjustRightInd/>
              <w:spacing w:before="40" w:after="80" w:line="276"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Học sinh trả lời câu hỏi</w:t>
            </w:r>
          </w:p>
        </w:tc>
      </w:tr>
      <w:tr w14:paraId="7A52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340" w:type="dxa"/>
            <w:shd w:val="clear" w:color="auto" w:fill="auto"/>
          </w:tcPr>
          <w:p w14:paraId="396B7169">
            <w:pPr>
              <w:pageBreakBefore w:val="0"/>
              <w:kinsoku/>
              <w:wordWrap/>
              <w:overflowPunct/>
              <w:topLinePunct w:val="0"/>
              <w:autoSpaceDE/>
              <w:autoSpaceDN/>
              <w:bidi w:val="0"/>
              <w:adjustRightInd/>
              <w:spacing w:before="40" w:after="80" w:line="276"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3A9821F4">
            <w:pPr>
              <w:pageBreakBefore w:val="0"/>
              <w:numPr>
                <w:ilvl w:val="0"/>
                <w:numId w:val="5"/>
              </w:numPr>
              <w:kinsoku/>
              <w:wordWrap/>
              <w:overflowPunct/>
              <w:topLinePunct w:val="0"/>
              <w:autoSpaceDE/>
              <w:autoSpaceDN/>
              <w:bidi w:val="0"/>
              <w:adjustRightInd/>
              <w:spacing w:before="40" w:after="80" w:line="276" w:lineRule="auto"/>
              <w:ind w:hanging="179"/>
              <w:jc w:val="left"/>
              <w:rPr>
                <w:rFonts w:hint="default" w:ascii="Times New Roman" w:hAnsi="Times New Roman" w:cs="Times New Roman"/>
                <w:sz w:val="28"/>
                <w:szCs w:val="28"/>
                <w:lang w:val="vi-VN"/>
              </w:rPr>
            </w:pPr>
            <w:r>
              <w:rPr>
                <w:rFonts w:hint="default" w:ascii="Times New Roman" w:hAnsi="Times New Roman" w:cs="Times New Roman"/>
                <w:sz w:val="28"/>
                <w:szCs w:val="28"/>
              </w:rPr>
              <w:t xml:space="preserve">GV gọi một số HS trả lời. Các HS khác nhận xét. </w:t>
            </w:r>
          </w:p>
        </w:tc>
        <w:tc>
          <w:tcPr>
            <w:tcW w:w="1898" w:type="dxa"/>
            <w:shd w:val="clear" w:color="auto" w:fill="auto"/>
          </w:tcPr>
          <w:p w14:paraId="2E112ABC">
            <w:pPr>
              <w:pageBreakBefore w:val="0"/>
              <w:kinsoku/>
              <w:wordWrap/>
              <w:overflowPunct/>
              <w:topLinePunct w:val="0"/>
              <w:autoSpaceDE/>
              <w:autoSpaceDN/>
              <w:bidi w:val="0"/>
              <w:adjustRightInd/>
              <w:spacing w:before="40" w:after="80" w:line="276" w:lineRule="auto"/>
              <w:jc w:val="left"/>
              <w:textAlignment w:val="auto"/>
              <w:rPr>
                <w:rFonts w:hint="default" w:ascii="Times New Roman" w:hAnsi="Times New Roman" w:cs="Times New Roman"/>
                <w:sz w:val="28"/>
                <w:szCs w:val="28"/>
                <w:lang w:val="en-US"/>
              </w:rPr>
            </w:pPr>
          </w:p>
        </w:tc>
      </w:tr>
      <w:tr w14:paraId="2F0E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6C0FE091">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86B6C54">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sz w:val="28"/>
                <w:szCs w:val="28"/>
              </w:rPr>
              <w:t xml:space="preserve">GV nêu đáp án đúng. </w:t>
            </w:r>
          </w:p>
          <w:p w14:paraId="432FFB3C">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C901A4D">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sz w:val="28"/>
                <w:szCs w:val="28"/>
                <w:lang w:val="en-US"/>
              </w:rPr>
            </w:pPr>
          </w:p>
        </w:tc>
      </w:tr>
    </w:tbl>
    <w:p w14:paraId="1BBC5377">
      <w:pPr>
        <w:pageBreakBefore w:val="0"/>
        <w:numPr>
          <w:ilvl w:val="0"/>
          <w:numId w:val="6"/>
        </w:numPr>
        <w:kinsoku/>
        <w:wordWrap/>
        <w:overflowPunct/>
        <w:topLinePunct w:val="0"/>
        <w:autoSpaceDE/>
        <w:autoSpaceDN/>
        <w:bidi w:val="0"/>
        <w:adjustRightInd/>
        <w:spacing w:before="40" w:after="80" w:line="276" w:lineRule="auto"/>
        <w:ind w:leftChars="0"/>
        <w:jc w:val="left"/>
        <w:textAlignment w:val="auto"/>
        <w:rPr>
          <w:rFonts w:hint="default" w:ascii="Times New Roman" w:hAnsi="Times New Roman" w:cs="Times New Roman"/>
          <w:b/>
          <w:color w:val="C00000"/>
          <w:sz w:val="28"/>
          <w:szCs w:val="28"/>
        </w:rPr>
      </w:pPr>
      <w:r>
        <w:rPr>
          <w:rFonts w:hint="default"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hint="default" w:ascii="Times New Roman" w:hAnsi="Times New Roman" w:cs="Times New Roman"/>
          <w:b/>
          <w:color w:val="C00000"/>
          <w:sz w:val="28"/>
          <w:szCs w:val="28"/>
        </w:rPr>
        <w:t>: Vận dụng</w:t>
      </w:r>
    </w:p>
    <w:p w14:paraId="49E9C9BC">
      <w:pPr>
        <w:pageBreakBefore w:val="0"/>
        <w:numPr>
          <w:ilvl w:val="0"/>
          <w:numId w:val="7"/>
        </w:numPr>
        <w:kinsoku/>
        <w:wordWrap/>
        <w:overflowPunct/>
        <w:topLinePunct w:val="0"/>
        <w:autoSpaceDE/>
        <w:autoSpaceDN/>
        <w:bidi w:val="0"/>
        <w:adjustRightInd/>
        <w:spacing w:before="40" w:after="80" w:line="276"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color w:val="C00000"/>
          <w:sz w:val="28"/>
          <w:szCs w:val="28"/>
        </w:rPr>
        <w:t>Mục tiêu</w:t>
      </w:r>
      <w:r>
        <w:rPr>
          <w:rFonts w:hint="default" w:ascii="Times New Roman" w:hAnsi="Times New Roman" w:cs="Times New Roman"/>
          <w:sz w:val="28"/>
          <w:szCs w:val="28"/>
        </w:rPr>
        <w:t xml:space="preserve">: Vận dụng các kiến thức đã học trong </w:t>
      </w:r>
      <w:r>
        <w:rPr>
          <w:rFonts w:hint="default" w:ascii="Times New Roman" w:hAnsi="Times New Roman" w:cs="Times New Roman"/>
          <w:sz w:val="28"/>
          <w:szCs w:val="28"/>
          <w:lang w:val="vi-VN"/>
        </w:rPr>
        <w:t>bài vào</w:t>
      </w:r>
      <w:r>
        <w:rPr>
          <w:rFonts w:hint="default" w:ascii="Times New Roman" w:hAnsi="Times New Roman" w:cs="Times New Roman"/>
          <w:sz w:val="28"/>
          <w:szCs w:val="28"/>
        </w:rPr>
        <w:t xml:space="preserve"> thực tế cuộc sống.</w:t>
      </w:r>
    </w:p>
    <w:p w14:paraId="0A9CD063">
      <w:pPr>
        <w:pageBreakBefore w:val="0"/>
        <w:kinsoku/>
        <w:wordWrap/>
        <w:overflowPunct/>
        <w:topLinePunct w:val="0"/>
        <w:autoSpaceDE/>
        <w:autoSpaceDN/>
        <w:bidi w:val="0"/>
        <w:adjustRightInd/>
        <w:spacing w:before="40" w:after="80" w:line="276" w:lineRule="auto"/>
        <w:ind w:left="360"/>
        <w:textAlignment w:val="auto"/>
        <w:rPr>
          <w:rFonts w:hint="default" w:ascii="Times New Roman" w:hAnsi="Times New Roman" w:cs="Times New Roman"/>
          <w:color w:val="auto"/>
          <w:sz w:val="28"/>
          <w:szCs w:val="28"/>
          <w:lang w:val="vi-VN"/>
        </w:rPr>
      </w:pPr>
      <w:r>
        <w:rPr>
          <w:rFonts w:hint="default" w:ascii="Times New Roman" w:hAnsi="Times New Roman" w:cs="Times New Roman"/>
          <w:b/>
          <w:color w:val="C00000"/>
          <w:sz w:val="28"/>
          <w:szCs w:val="28"/>
        </w:rPr>
        <w:t>b.</w:t>
      </w:r>
      <w:r>
        <w:rPr>
          <w:rFonts w:hint="default" w:ascii="Times New Roman" w:hAnsi="Times New Roman" w:cs="Times New Roman"/>
          <w:b/>
          <w:color w:val="C00000"/>
          <w:sz w:val="28"/>
          <w:szCs w:val="28"/>
        </w:rPr>
        <w:tab/>
      </w:r>
      <w:r>
        <w:rPr>
          <w:rFonts w:hint="default" w:ascii="Times New Roman" w:hAnsi="Times New Roman" w:cs="Times New Roman"/>
          <w:b/>
          <w:color w:val="C00000"/>
          <w:sz w:val="28"/>
          <w:szCs w:val="28"/>
        </w:rPr>
        <w:t>Nội dung</w:t>
      </w:r>
      <w:r>
        <w:rPr>
          <w:rFonts w:hint="default" w:ascii="Times New Roman" w:hAnsi="Times New Roman" w:cs="Times New Roman"/>
          <w:color w:val="C00000"/>
          <w:sz w:val="28"/>
          <w:szCs w:val="28"/>
        </w:rPr>
        <w:t xml:space="preserve">: </w:t>
      </w:r>
      <w:r>
        <w:rPr>
          <w:rFonts w:hint="default" w:ascii="Times New Roman" w:hAnsi="Times New Roman" w:cs="Times New Roman"/>
          <w:color w:val="auto"/>
          <w:sz w:val="28"/>
          <w:szCs w:val="28"/>
          <w:lang w:val="vi-VN"/>
        </w:rPr>
        <w:t>Giáo viên tổ chức cho học sinh trả lời một số bài tập và hướng dẫn học sinh làm bài báo cáo tại nhà.</w:t>
      </w:r>
    </w:p>
    <w:p w14:paraId="5690B6CF">
      <w:pPr>
        <w:pageBreakBefore w:val="0"/>
        <w:kinsoku/>
        <w:wordWrap/>
        <w:overflowPunct/>
        <w:topLinePunct w:val="0"/>
        <w:autoSpaceDE/>
        <w:autoSpaceDN/>
        <w:bidi w:val="0"/>
        <w:adjustRightInd/>
        <w:spacing w:before="40" w:after="80" w:line="276" w:lineRule="auto"/>
        <w:ind w:left="360"/>
        <w:textAlignment w:val="auto"/>
        <w:rPr>
          <w:rFonts w:hint="default" w:ascii="Times New Roman" w:hAnsi="Times New Roman" w:cs="Times New Roman"/>
          <w:color w:val="C00000"/>
          <w:sz w:val="28"/>
          <w:szCs w:val="28"/>
          <w:lang w:val="vi-VN"/>
        </w:rPr>
      </w:pPr>
      <w:r>
        <w:rPr>
          <w:rFonts w:hint="default" w:ascii="Times New Roman" w:hAnsi="Times New Roman" w:cs="Times New Roman"/>
          <w:b/>
          <w:color w:val="C00000"/>
          <w:sz w:val="28"/>
          <w:szCs w:val="28"/>
        </w:rPr>
        <w:t>c.</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Sản phẩm</w:t>
      </w:r>
      <w:r>
        <w:rPr>
          <w:rFonts w:hint="default" w:ascii="Times New Roman" w:hAnsi="Times New Roman" w:cs="Times New Roman"/>
          <w:color w:val="C00000"/>
          <w:sz w:val="28"/>
          <w:szCs w:val="28"/>
        </w:rPr>
        <w:t>:</w:t>
      </w:r>
      <w:r>
        <w:rPr>
          <w:rFonts w:hint="default" w:ascii="Times New Roman" w:hAnsi="Times New Roman" w:cs="Times New Roman"/>
          <w:color w:val="C00000"/>
          <w:sz w:val="28"/>
          <w:szCs w:val="28"/>
          <w:lang w:val="vi-VN"/>
        </w:rPr>
        <w:t xml:space="preserve"> </w:t>
      </w:r>
    </w:p>
    <w:p w14:paraId="1C8F9204">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14:paraId="093CE8A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Đáp án</w:t>
      </w:r>
    </w:p>
    <w:p w14:paraId="03A18C1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Hành động của em để góp phần giảm lượng khí carbon dioxide là:</w:t>
      </w:r>
    </w:p>
    <w:p w14:paraId="5AC05E2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Tuyên truyền trong gia đình và những người xung quanh về biến đổi khí hậu do hiệu ứng nhà kính.</w:t>
      </w:r>
    </w:p>
    <w:p w14:paraId="41180A8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Hưởng ứng ngày Trái Đất</w:t>
      </w:r>
    </w:p>
    <w:p w14:paraId="5EC0C96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Tham gia các phong trào trồng cây, gây rừng</w:t>
      </w:r>
    </w:p>
    <w:p w14:paraId="1DE862B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Thường xuyên sử dụng các phương tiện giao thông công cộng.</w:t>
      </w:r>
    </w:p>
    <w:p w14:paraId="1F0C410E">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w:t>
      </w:r>
    </w:p>
    <w:p w14:paraId="7073B22E">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p w14:paraId="6864D3B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Đáp án</w:t>
      </w:r>
    </w:p>
    <w:p w14:paraId="7F1AE8BF">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Việc trồng nhiều cây xanh, phủ kín đồi trọc đem lại lợi ích to lớn đến môi trường:</w:t>
      </w:r>
    </w:p>
    <w:p w14:paraId="465FDC5A">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Điều hòa khí hậu Trái Đất</w:t>
      </w:r>
    </w:p>
    <w:p w14:paraId="66953100">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Tăng quá trình quang hợp, tức là tăng quá trình hấp thụ 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giải phóng 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w:t>
      </w:r>
    </w:p>
    <w:p w14:paraId="0485B1B5">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Tránh hiện tượng xói mòn, sạt lở đất.</w:t>
      </w:r>
    </w:p>
    <w:p w14:paraId="770414C2">
      <w:pPr>
        <w:keepNext w:val="0"/>
        <w:keepLines w:val="0"/>
        <w:pageBreakBefore w:val="0"/>
        <w:widowControl/>
        <w:kinsoku/>
        <w:wordWrap/>
        <w:overflowPunct/>
        <w:topLinePunct w:val="0"/>
        <w:autoSpaceDE/>
        <w:autoSpaceDN/>
        <w:bidi w:val="0"/>
        <w:adjustRightInd/>
        <w:snapToGrid/>
        <w:spacing w:before="40" w:after="80" w:line="276" w:lineRule="auto"/>
        <w:ind w:left="360"/>
        <w:textAlignment w:val="auto"/>
        <w:rPr>
          <w:rFonts w:hint="default" w:ascii="Times New Roman" w:hAnsi="Times New Roman" w:cs="Times New Roman"/>
          <w:b/>
          <w:sz w:val="28"/>
          <w:szCs w:val="28"/>
        </w:rPr>
      </w:pPr>
      <w:r>
        <w:rPr>
          <w:rFonts w:hint="default" w:ascii="Times New Roman" w:hAnsi="Times New Roman" w:cs="Times New Roman"/>
          <w:b/>
          <w:color w:val="C00000"/>
          <w:sz w:val="28"/>
          <w:szCs w:val="28"/>
        </w:rPr>
        <w:t>d.</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Tổ chức thực hiện</w:t>
      </w:r>
    </w:p>
    <w:tbl>
      <w:tblPr>
        <w:tblStyle w:val="13"/>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3"/>
        <w:gridCol w:w="2124"/>
      </w:tblGrid>
      <w:tr w14:paraId="3E87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93" w:type="dxa"/>
            <w:shd w:val="clear" w:color="auto" w:fill="FDEADA" w:themeFill="accent6" w:themeFillTint="32"/>
          </w:tcPr>
          <w:p w14:paraId="37087B77">
            <w:pPr>
              <w:keepNext w:val="0"/>
              <w:keepLines w:val="0"/>
              <w:pageBreakBefore w:val="0"/>
              <w:widowControl/>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3024" w:type="dxa"/>
            <w:shd w:val="clear" w:color="auto" w:fill="FDEADA" w:themeFill="accent6" w:themeFillTint="32"/>
          </w:tcPr>
          <w:p w14:paraId="24A0D1E8">
            <w:pPr>
              <w:keepNext w:val="0"/>
              <w:keepLines w:val="0"/>
              <w:pageBreakBefore w:val="0"/>
              <w:widowControl/>
              <w:kinsoku/>
              <w:wordWrap/>
              <w:overflowPunct/>
              <w:topLinePunct w:val="0"/>
              <w:autoSpaceDE/>
              <w:autoSpaceDN/>
              <w:bidi w:val="0"/>
              <w:adjustRightInd/>
              <w:snapToGrid/>
              <w:spacing w:before="40" w:after="80" w:line="276"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học sinh</w:t>
            </w:r>
          </w:p>
        </w:tc>
      </w:tr>
      <w:tr w14:paraId="4D6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19B33EE">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b/>
                <w:bCs/>
                <w:sz w:val="28"/>
                <w:szCs w:val="28"/>
                <w:lang w:val="vi-VN"/>
              </w:rPr>
            </w:pPr>
            <w:r>
              <w:rPr>
                <w:rFonts w:hint="default" w:ascii="Times New Roman" w:hAnsi="Times New Roman" w:cs="Times New Roman"/>
                <w:b/>
                <w:bCs/>
                <w:i/>
                <w:sz w:val="28"/>
                <w:szCs w:val="28"/>
              </w:rPr>
              <w:t>Giao nhiệm vụ:</w:t>
            </w:r>
            <w:r>
              <w:rPr>
                <w:rFonts w:hint="default" w:ascii="Times New Roman" w:hAnsi="Times New Roman" w:cs="Times New Roman"/>
                <w:b/>
                <w:bCs/>
                <w:sz w:val="28"/>
                <w:szCs w:val="28"/>
              </w:rPr>
              <w:t xml:space="preserve"> </w:t>
            </w:r>
          </w:p>
          <w:p w14:paraId="03F60745">
            <w:pPr>
              <w:keepNext w:val="0"/>
              <w:keepLines w:val="0"/>
              <w:pageBreakBefore w:val="0"/>
              <w:widowControl/>
              <w:kinsoku/>
              <w:wordWrap/>
              <w:overflowPunct/>
              <w:topLinePunct w:val="0"/>
              <w:autoSpaceDE/>
              <w:autoSpaceDN/>
              <w:bidi w:val="0"/>
              <w:adjustRightInd/>
              <w:snapToGrid/>
              <w:spacing w:before="40" w:after="80" w:line="276" w:lineRule="auto"/>
              <w:ind w:left="0" w:right="1199" w:firstLine="0"/>
              <w:textAlignment w:val="auto"/>
              <w:rPr>
                <w:rFonts w:hint="default" w:ascii="Times New Roman" w:hAnsi="Times New Roman" w:cs="Times New Roman"/>
                <w:sz w:val="28"/>
                <w:szCs w:val="28"/>
              </w:rPr>
            </w:pPr>
            <w:r>
              <w:rPr>
                <w:rFonts w:hint="default" w:ascii="Times New Roman" w:hAnsi="Times New Roman" w:cs="Times New Roman"/>
                <w:sz w:val="28"/>
                <w:szCs w:val="28"/>
              </w:rPr>
              <w:t>GV yêu cầu HS làm các bài tập sau:</w:t>
            </w:r>
          </w:p>
          <w:p w14:paraId="5B9F960A">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14:paraId="4DA5B02F">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76"/>
              <w:gridCol w:w="4096"/>
            </w:tblGrid>
            <w:tr w14:paraId="79B1F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38" w:type="dxa"/>
                </w:tcPr>
                <w:p w14:paraId="10AAB490">
                  <w:pPr>
                    <w:tabs>
                      <w:tab w:val="left" w:pos="284"/>
                      <w:tab w:val="left" w:pos="2552"/>
                      <w:tab w:val="left" w:pos="5103"/>
                      <w:tab w:val="left" w:pos="7655"/>
                    </w:tabs>
                    <w:spacing w:after="0" w:line="312" w:lineRule="auto"/>
                    <w:jc w:val="both"/>
                    <w:rPr>
                      <w:rFonts w:hint="default" w:ascii="Times New Roman" w:hAnsi="Times New Roman" w:cs="Times New Roman"/>
                      <w:sz w:val="28"/>
                      <w:szCs w:val="28"/>
                      <w:vertAlign w:val="baseline"/>
                    </w:rPr>
                  </w:pPr>
                  <w:r>
                    <w:rPr>
                      <w:rFonts w:hint="default" w:ascii="Times New Roman" w:hAnsi="Times New Roman" w:cs="Times New Roman"/>
                      <w:sz w:val="28"/>
                      <w:szCs w:val="28"/>
                    </w:rPr>
                    <w:drawing>
                      <wp:inline distT="0" distB="0" distL="0" distR="0">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14:paraId="6962D009">
                  <w:pPr>
                    <w:tabs>
                      <w:tab w:val="left" w:pos="284"/>
                      <w:tab w:val="left" w:pos="2552"/>
                      <w:tab w:val="left" w:pos="5103"/>
                      <w:tab w:val="left" w:pos="7655"/>
                    </w:tabs>
                    <w:spacing w:after="0" w:line="312" w:lineRule="auto"/>
                    <w:jc w:val="both"/>
                    <w:rPr>
                      <w:rFonts w:hint="default" w:ascii="Times New Roman" w:hAnsi="Times New Roman" w:cs="Times New Roman"/>
                      <w:sz w:val="28"/>
                      <w:szCs w:val="28"/>
                      <w:vertAlign w:val="baseline"/>
                    </w:rPr>
                  </w:pPr>
                  <w:r>
                    <w:rPr>
                      <w:rFonts w:hint="default" w:ascii="Times New Roman" w:hAnsi="Times New Roman" w:cs="Times New Roman"/>
                      <w:sz w:val="28"/>
                      <w:szCs w:val="28"/>
                    </w:rPr>
                    <w:drawing>
                      <wp:inline distT="0" distB="0" distL="0" distR="0">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29" cstate="print">
                                  <a:extLst>
                                    <a:ext uri="{28A0092B-C50C-407E-A947-70E740481C1C}">
                                      <a14:useLocalDpi xmlns:a14="http://schemas.microsoft.com/office/drawing/2010/main" val="0"/>
                                    </a:ext>
                                  </a:extLst>
                                </a:blip>
                                <a:srcRect r="11607"/>
                                <a:stretch>
                                  <a:fillRect/>
                                </a:stretch>
                              </pic:blipFill>
                              <pic:spPr>
                                <a:xfrm>
                                  <a:off x="0" y="0"/>
                                  <a:ext cx="2456815" cy="1565910"/>
                                </a:xfrm>
                                <a:prstGeom prst="rect">
                                  <a:avLst/>
                                </a:prstGeom>
                                <a:noFill/>
                                <a:ln>
                                  <a:noFill/>
                                </a:ln>
                              </pic:spPr>
                            </pic:pic>
                          </a:graphicData>
                        </a:graphic>
                      </wp:inline>
                    </w:drawing>
                  </w:r>
                </w:p>
              </w:tc>
            </w:tr>
          </w:tbl>
          <w:p w14:paraId="0BA8D1CF">
            <w:pPr>
              <w:numPr>
                <w:ilvl w:val="0"/>
                <w:numId w:val="8"/>
              </w:numPr>
              <w:spacing w:after="28" w:line="257" w:lineRule="auto"/>
              <w:ind w:left="440" w:leftChars="0" w:firstLine="0" w:firstLineChars="0"/>
              <w:jc w:val="left"/>
              <w:rPr>
                <w:rFonts w:hint="default" w:ascii="Times New Roman" w:hAnsi="Times New Roman" w:cs="Times New Roman"/>
                <w:sz w:val="28"/>
                <w:szCs w:val="28"/>
                <w:lang w:val="vi-VN"/>
              </w:rPr>
            </w:pPr>
          </w:p>
        </w:tc>
        <w:tc>
          <w:tcPr>
            <w:tcW w:w="3024" w:type="dxa"/>
          </w:tcPr>
          <w:p w14:paraId="70AE83AA">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Giao nhiệm vụ</w:t>
            </w:r>
          </w:p>
        </w:tc>
      </w:tr>
      <w:tr w14:paraId="5C80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4C2C751">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b/>
                <w:bCs/>
                <w:sz w:val="28"/>
                <w:szCs w:val="28"/>
              </w:rPr>
            </w:pPr>
            <w:r>
              <w:rPr>
                <w:rFonts w:hint="default" w:ascii="Times New Roman" w:hAnsi="Times New Roman" w:cs="Times New Roman"/>
                <w:b/>
                <w:bCs/>
                <w:i/>
                <w:sz w:val="28"/>
                <w:szCs w:val="28"/>
              </w:rPr>
              <w:t>Hướng dẫn thực hiện nhiệm vụ:</w:t>
            </w:r>
            <w:r>
              <w:rPr>
                <w:rFonts w:hint="default" w:ascii="Times New Roman" w:hAnsi="Times New Roman" w:cs="Times New Roman"/>
                <w:b/>
                <w:bCs/>
                <w:sz w:val="28"/>
                <w:szCs w:val="28"/>
              </w:rPr>
              <w:t xml:space="preserve"> </w:t>
            </w:r>
          </w:p>
          <w:p w14:paraId="2A14FC66">
            <w:pPr>
              <w:pStyle w:val="8"/>
              <w:pageBreakBefore w:val="0"/>
              <w:kinsoku/>
              <w:wordWrap/>
              <w:overflowPunct/>
              <w:topLinePunct w:val="0"/>
              <w:autoSpaceDE/>
              <w:autoSpaceDN/>
              <w:bidi w:val="0"/>
              <w:adjustRightInd/>
              <w:spacing w:before="40" w:after="80" w:line="276"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các nhóm hoàn thành câu hỏi vận dụng </w:t>
            </w:r>
          </w:p>
          <w:p w14:paraId="667E52C0">
            <w:pPr>
              <w:pStyle w:val="8"/>
              <w:pageBreakBefore w:val="0"/>
              <w:kinsoku/>
              <w:wordWrap/>
              <w:overflowPunct/>
              <w:topLinePunct w:val="0"/>
              <w:autoSpaceDE/>
              <w:autoSpaceDN/>
              <w:bidi w:val="0"/>
              <w:adjustRightInd/>
              <w:spacing w:before="40" w:after="80" w:line="276"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hướng dẫn và giúp HS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hoàn thành câu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Vận dụng thực </w:t>
            </w:r>
            <w:r>
              <w:rPr>
                <w:rFonts w:hint="default" w:ascii="Times New Roman" w:hAnsi="Times New Roman" w:cs="Times New Roman"/>
                <w:spacing w:val="-2"/>
                <w:sz w:val="28"/>
                <w:szCs w:val="28"/>
              </w:rPr>
              <w:t>tiễn.</w:t>
            </w:r>
          </w:p>
        </w:tc>
        <w:tc>
          <w:tcPr>
            <w:tcW w:w="3024" w:type="dxa"/>
          </w:tcPr>
          <w:p w14:paraId="57280116">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Thực hiện nhiệm vụ ở nhà</w:t>
            </w:r>
          </w:p>
        </w:tc>
      </w:tr>
      <w:tr w14:paraId="5595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8BCAED0">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i/>
                <w:sz w:val="28"/>
                <w:szCs w:val="28"/>
              </w:rPr>
            </w:pPr>
            <w:r>
              <w:rPr>
                <w:rFonts w:hint="default" w:ascii="Times New Roman" w:hAnsi="Times New Roman" w:cs="Times New Roman"/>
                <w:b/>
                <w:bCs/>
                <w:i/>
                <w:sz w:val="28"/>
                <w:szCs w:val="28"/>
              </w:rPr>
              <w:t xml:space="preserve">Báo cáo kết quả: </w:t>
            </w:r>
            <w:r>
              <w:rPr>
                <w:rFonts w:hint="default" w:ascii="Times New Roman" w:hAnsi="Times New Roman" w:cs="Times New Roman"/>
                <w:i/>
                <w:sz w:val="28"/>
                <w:szCs w:val="28"/>
              </w:rPr>
              <w:t xml:space="preserve"> </w:t>
            </w:r>
          </w:p>
          <w:p w14:paraId="3D30B879">
            <w:pPr>
              <w:pageBreakBefore w:val="0"/>
              <w:kinsoku/>
              <w:wordWrap/>
              <w:overflowPunct/>
              <w:topLinePunct w:val="0"/>
              <w:autoSpaceDE/>
              <w:autoSpaceDN/>
              <w:bidi w:val="0"/>
              <w:adjustRightInd/>
              <w:spacing w:before="40" w:after="80" w:line="276" w:lineRule="auto"/>
              <w:ind w:left="0" w:right="1417"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Đại diện 1 nhóm HS lên bảng trình bày.</w:t>
            </w:r>
          </w:p>
          <w:p w14:paraId="26294DF8">
            <w:pPr>
              <w:pageBreakBefore w:val="0"/>
              <w:numPr>
                <w:ilvl w:val="0"/>
                <w:numId w:val="0"/>
              </w:numPr>
              <w:kinsoku/>
              <w:wordWrap/>
              <w:overflowPunct/>
              <w:topLinePunct w:val="0"/>
              <w:autoSpaceDE/>
              <w:autoSpaceDN/>
              <w:bidi w:val="0"/>
              <w:adjustRightInd/>
              <w:spacing w:before="40" w:after="80" w:line="276" w:lineRule="auto"/>
              <w:ind w:leftChars="0"/>
              <w:jc w:val="left"/>
              <w:rPr>
                <w:rFonts w:hint="default" w:ascii="Times New Roman" w:hAnsi="Times New Roman" w:cs="Times New Roman"/>
                <w:i/>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so sánh sản phẩm của nhóm bạn với nhóm mình và nêu nhận xét, bổ sung (nếu có).</w:t>
            </w:r>
          </w:p>
        </w:tc>
        <w:tc>
          <w:tcPr>
            <w:tcW w:w="3024" w:type="dxa"/>
          </w:tcPr>
          <w:p w14:paraId="3CB92C34">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rPr>
            </w:pPr>
          </w:p>
        </w:tc>
      </w:tr>
      <w:tr w14:paraId="1BE0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2D731AEF">
            <w:pPr>
              <w:pageBreakBefore w:val="0"/>
              <w:kinsoku/>
              <w:wordWrap/>
              <w:overflowPunct/>
              <w:topLinePunct w:val="0"/>
              <w:autoSpaceDE/>
              <w:autoSpaceDN/>
              <w:bidi w:val="0"/>
              <w:adjustRightInd/>
              <w:spacing w:before="40" w:after="8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204A3BA">
            <w:pPr>
              <w:numPr>
                <w:ilvl w:val="0"/>
                <w:numId w:val="0"/>
              </w:numPr>
              <w:spacing w:after="26" w:line="259" w:lineRule="auto"/>
              <w:ind w:leftChars="0" w:right="27" w:right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thực hiện: </w:t>
            </w:r>
          </w:p>
          <w:p w14:paraId="4709DB34">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Nhận xét chung kết quả thực hiện nhiệm vụ của HS.</w:t>
            </w:r>
          </w:p>
          <w:p w14:paraId="3913E6ED">
            <w:pPr>
              <w:spacing w:after="26" w:line="259"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rPr>
              <w:t>+ Đưa đáp án đúng.</w:t>
            </w:r>
          </w:p>
        </w:tc>
        <w:tc>
          <w:tcPr>
            <w:tcW w:w="3024" w:type="dxa"/>
          </w:tcPr>
          <w:p w14:paraId="7FD412AF">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8"/>
                <w:szCs w:val="28"/>
              </w:rPr>
            </w:pPr>
          </w:p>
        </w:tc>
      </w:tr>
    </w:tbl>
    <w:p w14:paraId="051B110D">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C</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DẶN DÒ</w:t>
      </w:r>
    </w:p>
    <w:p w14:paraId="612E3E95">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xml:space="preserve">- Học sinh về nhà học bài, làm bài tập trong SBT </w:t>
      </w:r>
    </w:p>
    <w:p w14:paraId="3FAA56BB">
      <w:pPr>
        <w:pageBreakBefore w:val="0"/>
        <w:kinsoku/>
        <w:wordWrap/>
        <w:overflowPunct/>
        <w:topLinePunct w:val="0"/>
        <w:autoSpaceDE/>
        <w:autoSpaceDN/>
        <w:bidi w:val="0"/>
        <w:adjustRightInd/>
        <w:spacing w:before="40" w:after="80" w:line="276"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Coi trước bài mới</w:t>
      </w: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Roboto">
    <w:panose1 w:val="02000000000000000000"/>
    <w:charset w:val="00"/>
    <w:family w:val="auto"/>
    <w:pitch w:val="default"/>
    <w:sig w:usb0="E00002FF" w:usb1="5000205B" w:usb2="00000020" w:usb3="00000000" w:csb0="2000019F"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4B062"/>
    <w:multiLevelType w:val="singleLevel"/>
    <w:tmpl w:val="9494B062"/>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2">
    <w:nsid w:val="EE69BF9B"/>
    <w:multiLevelType w:val="singleLevel"/>
    <w:tmpl w:val="EE69BF9B"/>
    <w:lvl w:ilvl="0" w:tentative="0">
      <w:start w:val="1"/>
      <w:numFmt w:val="lowerLetter"/>
      <w:lvlText w:val="%1."/>
      <w:lvlJc w:val="left"/>
      <w:rPr>
        <w:rFonts w:hint="default"/>
        <w:b/>
        <w:bCs/>
        <w:color w:val="C00000"/>
      </w:rPr>
    </w:lvl>
  </w:abstractNum>
  <w:abstractNum w:abstractNumId="3">
    <w:nsid w:val="19A46A45"/>
    <w:multiLevelType w:val="multilevel"/>
    <w:tmpl w:val="19A46A45"/>
    <w:lvl w:ilvl="0" w:tentative="0">
      <w:start w:val="2"/>
      <w:numFmt w:val="upperLetter"/>
      <w:lvlText w:val="%1."/>
      <w:lvlJc w:val="left"/>
      <w:pPr>
        <w:ind w:left="276"/>
      </w:pPr>
      <w:rPr>
        <w:rFonts w:hint="default" w:ascii="Times New Roman" w:hAnsi="Times New Roman" w:eastAsia="Times New Roman" w:cs="Times New Roman"/>
        <w:b w:val="0"/>
        <w:i w:val="0"/>
        <w:strike w:val="0"/>
        <w:dstrike w:val="0"/>
        <w:color w:val="181717"/>
        <w:sz w:val="28"/>
        <w:szCs w:val="28"/>
        <w:u w:val="none" w:color="000000"/>
        <w:shd w:val="clear" w:color="auto" w:fill="auto"/>
        <w:vertAlign w:val="baseline"/>
      </w:rPr>
    </w:lvl>
    <w:lvl w:ilvl="1" w:tentative="0">
      <w:start w:val="1"/>
      <w:numFmt w:val="lowerLetter"/>
      <w:lvlText w:val="%2"/>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4">
    <w:nsid w:val="48192FD2"/>
    <w:multiLevelType w:val="multilevel"/>
    <w:tmpl w:val="48192FD2"/>
    <w:lvl w:ilvl="0" w:tentative="0">
      <w:start w:val="1"/>
      <w:numFmt w:val="decimal"/>
      <w:lvlText w:val="%1."/>
      <w:lvlJc w:val="left"/>
      <w:pPr>
        <w:ind w:left="440"/>
      </w:pPr>
      <w:rPr>
        <w:rFonts w:hint="default" w:ascii="Times New Roman" w:hAnsi="Times New Roman" w:eastAsia="Times New Roman" w:cs="Times New Roman"/>
        <w:b w:val="0"/>
        <w:i w:val="0"/>
        <w:strike w:val="0"/>
        <w:dstrike w:val="0"/>
        <w:color w:val="181717"/>
        <w:sz w:val="28"/>
        <w:szCs w:val="28"/>
        <w:u w:val="none" w:color="000000"/>
        <w:shd w:val="clear" w:color="auto" w:fill="auto"/>
        <w:vertAlign w:val="baseline"/>
      </w:rPr>
    </w:lvl>
    <w:lvl w:ilvl="1" w:tentative="0">
      <w:start w:val="1"/>
      <w:numFmt w:val="lowerLetter"/>
      <w:lvlText w:val="%2"/>
      <w:lvlJc w:val="left"/>
      <w:pPr>
        <w:ind w:left="1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2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3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5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9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6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5">
    <w:nsid w:val="568C0EF0"/>
    <w:multiLevelType w:val="multilevel"/>
    <w:tmpl w:val="568C0EF0"/>
    <w:lvl w:ilvl="0" w:tentative="0">
      <w:start w:val="1"/>
      <w:numFmt w:val="bullet"/>
      <w:lvlText w:val="–"/>
      <w:lvlJc w:val="left"/>
      <w:pPr>
        <w:ind w:left="179"/>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bullet"/>
      <w:lvlText w:val="o"/>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bullet"/>
      <w:lvlText w:val="▪"/>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bullet"/>
      <w:lvlText w:val="•"/>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bullet"/>
      <w:lvlText w:val="o"/>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bullet"/>
      <w:lvlText w:val="▪"/>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bullet"/>
      <w:lvlText w:val="•"/>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bullet"/>
      <w:lvlText w:val="o"/>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bullet"/>
      <w:lvlText w:val="▪"/>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6">
    <w:nsid w:val="5B457CD3"/>
    <w:multiLevelType w:val="singleLevel"/>
    <w:tmpl w:val="5B457CD3"/>
    <w:lvl w:ilvl="0" w:tentative="0">
      <w:start w:val="4"/>
      <w:numFmt w:val="decimal"/>
      <w:suff w:val="space"/>
      <w:lvlText w:val="%1."/>
      <w:lvlJc w:val="left"/>
    </w:lvl>
  </w:abstractNum>
  <w:abstractNum w:abstractNumId="7">
    <w:nsid w:val="62997508"/>
    <w:multiLevelType w:val="singleLevel"/>
    <w:tmpl w:val="62997508"/>
    <w:lvl w:ilvl="0" w:tentative="0">
      <w:start w:val="1"/>
      <w:numFmt w:val="lowerLetter"/>
      <w:suff w:val="space"/>
      <w:lvlText w:val="%1)"/>
      <w:lvlJc w:val="left"/>
      <w:rPr>
        <w:rFonts w:hint="default"/>
        <w:b/>
        <w:bCs/>
        <w:color w:val="C00000"/>
      </w:rPr>
    </w:lvl>
  </w:abstractNum>
  <w:num w:numId="1">
    <w:abstractNumId w:val="0"/>
  </w:num>
  <w:num w:numId="2">
    <w:abstractNumId w:val="1"/>
  </w:num>
  <w:num w:numId="3">
    <w:abstractNumId w:val="7"/>
  </w:num>
  <w:num w:numId="4">
    <w:abstractNumId w:val="3"/>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45403"/>
    <w:rsid w:val="00A023B3"/>
    <w:rsid w:val="00A170A6"/>
    <w:rsid w:val="00AA5CBE"/>
    <w:rsid w:val="00AB1498"/>
    <w:rsid w:val="00AE07B6"/>
    <w:rsid w:val="00BA74F4"/>
    <w:rsid w:val="00BB47F4"/>
    <w:rsid w:val="00BC54E9"/>
    <w:rsid w:val="00C73C84"/>
    <w:rsid w:val="00E72734"/>
    <w:rsid w:val="00EA7C50"/>
    <w:rsid w:val="00EB366B"/>
    <w:rsid w:val="012D7F59"/>
    <w:rsid w:val="02B1466F"/>
    <w:rsid w:val="031D68F4"/>
    <w:rsid w:val="04B61D30"/>
    <w:rsid w:val="057E5534"/>
    <w:rsid w:val="05D64F65"/>
    <w:rsid w:val="06CA6047"/>
    <w:rsid w:val="06E06661"/>
    <w:rsid w:val="06EE0368"/>
    <w:rsid w:val="06EE69EC"/>
    <w:rsid w:val="0B624B9F"/>
    <w:rsid w:val="0BE53519"/>
    <w:rsid w:val="0C4F5A25"/>
    <w:rsid w:val="0CAF495E"/>
    <w:rsid w:val="0D2E7971"/>
    <w:rsid w:val="0D413ECD"/>
    <w:rsid w:val="0E6E78C6"/>
    <w:rsid w:val="0FC90073"/>
    <w:rsid w:val="14005DEC"/>
    <w:rsid w:val="16AD15C0"/>
    <w:rsid w:val="17440899"/>
    <w:rsid w:val="193E0A6A"/>
    <w:rsid w:val="1C3154D0"/>
    <w:rsid w:val="1CA44F35"/>
    <w:rsid w:val="1CD402F6"/>
    <w:rsid w:val="1F5C2B56"/>
    <w:rsid w:val="217E1DFE"/>
    <w:rsid w:val="23EA7CFA"/>
    <w:rsid w:val="27135DB4"/>
    <w:rsid w:val="28EB6DAC"/>
    <w:rsid w:val="2B0C65E4"/>
    <w:rsid w:val="2B660BFF"/>
    <w:rsid w:val="2C1F4FD3"/>
    <w:rsid w:val="2CEE2024"/>
    <w:rsid w:val="2ED17698"/>
    <w:rsid w:val="31645F17"/>
    <w:rsid w:val="325E4C4C"/>
    <w:rsid w:val="338D0AB1"/>
    <w:rsid w:val="33FF10DF"/>
    <w:rsid w:val="34204921"/>
    <w:rsid w:val="343D7179"/>
    <w:rsid w:val="362A1709"/>
    <w:rsid w:val="3959575D"/>
    <w:rsid w:val="3B343BD6"/>
    <w:rsid w:val="3FD55FAF"/>
    <w:rsid w:val="41034D21"/>
    <w:rsid w:val="42AE79E6"/>
    <w:rsid w:val="439361A2"/>
    <w:rsid w:val="44A377A9"/>
    <w:rsid w:val="45415468"/>
    <w:rsid w:val="4B985221"/>
    <w:rsid w:val="4C8200D9"/>
    <w:rsid w:val="4D466E92"/>
    <w:rsid w:val="4D7D31BB"/>
    <w:rsid w:val="4EF4500F"/>
    <w:rsid w:val="4F8D1750"/>
    <w:rsid w:val="504C1FC1"/>
    <w:rsid w:val="538A212B"/>
    <w:rsid w:val="53E378B1"/>
    <w:rsid w:val="550F344C"/>
    <w:rsid w:val="567E2E7E"/>
    <w:rsid w:val="571E038E"/>
    <w:rsid w:val="578B3481"/>
    <w:rsid w:val="59F861A7"/>
    <w:rsid w:val="5A481BD7"/>
    <w:rsid w:val="5A6D3BE8"/>
    <w:rsid w:val="5B3870F9"/>
    <w:rsid w:val="5C62265A"/>
    <w:rsid w:val="5FE67FCF"/>
    <w:rsid w:val="60150F7D"/>
    <w:rsid w:val="60DE72AD"/>
    <w:rsid w:val="61BF5F3D"/>
    <w:rsid w:val="622355A7"/>
    <w:rsid w:val="64236257"/>
    <w:rsid w:val="68B86C5B"/>
    <w:rsid w:val="68E86257"/>
    <w:rsid w:val="69072718"/>
    <w:rsid w:val="697D4817"/>
    <w:rsid w:val="6DEE4FE9"/>
    <w:rsid w:val="707A7B96"/>
    <w:rsid w:val="710F6B68"/>
    <w:rsid w:val="73BA3516"/>
    <w:rsid w:val="759725B7"/>
    <w:rsid w:val="75D62ECE"/>
    <w:rsid w:val="764C3499"/>
    <w:rsid w:val="76D65566"/>
    <w:rsid w:val="7946518C"/>
    <w:rsid w:val="7A9E07AB"/>
    <w:rsid w:val="7B02475C"/>
    <w:rsid w:val="7BC05A76"/>
    <w:rsid w:val="7BE350CF"/>
    <w:rsid w:val="7CD27F5D"/>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4"/>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unhideWhenUsed/>
    <w:qFormat/>
    <w:uiPriority w:val="9"/>
    <w:pPr>
      <w:ind w:left="1543" w:hanging="240"/>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2"/>
    <w:semiHidden/>
    <w:unhideWhenUsed/>
    <w:qFormat/>
    <w:uiPriority w:val="99"/>
    <w:pPr>
      <w:spacing w:after="0" w:line="240" w:lineRule="auto"/>
    </w:pPr>
    <w:rPr>
      <w:rFonts w:ascii="Tahoma" w:hAnsi="Tahoma" w:cs="Tahoma"/>
      <w:sz w:val="16"/>
      <w:szCs w:val="16"/>
    </w:rPr>
  </w:style>
  <w:style w:type="paragraph" w:styleId="8">
    <w:name w:val="Body Text"/>
    <w:basedOn w:val="1"/>
    <w:qFormat/>
    <w:uiPriority w:val="1"/>
    <w:pPr>
      <w:ind w:left="1133" w:firstLine="283"/>
    </w:pPr>
    <w:rPr>
      <w:sz w:val="24"/>
      <w:szCs w:val="24"/>
    </w:rPr>
  </w:style>
  <w:style w:type="character" w:styleId="9">
    <w:name w:val="Emphasis"/>
    <w:basedOn w:val="5"/>
    <w:qFormat/>
    <w:uiPriority w:val="20"/>
    <w:rPr>
      <w:i/>
      <w:iCs/>
    </w:rPr>
  </w:style>
  <w:style w:type="character" w:styleId="10">
    <w:name w:val="Hyperlink"/>
    <w:basedOn w:val="5"/>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table" w:styleId="13">
    <w:name w:val="Table Grid"/>
    <w:basedOn w:val="6"/>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5"/>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5">
    <w:name w:val="awspan"/>
    <w:basedOn w:val="5"/>
    <w:qFormat/>
    <w:uiPriority w:val="0"/>
  </w:style>
  <w:style w:type="character" w:customStyle="1" w:styleId="16">
    <w:name w:val="Body text (2)_"/>
    <w:basedOn w:val="5"/>
    <w:link w:val="17"/>
    <w:qFormat/>
    <w:locked/>
    <w:uiPriority w:val="99"/>
    <w:rPr>
      <w:rFonts w:ascii="Segoe UI" w:hAnsi="Segoe UI" w:cs="Segoe UI"/>
      <w:b/>
      <w:bCs/>
      <w:sz w:val="20"/>
      <w:szCs w:val="20"/>
      <w:shd w:val="clear" w:color="auto" w:fill="FFFFFF"/>
    </w:rPr>
  </w:style>
  <w:style w:type="paragraph" w:customStyle="1" w:styleId="17">
    <w:name w:val="Body text (2)1"/>
    <w:basedOn w:val="1"/>
    <w:link w:val="16"/>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8">
    <w:name w:val="Body text (2)"/>
    <w:basedOn w:val="16"/>
    <w:qFormat/>
    <w:uiPriority w:val="99"/>
    <w:rPr>
      <w:rFonts w:ascii="Segoe UI" w:hAnsi="Segoe UI" w:cs="Segoe UI"/>
      <w:sz w:val="20"/>
      <w:szCs w:val="20"/>
      <w:shd w:val="clear" w:color="auto" w:fill="FFFFFF"/>
    </w:rPr>
  </w:style>
  <w:style w:type="paragraph" w:styleId="19">
    <w:name w:val="List Paragraph"/>
    <w:basedOn w:val="1"/>
    <w:qFormat/>
    <w:uiPriority w:val="34"/>
    <w:pPr>
      <w:ind w:left="720"/>
      <w:contextualSpacing/>
    </w:pPr>
  </w:style>
  <w:style w:type="character" w:customStyle="1" w:styleId="20">
    <w:name w:val="Body text (2)29"/>
    <w:basedOn w:val="16"/>
    <w:qFormat/>
    <w:uiPriority w:val="99"/>
    <w:rPr>
      <w:rFonts w:ascii="Segoe UI" w:hAnsi="Segoe UI" w:cs="Segoe UI"/>
      <w:sz w:val="20"/>
      <w:szCs w:val="20"/>
      <w:u w:val="none"/>
      <w:shd w:val="clear" w:color="auto" w:fill="FFFFFF"/>
    </w:rPr>
  </w:style>
  <w:style w:type="character" w:customStyle="1" w:styleId="21">
    <w:name w:val="apple-converted-space"/>
    <w:basedOn w:val="5"/>
    <w:qFormat/>
    <w:uiPriority w:val="0"/>
  </w:style>
  <w:style w:type="character" w:customStyle="1" w:styleId="22">
    <w:name w:val="Balloon Text Char"/>
    <w:basedOn w:val="5"/>
    <w:link w:val="7"/>
    <w:semiHidden/>
    <w:qFormat/>
    <w:uiPriority w:val="99"/>
    <w:rPr>
      <w:rFonts w:ascii="Tahoma" w:hAnsi="Tahoma" w:cs="Tahoma"/>
      <w:sz w:val="16"/>
      <w:szCs w:val="16"/>
      <w:lang w:val="vi-VN"/>
    </w:rPr>
  </w:style>
  <w:style w:type="paragraph" w:styleId="23">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4">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5">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6">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oleObject" Target="embeddings/oleObject4.bin"/><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3209</Words>
  <Characters>14512</Characters>
  <Lines>84</Lines>
  <Paragraphs>23</Paragraphs>
  <TotalTime>2</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2024-07-13T16:30:57Z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5EE291FA938A4B208B02385A51A8F2CA_13</vt:lpwstr>
  </property>
</Properties>
</file>