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EC" w:rsidRPr="003A71EC" w:rsidRDefault="003A71EC" w:rsidP="003A71EC">
      <w:pPr>
        <w:jc w:val="right"/>
        <w:rPr>
          <w:rFonts w:ascii="Times New Roman" w:eastAsia="SimSun" w:hAnsi="Times New Roman" w:cs="Times New Roman"/>
          <w:b w:val="0"/>
          <w:bCs w:val="0"/>
          <w:color w:val="000000" w:themeColor="text1"/>
          <w:kern w:val="0"/>
          <w:sz w:val="26"/>
          <w:szCs w:val="26"/>
          <w:lang w:eastAsia="zh-CN"/>
          <w14:ligatures w14:val="none"/>
        </w:rPr>
      </w:pPr>
      <w:bookmarkStart w:id="0" w:name="_GoBack"/>
      <w:r w:rsidRPr="003A71EC">
        <w:rPr>
          <w:rFonts w:ascii="Times New Roman" w:eastAsia="SimSun" w:hAnsi="Times New Roman" w:cs="Times New Roman"/>
          <w:b w:val="0"/>
          <w:bCs w:val="0"/>
          <w:color w:val="000000" w:themeColor="text1"/>
          <w:kern w:val="0"/>
          <w:sz w:val="26"/>
          <w:szCs w:val="26"/>
          <w:lang w:eastAsia="zh-CN"/>
          <w14:ligatures w14:val="none"/>
        </w:rPr>
        <w:t>Thứ Năm, ngày 11 tháng 9 năm 20025</w:t>
      </w:r>
    </w:p>
    <w:p w:rsidR="003A71EC" w:rsidRPr="003A71EC" w:rsidRDefault="003A71EC" w:rsidP="003A71EC">
      <w:pPr>
        <w:spacing w:after="0" w:line="360" w:lineRule="auto"/>
        <w:jc w:val="center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u w:val="single"/>
          <w:lang w:eastAsia="ko-KR"/>
          <w14:ligatures w14:val="none"/>
        </w:rPr>
      </w:pPr>
      <w:r w:rsidRPr="003A71EC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u w:val="single"/>
          <w:lang w:eastAsia="ko-KR"/>
          <w14:ligatures w14:val="none"/>
        </w:rPr>
        <w:t>TOÁN</w:t>
      </w:r>
    </w:p>
    <w:p w:rsidR="003A71EC" w:rsidRPr="003A71EC" w:rsidRDefault="003A71EC" w:rsidP="003A71EC">
      <w:pPr>
        <w:spacing w:after="0" w:line="360" w:lineRule="auto"/>
        <w:jc w:val="center"/>
        <w:rPr>
          <w:rFonts w:ascii="Times New Roman" w:eastAsia="Malgun Gothic" w:hAnsi="Times New Roman" w:cs="Times New Roman"/>
          <w:bCs w:val="0"/>
          <w:i w:val="0"/>
          <w:iCs w:val="0"/>
          <w:color w:val="FF0000"/>
          <w:kern w:val="0"/>
          <w:sz w:val="26"/>
          <w:szCs w:val="26"/>
          <w:lang w:eastAsia="ko-KR"/>
          <w14:ligatures w14:val="none"/>
        </w:rPr>
      </w:pPr>
      <w:r w:rsidRPr="003A71EC">
        <w:rPr>
          <w:rFonts w:ascii="Times New Roman" w:eastAsia="Malgun Gothic" w:hAnsi="Times New Roman" w:cs="Times New Roman"/>
          <w:bCs w:val="0"/>
          <w:i w:val="0"/>
          <w:iCs w:val="0"/>
          <w:color w:val="FF0000"/>
          <w:kern w:val="0"/>
          <w:sz w:val="26"/>
          <w:szCs w:val="26"/>
          <w:lang w:eastAsia="ko-KR"/>
          <w14:ligatures w14:val="none"/>
        </w:rPr>
        <w:t>Bài 3. ÔN TẬP VỀ HÌNH HỌC VÀ ĐO LƯỜNG (Tiết 2)</w:t>
      </w:r>
    </w:p>
    <w:p w:rsidR="003A71EC" w:rsidRPr="003A71EC" w:rsidRDefault="003A71EC" w:rsidP="003A71EC">
      <w:pPr>
        <w:spacing w:after="0" w:line="360" w:lineRule="auto"/>
        <w:jc w:val="both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3A71EC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I. YÊU CẦU CẦN ĐẠT</w:t>
      </w:r>
    </w:p>
    <w:p w:rsidR="003A71EC" w:rsidRPr="003A71EC" w:rsidRDefault="003A71EC" w:rsidP="003A71EC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3A71EC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- Ôn tập tổng hợp các kiến thức về hình học và đo lường đã học từ lớp 3.</w:t>
      </w:r>
    </w:p>
    <w:p w:rsidR="003A71EC" w:rsidRPr="003A71EC" w:rsidRDefault="003A71EC" w:rsidP="003A71EC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3A71EC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 xml:space="preserve">- </w:t>
      </w:r>
      <w:r w:rsidRPr="003A71EC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Trao đổi, thảo luận với giáo viên và bạn bè để thực hiện các nhiệm vụ học tập.</w:t>
      </w:r>
    </w:p>
    <w:p w:rsidR="003A71EC" w:rsidRPr="003A71EC" w:rsidRDefault="003A71EC" w:rsidP="003A71EC">
      <w:pPr>
        <w:spacing w:after="0" w:line="360" w:lineRule="auto"/>
        <w:jc w:val="both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3A71EC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II. ĐỒ DÙNG DẠY HỌC</w:t>
      </w:r>
    </w:p>
    <w:p w:rsidR="003A71EC" w:rsidRPr="003A71EC" w:rsidRDefault="003A71EC" w:rsidP="003A71EC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3A71EC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1. Giáo viên:</w:t>
      </w:r>
      <w:r w:rsidRPr="003A71EC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 xml:space="preserve"> hình minh họa bài.</w:t>
      </w:r>
    </w:p>
    <w:p w:rsidR="003A71EC" w:rsidRPr="003A71EC" w:rsidRDefault="003A71EC" w:rsidP="003A71EC">
      <w:pPr>
        <w:spacing w:after="0" w:line="360" w:lineRule="auto"/>
        <w:jc w:val="both"/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3A71EC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2. Học sinh:</w:t>
      </w:r>
      <w:r w:rsidRPr="003A71EC">
        <w:rPr>
          <w:rFonts w:ascii="Times New Roman" w:eastAsia="Malgun Gothic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 xml:space="preserve"> bảng nhóm.</w:t>
      </w:r>
    </w:p>
    <w:p w:rsidR="003A71EC" w:rsidRPr="003A71EC" w:rsidRDefault="003A71EC" w:rsidP="003A71EC">
      <w:pPr>
        <w:spacing w:after="0" w:line="360" w:lineRule="auto"/>
        <w:jc w:val="both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3A71EC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t>III. CÁC HOẠT ĐỘNG DẠY HỌC CHỦ YẾU</w:t>
      </w:r>
    </w:p>
    <w:tbl>
      <w:tblPr>
        <w:tblStyle w:val="TableGrid10"/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5463"/>
        <w:gridCol w:w="3280"/>
      </w:tblGrid>
      <w:tr w:rsidR="003A71EC" w:rsidRPr="003A71EC" w:rsidTr="003A71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EC" w:rsidRPr="003A71EC" w:rsidRDefault="003A71E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3A71E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TG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EC" w:rsidRPr="003A71EC" w:rsidRDefault="003A71E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3A71E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Hoạt động của GV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EC" w:rsidRPr="003A71EC" w:rsidRDefault="003A71E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3A71E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Hoạt động của HS</w:t>
            </w:r>
          </w:p>
        </w:tc>
      </w:tr>
      <w:tr w:rsidR="003A71EC" w:rsidRPr="003A71EC" w:rsidTr="003A71E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5’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20’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8’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  <w:t>2’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lastRenderedPageBreak/>
              <w:t xml:space="preserve">1. Khởi động 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YCHS :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Nêu cách tính chu vi hình vuông, hình chữ nhật, hình tam giác, hình tứ giác.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NX khen ngợi HS.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Giới thiệu tiết học, ghi đầu bài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2. Thực hành, luyện tập 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* Bài 5. Gọi HS nêu YC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YCHS làm bài, đổi chéo vở kiểm tra.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* Bài 6. Gọi HS nêu YC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Muốn biết mỗi bể chứa bao nhiêu lít nước thải ta làm thế nào?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YCHS làm bài nhóm 2, rồi chia sẻ.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GV và HS nhận xét, chữa bài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3. Vận dụng, trải nghiệm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lastRenderedPageBreak/>
              <w:t>* Bài 7. Gọi HS nêu YC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YCHS làm bài nhóm 4, trình bày.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4. Củng cố - nhận xét 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GV nhận xét, tóm tắt lại những nội dung chính của bài học.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GV nhận xét, đánh giá sự tham gia của HS trong giờ học, khen ngợi những HS tích cực; nhắc nhở, động viên những HS còn chưa tích cực, nhút nhát.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YCHS đọc và chuẩn bị trước Bài 3. Ôn tập về một số yếu tố thống kê và xác suất.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Nêu miệng: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Hình vuông, hình chữ nhật, hình tam giác, hình tứ giác.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Hình vuông: Độ dài một cạnh nhân với 4.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Hình chữ nhật: Chiều dài, cộng chiều rộng nhân với 2.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Hình tam giác: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+ Hình tứ giác: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Nêu YC bài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Làm bài theo YC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- Đọc bài toán, nêu bài toán cho biết, bài toán hỏi.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  <w:t>- Ta lấy 36 000 l : 4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  <w:t>- HS làm bài.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  <w:t>+  Đáp án: C. 9 000 l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</w:pP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fr-FR"/>
                <w14:ligatures w14:val="none"/>
              </w:rPr>
              <w:t>- Nêu YC bài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  <w:r w:rsidRPr="003A71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  <w:t>- Làm bài theo YC</w:t>
            </w:r>
          </w:p>
          <w:p w:rsidR="003A71EC" w:rsidRPr="003A71EC" w:rsidRDefault="003A71E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</w:tr>
    </w:tbl>
    <w:p w:rsidR="003A71EC" w:rsidRPr="003A71EC" w:rsidRDefault="003A71EC" w:rsidP="003A71EC">
      <w:pPr>
        <w:spacing w:after="0" w:line="360" w:lineRule="auto"/>
        <w:jc w:val="both"/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</w:pPr>
      <w:r w:rsidRPr="003A71EC">
        <w:rPr>
          <w:rFonts w:ascii="Times New Roman" w:eastAsia="Malgun Gothic" w:hAnsi="Times New Roman" w:cs="Times New Roman"/>
          <w:bCs w:val="0"/>
          <w:i w:val="0"/>
          <w:iCs w:val="0"/>
          <w:color w:val="000000" w:themeColor="text1"/>
          <w:kern w:val="0"/>
          <w:sz w:val="26"/>
          <w:szCs w:val="26"/>
          <w:lang w:eastAsia="ko-KR"/>
          <w14:ligatures w14:val="none"/>
        </w:rPr>
        <w:lastRenderedPageBreak/>
        <w:t>IV.ĐIỀU CHỈNH SAU BÀI DẠY</w:t>
      </w:r>
    </w:p>
    <w:p w:rsidR="003A71EC" w:rsidRPr="003A71EC" w:rsidRDefault="003A71EC" w:rsidP="003A71EC">
      <w:pPr>
        <w:spacing w:after="0" w:line="360" w:lineRule="auto"/>
        <w:jc w:val="center"/>
        <w:rPr>
          <w:rFonts w:ascii="Times New Roman" w:eastAsia="SimSun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zh-CN"/>
          <w14:ligatures w14:val="none"/>
        </w:rPr>
      </w:pPr>
      <w:r w:rsidRPr="003A71EC">
        <w:rPr>
          <w:rFonts w:ascii="Times New Roman" w:eastAsia="SimSun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zh-CN"/>
          <w14:ligatures w14:val="none"/>
        </w:rPr>
        <w:t>...............................................................................................................</w:t>
      </w:r>
      <w:r w:rsidRPr="003A71EC">
        <w:rPr>
          <w:rFonts w:ascii="Times New Roman" w:eastAsia="SimSun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zh-CN"/>
          <w14:ligatures w14:val="none"/>
        </w:rPr>
        <w:t>..................................</w:t>
      </w:r>
      <w:r w:rsidRPr="003A71EC">
        <w:rPr>
          <w:rFonts w:ascii="Times New Roman" w:eastAsia="SimSun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zh-CN"/>
          <w14:ligatures w14:val="none"/>
        </w:rPr>
        <w:t>.............</w:t>
      </w:r>
    </w:p>
    <w:p w:rsidR="003A71EC" w:rsidRPr="003A71EC" w:rsidRDefault="003A71EC" w:rsidP="003A71EC">
      <w:pPr>
        <w:spacing w:after="0" w:line="360" w:lineRule="auto"/>
        <w:jc w:val="center"/>
        <w:rPr>
          <w:rFonts w:ascii="Times New Roman" w:eastAsia="SimSun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zh-CN"/>
          <w14:ligatures w14:val="none"/>
        </w:rPr>
      </w:pPr>
      <w:r w:rsidRPr="003A71EC">
        <w:rPr>
          <w:rFonts w:ascii="Times New Roman" w:eastAsia="SimSun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zh-CN"/>
          <w14:ligatures w14:val="none"/>
        </w:rPr>
        <w:t>.............................................................................................................</w:t>
      </w:r>
      <w:r w:rsidRPr="003A71EC">
        <w:rPr>
          <w:rFonts w:ascii="Times New Roman" w:eastAsia="SimSun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eastAsia="zh-CN"/>
          <w14:ligatures w14:val="none"/>
        </w:rPr>
        <w:t>..................................</w:t>
      </w:r>
      <w:r w:rsidRPr="003A71EC">
        <w:rPr>
          <w:rFonts w:ascii="Times New Roman" w:eastAsia="SimSun" w:hAnsi="Times New Roman" w:cs="Times New Roman"/>
          <w:b w:val="0"/>
          <w:bCs w:val="0"/>
          <w:i w:val="0"/>
          <w:iCs w:val="0"/>
          <w:color w:val="000000" w:themeColor="text1"/>
          <w:kern w:val="0"/>
          <w:sz w:val="26"/>
          <w:szCs w:val="26"/>
          <w:lang w:val="nl-NL" w:eastAsia="zh-CN"/>
          <w14:ligatures w14:val="none"/>
        </w:rPr>
        <w:t>................</w:t>
      </w:r>
    </w:p>
    <w:bookmarkEnd w:id="0"/>
    <w:p w:rsidR="003A71EC" w:rsidRDefault="003A71EC" w:rsidP="003A71EC">
      <w:pPr>
        <w:jc w:val="center"/>
        <w:rPr>
          <w:rFonts w:asciiTheme="majorHAnsi" w:eastAsia="SimSun" w:hAnsiTheme="majorHAnsi"/>
          <w:i w:val="0"/>
          <w:iCs w:val="0"/>
          <w:color w:val="000000" w:themeColor="text1"/>
          <w:kern w:val="0"/>
          <w:sz w:val="26"/>
          <w:szCs w:val="26"/>
          <w:u w:val="single"/>
          <w:lang w:eastAsia="zh-CN"/>
          <w14:ligatures w14:val="none"/>
        </w:rPr>
      </w:pPr>
      <w:r>
        <w:rPr>
          <w:noProof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108585</wp:posOffset>
                </wp:positionV>
                <wp:extent cx="3403600" cy="0"/>
                <wp:effectExtent l="0" t="0" r="25400" b="19050"/>
                <wp:wrapNone/>
                <wp:docPr id="1590182177" name="Straight Connector 1590182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90182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35pt,8.55pt" to="393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" strokecolor="black [3040]"/>
            </w:pict>
          </mc:Fallback>
        </mc:AlternateContent>
      </w:r>
    </w:p>
    <w:p w:rsidR="00E968CD" w:rsidRDefault="00E968CD"/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EC"/>
    <w:rsid w:val="003A71EC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1EC"/>
    <w:pPr>
      <w:spacing w:after="160" w:line="256" w:lineRule="auto"/>
    </w:pPr>
    <w:rPr>
      <w:rFonts w:ascii="VNI-Commerce" w:hAnsi="VNI-Commerce" w:cstheme="majorHAnsi"/>
      <w:b/>
      <w:bCs/>
      <w:i/>
      <w:iCs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0">
    <w:name w:val="Table Grid10"/>
    <w:basedOn w:val="TableNormal"/>
    <w:uiPriority w:val="59"/>
    <w:rsid w:val="003A71EC"/>
    <w:pPr>
      <w:spacing w:after="0" w:line="240" w:lineRule="auto"/>
      <w:jc w:val="center"/>
    </w:pPr>
    <w:rPr>
      <w:rFonts w:eastAsia="Malgun Gothic" w:cs="Times New Roman"/>
      <w:b/>
      <w:bCs/>
      <w:i/>
      <w:iCs/>
      <w:kern w:val="2"/>
      <w:sz w:val="28"/>
      <w:szCs w:val="28"/>
      <w:lang w:val="vi-VN"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1EC"/>
    <w:pPr>
      <w:spacing w:after="160" w:line="256" w:lineRule="auto"/>
    </w:pPr>
    <w:rPr>
      <w:rFonts w:ascii="VNI-Commerce" w:hAnsi="VNI-Commerce" w:cstheme="majorHAnsi"/>
      <w:b/>
      <w:bCs/>
      <w:i/>
      <w:iCs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0">
    <w:name w:val="Table Grid10"/>
    <w:basedOn w:val="TableNormal"/>
    <w:uiPriority w:val="59"/>
    <w:rsid w:val="003A71EC"/>
    <w:pPr>
      <w:spacing w:after="0" w:line="240" w:lineRule="auto"/>
      <w:jc w:val="center"/>
    </w:pPr>
    <w:rPr>
      <w:rFonts w:eastAsia="Malgun Gothic" w:cs="Times New Roman"/>
      <w:b/>
      <w:bCs/>
      <w:i/>
      <w:iCs/>
      <w:kern w:val="2"/>
      <w:sz w:val="28"/>
      <w:szCs w:val="28"/>
      <w:lang w:val="vi-VN"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2025-12-22T02:14:00Z</dcterms:created>
  <dcterms:modified xsi:type="dcterms:W3CDTF">2025-12-22T02:14:00Z</dcterms:modified>
</cp:coreProperties>
</file>