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52" w:rsidRPr="005B6E52" w:rsidRDefault="005B6E52" w:rsidP="005B6E52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SimSun" w:hAnsi="Times New Roman" w:cs="Times New Roman"/>
          <w:i w:val="0"/>
          <w:iCs w:val="0"/>
          <w:noProof/>
          <w:color w:val="000000" w:themeColor="text1"/>
          <w:kern w:val="0"/>
          <w:sz w:val="27"/>
          <w:szCs w:val="27"/>
          <w:u w:val="single"/>
          <w14:ligatures w14:val="none"/>
        </w:rPr>
      </w:pPr>
      <w:bookmarkStart w:id="0" w:name="_GoBack"/>
      <w:r w:rsidRPr="005B6E52">
        <w:rPr>
          <w:rFonts w:ascii="Times New Roman" w:eastAsia="SimSun" w:hAnsi="Times New Roman" w:cs="Times New Roman"/>
          <w:i w:val="0"/>
          <w:iCs w:val="0"/>
          <w:noProof/>
          <w:color w:val="000000" w:themeColor="text1"/>
          <w:kern w:val="0"/>
          <w:sz w:val="27"/>
          <w:szCs w:val="27"/>
          <w:u w:val="single"/>
          <w14:ligatures w14:val="none"/>
        </w:rPr>
        <w:t>HOẠT ĐỘNG TRẢI NGHIỆM</w:t>
      </w:r>
    </w:p>
    <w:p w:rsidR="005B6E52" w:rsidRPr="005B6E52" w:rsidRDefault="005B6E52" w:rsidP="005B6E52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SimSun" w:hAnsi="Times New Roman" w:cs="Times New Roman"/>
          <w:i w:val="0"/>
          <w:iCs w:val="0"/>
          <w:noProof/>
          <w:color w:val="000000" w:themeColor="text1"/>
          <w:kern w:val="0"/>
          <w:sz w:val="27"/>
          <w:szCs w:val="27"/>
          <w14:ligatures w14:val="none"/>
        </w:rPr>
      </w:pPr>
      <w:r w:rsidRPr="005B6E52">
        <w:rPr>
          <w:rFonts w:ascii="Times New Roman" w:eastAsia="SimSun" w:hAnsi="Times New Roman" w:cs="Times New Roman"/>
          <w:i w:val="0"/>
          <w:iCs w:val="0"/>
          <w:noProof/>
          <w:color w:val="FF0000"/>
          <w:kern w:val="0"/>
          <w:sz w:val="27"/>
          <w:szCs w:val="27"/>
          <w14:ligatures w14:val="none"/>
        </w:rPr>
        <w:t>CHỦ ĐỀ 1: TRƯỜNG EM XANH, SẠCH ĐẸP</w:t>
      </w:r>
    </w:p>
    <w:p w:rsidR="005B6E52" w:rsidRPr="005B6E52" w:rsidRDefault="005B6E52" w:rsidP="005B6E52">
      <w:pPr>
        <w:spacing w:after="0" w:line="360" w:lineRule="auto"/>
        <w:jc w:val="both"/>
        <w:rPr>
          <w:rFonts w:ascii="Times New Roman" w:eastAsia="Calibri" w:hAnsi="Times New Roman" w:cs="Times New Roman"/>
          <w:bCs w:val="0"/>
          <w:i w:val="0"/>
          <w:iCs w:val="0"/>
          <w:noProof/>
          <w:color w:val="000000" w:themeColor="text1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Cs w:val="0"/>
          <w:i w:val="0"/>
          <w:iCs w:val="0"/>
          <w:noProof/>
          <w:color w:val="000000" w:themeColor="text1"/>
          <w:kern w:val="0"/>
          <w:sz w:val="27"/>
          <w:szCs w:val="27"/>
          <w14:ligatures w14:val="none"/>
        </w:rPr>
        <w:t>I. YÊU CẦU CẦN ĐẠT</w:t>
      </w:r>
    </w:p>
    <w:p w:rsidR="005B6E52" w:rsidRPr="005B6E52" w:rsidRDefault="005B6E52" w:rsidP="005B6E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kern w:val="0"/>
          <w:sz w:val="27"/>
          <w:szCs w:val="27"/>
          <w14:ligatures w14:val="none"/>
        </w:rPr>
        <w:t>Tìm hiểu được thực trạng vệ sinh trường, lớp.</w:t>
      </w:r>
    </w:p>
    <w:p w:rsidR="005B6E52" w:rsidRPr="005B6E52" w:rsidRDefault="005B6E52" w:rsidP="005B6E5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Khả năng thực hiện nhiệm vụ một cách độc lập hay theo nhóm; trao đổi tích cực với giáo viên và các bạn khác trong lớp.</w:t>
      </w:r>
    </w:p>
    <w:p w:rsidR="005B6E52" w:rsidRPr="005B6E52" w:rsidRDefault="005B6E52" w:rsidP="005B6E5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Khảo sát thực trạng cảnh quan trường học.</w:t>
      </w:r>
    </w:p>
    <w:p w:rsidR="005B6E52" w:rsidRPr="005B6E52" w:rsidRDefault="005B6E52" w:rsidP="005B6E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 xml:space="preserve">Đánh giá thực trạng khảo sát. </w:t>
      </w:r>
    </w:p>
    <w:p w:rsidR="005B6E52" w:rsidRPr="005B6E52" w:rsidRDefault="005B6E52" w:rsidP="005B6E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 xml:space="preserve">Tuyên truyền phong trào Trường em xanh, sạch, đẹp. </w:t>
      </w:r>
    </w:p>
    <w:p w:rsidR="005B6E52" w:rsidRPr="005B6E52" w:rsidRDefault="005B6E52" w:rsidP="005B6E5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FF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FF0000"/>
          <w:kern w:val="0"/>
          <w:sz w:val="27"/>
          <w:szCs w:val="27"/>
          <w14:ligatures w14:val="none"/>
        </w:rPr>
        <w:t>* Lồng ghép ATGT: Bài 1: Điều khiển xe đạp an toàn</w:t>
      </w:r>
    </w:p>
    <w:p w:rsidR="005B6E52" w:rsidRPr="005B6E52" w:rsidRDefault="005B6E52" w:rsidP="005B6E5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 xml:space="preserve">II. ĐỒ DÙNG DẠY HỌC </w:t>
      </w:r>
    </w:p>
    <w:p w:rsidR="005B6E52" w:rsidRPr="005B6E52" w:rsidRDefault="005B6E52" w:rsidP="005B6E52">
      <w:pPr>
        <w:spacing w:after="0" w:line="360" w:lineRule="auto"/>
        <w:jc w:val="both"/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a. Đối với giáo viên</w:t>
      </w:r>
    </w:p>
    <w:p w:rsidR="005B6E52" w:rsidRPr="005B6E52" w:rsidRDefault="005B6E52" w:rsidP="005B6E5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SGK Hoạt động trải nghiệm 4.</w:t>
      </w:r>
    </w:p>
    <w:p w:rsidR="005B6E52" w:rsidRPr="005B6E52" w:rsidRDefault="005B6E52" w:rsidP="005B6E5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 xml:space="preserve">Giấy, </w:t>
      </w: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:lang w:val="en-US"/>
          <w14:ligatures w14:val="none"/>
        </w:rPr>
        <w:t xml:space="preserve">bút, </w:t>
      </w: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bút màu.</w:t>
      </w:r>
    </w:p>
    <w:p w:rsidR="005B6E52" w:rsidRPr="005B6E52" w:rsidRDefault="005B6E52" w:rsidP="005B6E5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:lang w:val="en-US"/>
          <w14:ligatures w14:val="none"/>
        </w:rPr>
        <w:t>Phiếu khảo sát theo mẫu.</w:t>
      </w:r>
    </w:p>
    <w:p w:rsidR="005B6E52" w:rsidRPr="005B6E52" w:rsidRDefault="005B6E52" w:rsidP="005B6E52">
      <w:pPr>
        <w:spacing w:after="0" w:line="360" w:lineRule="auto"/>
        <w:jc w:val="both"/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b. Đối với học sinh</w:t>
      </w:r>
    </w:p>
    <w:p w:rsidR="005B6E52" w:rsidRPr="005B6E52" w:rsidRDefault="005B6E52" w:rsidP="005B6E5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 w:val="0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SGK Hoạt động trải nghiệm 4.</w:t>
      </w:r>
    </w:p>
    <w:p w:rsidR="005B6E52" w:rsidRPr="005B6E52" w:rsidRDefault="005B6E52" w:rsidP="005B6E52">
      <w:pPr>
        <w:spacing w:after="0" w:line="360" w:lineRule="auto"/>
        <w:jc w:val="both"/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Calibri" w:hAnsi="Times New Roman" w:cs="Times New Roman"/>
          <w:bCs w:val="0"/>
          <w:i w:val="0"/>
          <w:iCs w:val="0"/>
          <w:noProof/>
          <w:color w:val="000000"/>
          <w:kern w:val="0"/>
          <w:sz w:val="27"/>
          <w:szCs w:val="27"/>
          <w14:ligatures w14:val="none"/>
        </w:rPr>
        <w:t>III. CÁC HOẠT ĐỘNG DẠY HỌC CHỦ YẾU</w:t>
      </w:r>
    </w:p>
    <w:p w:rsidR="005B6E52" w:rsidRPr="005B6E52" w:rsidRDefault="005B6E52" w:rsidP="005B6E52">
      <w:pPr>
        <w:keepNext/>
        <w:keepLines/>
        <w:spacing w:after="0" w:line="360" w:lineRule="auto"/>
        <w:jc w:val="center"/>
        <w:outlineLvl w:val="2"/>
        <w:rPr>
          <w:rFonts w:ascii="Times New Roman" w:eastAsia="DengXian Light" w:hAnsi="Times New Roman" w:cs="Times New Roman"/>
          <w:bCs w:val="0"/>
          <w:i w:val="0"/>
          <w:iCs w:val="0"/>
          <w:noProof/>
          <w:color w:val="C00000"/>
          <w:kern w:val="0"/>
          <w:sz w:val="27"/>
          <w:szCs w:val="27"/>
          <w14:ligatures w14:val="none"/>
        </w:rPr>
      </w:pPr>
      <w:r w:rsidRPr="005B6E52">
        <w:rPr>
          <w:rFonts w:ascii="Times New Roman" w:eastAsia="DengXian Light" w:hAnsi="Times New Roman" w:cs="Times New Roman"/>
          <w:bCs w:val="0"/>
          <w:i w:val="0"/>
          <w:iCs w:val="0"/>
          <w:noProof/>
          <w:color w:val="C00000"/>
          <w:kern w:val="0"/>
          <w:sz w:val="27"/>
          <w:szCs w:val="27"/>
          <w14:ligatures w14:val="none"/>
        </w:rPr>
        <w:t xml:space="preserve">Tiết 1: Sinh hoạt dưới cờ: Chào năm học mới </w:t>
      </w:r>
    </w:p>
    <w:tbl>
      <w:tblPr>
        <w:tblStyle w:val="TableGrid13"/>
        <w:tblW w:w="10522" w:type="dxa"/>
        <w:tblInd w:w="-185" w:type="dxa"/>
        <w:tblLook w:val="04A0" w:firstRow="1" w:lastRow="0" w:firstColumn="1" w:lastColumn="0" w:noHBand="0" w:noVBand="1"/>
      </w:tblPr>
      <w:tblGrid>
        <w:gridCol w:w="700"/>
        <w:gridCol w:w="5706"/>
        <w:gridCol w:w="4116"/>
      </w:tblGrid>
      <w:tr w:rsidR="005B6E52" w:rsidRPr="005B6E52" w:rsidTr="005B6E52">
        <w:trPr>
          <w:trHeight w:val="4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2" w:rsidRPr="005B6E52" w:rsidRDefault="005B6E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TG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2" w:rsidRPr="005B6E52" w:rsidRDefault="005B6E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Hoạt động của GV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2" w:rsidRPr="005B6E52" w:rsidRDefault="005B6E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Hoạt động của HS</w:t>
            </w:r>
          </w:p>
        </w:tc>
      </w:tr>
      <w:tr w:rsidR="005B6E52" w:rsidRPr="005B6E52" w:rsidTr="005B6E5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2" w:rsidRPr="005B6E52" w:rsidRDefault="005B6E52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35</w:t>
            </w:r>
            <w:r w:rsidRPr="005B6E52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  <w:sz w:val="27"/>
                <w:szCs w:val="27"/>
                <w14:ligatures w14:val="none"/>
              </w:rPr>
              <w:t>’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2" w:rsidRPr="005B6E52" w:rsidRDefault="005B6E52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14:ligatures w14:val="none"/>
              </w:rPr>
            </w:pPr>
            <w:r w:rsidRPr="005B6E52"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14:ligatures w14:val="none"/>
              </w:rPr>
              <w:t>1. Khởi động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noProof/>
                <w:color w:val="000000"/>
                <w:kern w:val="0"/>
                <w:sz w:val="27"/>
                <w:szCs w:val="27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14:ligatures w14:val="none"/>
              </w:rPr>
              <w:t xml:space="preserve">- Nhà trường giới thiệu buổi Lễ khai giảng chào mừng năm học mới. 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noProof/>
                <w:kern w:val="0"/>
                <w:sz w:val="27"/>
                <w:szCs w:val="27"/>
                <w:lang w:val="en-US"/>
                <w14:ligatures w14:val="none"/>
              </w:rPr>
              <w:drawing>
                <wp:inline distT="0" distB="0" distL="0" distR="0" wp14:anchorId="2F524805" wp14:editId="02A1BF09">
                  <wp:extent cx="347662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247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 xml:space="preserve">- GV tổ chức cho HS biểu diễn các tiết mục văn </w:t>
            </w: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lastRenderedPageBreak/>
              <w:t xml:space="preserve">nghệ chào mừng năm học mới. Các tiết mục văn nghệ đến từ HS tất cả các khối lớp. 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- GV mời một số HS chia sẻ cảm xúc về các tiết mục văn nghệ và cảm xúc ngày tựu trường theo các câu hỏi gợi ý sau: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+ Em thích tiết mục văn nghệ nào nhất?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+ Em ấn tượng với điều gì nhất trong Lễ khai giảng?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+ Em có cảm xúc gì trong ngày tựu trường?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+ Trong năm học mới, em mong muốn mình sẽ làm được những điều gì?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- GV phát động phong trào Trường em xanh, sạch đẹp tới HS toàn trường theo các gợi ý sau: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+ Nêu ý nghĩa phong trào.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+ Phổ biến nội dung, hình thức hoạt động, những việc làm cụ thể để hưởng ứng phong trào.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 xml:space="preserve">+ Khuyến khích HS tích cực, nhiệt tình tham gia phong trào Trường em xanh, sạch, đẹp bằng những việc làm cụ thể. </w:t>
            </w:r>
          </w:p>
          <w:p w:rsidR="005B6E52" w:rsidRPr="005B6E52" w:rsidRDefault="005B6E52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FF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noProof/>
                <w:color w:val="FF0000"/>
                <w:kern w:val="0"/>
                <w:sz w:val="27"/>
                <w:szCs w:val="27"/>
                <w:lang w:val="en-US"/>
                <w14:ligatures w14:val="none"/>
              </w:rPr>
              <w:t>* Lồng ghép ATGT: Bài 1: Điều khiển xe đạp an toàn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2" w:rsidRPr="005B6E52" w:rsidRDefault="005B6E52">
            <w:pPr>
              <w:spacing w:before="120"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- HS lắng  nghe và tham gia theo sự hướng dẫn của GV.</w:t>
            </w: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>- HS biểu diễn các tiết mục văn nghệ theo sự chuẩn bị của GV.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 xml:space="preserve">- HS trình bày những cảm xúc theo các ý GV đưa ra. 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  <w:r w:rsidRPr="005B6E5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  <w:t xml:space="preserve">- HS lắng nghe và hưởng ứng lời phát động phong trào theo hướng dẫn của GV. </w:t>
            </w: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  <w:p w:rsidR="005B6E52" w:rsidRPr="005B6E52" w:rsidRDefault="005B6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sz w:val="27"/>
                <w:szCs w:val="27"/>
                <w:lang w:val="en-US"/>
                <w14:ligatures w14:val="none"/>
              </w:rPr>
            </w:pPr>
          </w:p>
        </w:tc>
      </w:tr>
    </w:tbl>
    <w:p w:rsidR="005B6E52" w:rsidRPr="005B6E52" w:rsidRDefault="005B6E52" w:rsidP="005B6E52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5B6E52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lastRenderedPageBreak/>
        <w:t>IV. ĐIỀU CHỈNH SAU BÀI DẠY</w:t>
      </w:r>
    </w:p>
    <w:p w:rsidR="005B6E52" w:rsidRPr="005B6E52" w:rsidRDefault="005B6E52" w:rsidP="005B6E52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5B6E52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:rsidR="005B6E52" w:rsidRDefault="005B6E52" w:rsidP="005B6E52">
      <w:pPr>
        <w:spacing w:after="0" w:line="360" w:lineRule="auto"/>
        <w:jc w:val="center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u w:val="single"/>
          <w:lang w:eastAsia="ko-KR"/>
          <w14:ligatures w14:val="none"/>
        </w:rPr>
      </w:pPr>
    </w:p>
    <w:p w:rsidR="005B6E52" w:rsidRDefault="005B6E52" w:rsidP="005B6E52">
      <w:pPr>
        <w:spacing w:after="0" w:line="360" w:lineRule="auto"/>
        <w:jc w:val="center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u w:val="single"/>
          <w:lang w:eastAsia="ko-KR"/>
          <w14:ligatures w14:val="none"/>
        </w:rPr>
      </w:pPr>
      <w:r>
        <w:rPr>
          <w:noProof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38100</wp:posOffset>
                </wp:positionV>
                <wp:extent cx="3421380" cy="0"/>
                <wp:effectExtent l="0" t="0" r="26670" b="19050"/>
                <wp:wrapNone/>
                <wp:docPr id="2147134428" name="Straight Connector 2147134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47134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3pt" to="392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" strokecolor="black [3040]"/>
            </w:pict>
          </mc:Fallback>
        </mc:AlternateContent>
      </w:r>
    </w:p>
    <w:p w:rsidR="00E968CD" w:rsidRDefault="00E968CD"/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E3F23"/>
    <w:multiLevelType w:val="hybridMultilevel"/>
    <w:tmpl w:val="D7AEDBD6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95741"/>
    <w:multiLevelType w:val="hybridMultilevel"/>
    <w:tmpl w:val="52607C56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63CCE"/>
    <w:multiLevelType w:val="hybridMultilevel"/>
    <w:tmpl w:val="18AE3404"/>
    <w:lvl w:ilvl="0" w:tplc="C396FDE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D12B3"/>
    <w:multiLevelType w:val="hybridMultilevel"/>
    <w:tmpl w:val="35F08188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A3A4D"/>
    <w:multiLevelType w:val="hybridMultilevel"/>
    <w:tmpl w:val="C2B4FF50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52"/>
    <w:rsid w:val="005B6E52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52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uiPriority w:val="59"/>
    <w:rsid w:val="005B6E52"/>
    <w:pPr>
      <w:spacing w:after="0" w:line="240" w:lineRule="auto"/>
    </w:pPr>
    <w:rPr>
      <w:rFonts w:eastAsia="Calibri" w:cs="Times New Roman"/>
      <w:b/>
      <w:bCs/>
      <w:i/>
      <w:iCs/>
      <w:kern w:val="2"/>
      <w:sz w:val="28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52"/>
    <w:rPr>
      <w:rFonts w:ascii="Tahoma" w:hAnsi="Tahoma" w:cs="Tahoma"/>
      <w:b/>
      <w:bCs/>
      <w:i/>
      <w:iCs/>
      <w:kern w:val="2"/>
      <w:sz w:val="16"/>
      <w:szCs w:val="16"/>
      <w:lang w:val="vi-V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52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uiPriority w:val="59"/>
    <w:rsid w:val="005B6E52"/>
    <w:pPr>
      <w:spacing w:after="0" w:line="240" w:lineRule="auto"/>
    </w:pPr>
    <w:rPr>
      <w:rFonts w:eastAsia="Calibri" w:cs="Times New Roman"/>
      <w:b/>
      <w:bCs/>
      <w:i/>
      <w:iCs/>
      <w:kern w:val="2"/>
      <w:sz w:val="28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52"/>
    <w:rPr>
      <w:rFonts w:ascii="Tahoma" w:hAnsi="Tahoma" w:cs="Tahoma"/>
      <w:b/>
      <w:bCs/>
      <w:i/>
      <w:iCs/>
      <w:kern w:val="2"/>
      <w:sz w:val="16"/>
      <w:szCs w:val="16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2025-12-19T07:47:00Z</dcterms:created>
  <dcterms:modified xsi:type="dcterms:W3CDTF">2025-12-19T07:48:00Z</dcterms:modified>
</cp:coreProperties>
</file>