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AD4" w:rsidRDefault="00A85AD4" w:rsidP="00A85AD4">
      <w:pPr>
        <w:spacing w:line="276" w:lineRule="auto"/>
        <w:jc w:val="center"/>
        <w:rPr>
          <w:b/>
          <w:sz w:val="28"/>
          <w:szCs w:val="28"/>
        </w:rPr>
      </w:pPr>
      <w:r>
        <w:rPr>
          <w:b/>
          <w:sz w:val="28"/>
          <w:szCs w:val="28"/>
        </w:rPr>
        <w:t>KẾ HOẠCH BÀI DẠY</w:t>
      </w:r>
    </w:p>
    <w:p w:rsidR="00A85AD4" w:rsidRDefault="00A85AD4" w:rsidP="00A85AD4">
      <w:pPr>
        <w:spacing w:line="276" w:lineRule="auto"/>
        <w:jc w:val="center"/>
        <w:rPr>
          <w:b/>
          <w:bCs/>
          <w:color w:val="000000"/>
          <w:sz w:val="28"/>
          <w:szCs w:val="28"/>
        </w:rPr>
      </w:pPr>
      <w:r>
        <w:rPr>
          <w:b/>
          <w:bCs/>
          <w:color w:val="000000"/>
          <w:sz w:val="28"/>
          <w:szCs w:val="28"/>
        </w:rPr>
        <w:t>HOẠT ĐỘNG TRẢI NGHIỆM - SINH HOẠT DƯỚI CỜ</w:t>
      </w:r>
    </w:p>
    <w:p w:rsidR="00A85AD4" w:rsidRDefault="00A85AD4" w:rsidP="00A85AD4">
      <w:pPr>
        <w:spacing w:line="276" w:lineRule="auto"/>
        <w:jc w:val="center"/>
        <w:rPr>
          <w:b/>
          <w:bCs/>
          <w:color w:val="000000"/>
          <w:sz w:val="28"/>
          <w:szCs w:val="28"/>
        </w:rPr>
      </w:pPr>
      <w:r>
        <w:rPr>
          <w:b/>
          <w:bCs/>
          <w:color w:val="000000"/>
          <w:sz w:val="28"/>
          <w:szCs w:val="28"/>
        </w:rPr>
        <w:t>BÀI:  VUI TẾT TRUNG THU CÙNG THẦY CÔ VÀ BẠN BÈ</w:t>
      </w:r>
    </w:p>
    <w:p w:rsidR="00A85AD4" w:rsidRDefault="00A85AD4" w:rsidP="00A85AD4">
      <w:pPr>
        <w:spacing w:line="276" w:lineRule="auto"/>
        <w:jc w:val="center"/>
        <w:rPr>
          <w:b/>
          <w:bCs/>
          <w:color w:val="000000"/>
          <w:sz w:val="28"/>
          <w:szCs w:val="28"/>
        </w:rPr>
      </w:pPr>
      <w:r>
        <w:rPr>
          <w:b/>
          <w:bCs/>
          <w:color w:val="000000"/>
          <w:sz w:val="28"/>
          <w:szCs w:val="28"/>
        </w:rPr>
        <w:t>Tiết 10; Thời gian thực hiện: Ngày 29 / 9 / 2025</w:t>
      </w:r>
    </w:p>
    <w:p w:rsidR="00A85AD4" w:rsidRDefault="00A85AD4" w:rsidP="00A85AD4">
      <w:pPr>
        <w:spacing w:line="276" w:lineRule="auto"/>
        <w:jc w:val="center"/>
        <w:rPr>
          <w:b/>
          <w:bCs/>
          <w:color w:val="000000"/>
          <w:sz w:val="28"/>
          <w:szCs w:val="28"/>
        </w:rPr>
      </w:pPr>
    </w:p>
    <w:p w:rsidR="00A85AD4" w:rsidRDefault="00A85AD4" w:rsidP="00A85AD4">
      <w:pPr>
        <w:shd w:val="clear" w:color="auto" w:fill="FFFFFF"/>
        <w:spacing w:line="276" w:lineRule="auto"/>
        <w:rPr>
          <w:color w:val="000000"/>
          <w:sz w:val="28"/>
          <w:szCs w:val="28"/>
        </w:rPr>
      </w:pPr>
      <w:r>
        <w:rPr>
          <w:b/>
          <w:bCs/>
          <w:color w:val="000000"/>
          <w:sz w:val="28"/>
          <w:szCs w:val="28"/>
        </w:rPr>
        <w:t>I. YÊU CẦU CẦN ĐẠT</w:t>
      </w:r>
    </w:p>
    <w:p w:rsidR="00A85AD4" w:rsidRDefault="00A85AD4" w:rsidP="00A85AD4">
      <w:pPr>
        <w:shd w:val="clear" w:color="auto" w:fill="FFFFFF"/>
        <w:spacing w:line="276" w:lineRule="auto"/>
        <w:rPr>
          <w:color w:val="000000"/>
          <w:sz w:val="28"/>
          <w:szCs w:val="28"/>
        </w:rPr>
      </w:pPr>
      <w:r>
        <w:rPr>
          <w:color w:val="000000"/>
          <w:sz w:val="28"/>
          <w:szCs w:val="28"/>
        </w:rPr>
        <w:t>- Hiểu được được ý nghĩa và những hoạt động của ngày tết Trung Thu. Sáng tạo bức tranh về chủ đề Thầy cô của em.</w:t>
      </w:r>
    </w:p>
    <w:p w:rsidR="00A85AD4" w:rsidRDefault="00A85AD4" w:rsidP="00A85AD4">
      <w:pPr>
        <w:shd w:val="clear" w:color="auto" w:fill="FFFFFF"/>
        <w:spacing w:line="276" w:lineRule="auto"/>
        <w:rPr>
          <w:color w:val="000000"/>
          <w:sz w:val="28"/>
          <w:szCs w:val="28"/>
        </w:rPr>
      </w:pPr>
      <w:r>
        <w:rPr>
          <w:b/>
          <w:bCs/>
          <w:color w:val="000000"/>
          <w:sz w:val="28"/>
          <w:szCs w:val="28"/>
        </w:rPr>
        <w:t xml:space="preserve">- </w:t>
      </w:r>
      <w:r>
        <w:rPr>
          <w:color w:val="000000"/>
          <w:sz w:val="28"/>
          <w:szCs w:val="28"/>
        </w:rPr>
        <w:t>Trao đổi, thảo luận để thực hiện các nhiệm vụ học tập. Sử dụng các kiến thức đã học ứng dụng vào thực tế, tìm tòi, phát hiện giải quyết các nhiệm vụ trong cuộc sống.</w:t>
      </w:r>
    </w:p>
    <w:p w:rsidR="00A85AD4" w:rsidRDefault="00A85AD4" w:rsidP="00A85AD4">
      <w:pPr>
        <w:shd w:val="clear" w:color="auto" w:fill="FFFFFF"/>
        <w:spacing w:line="276" w:lineRule="auto"/>
        <w:rPr>
          <w:color w:val="000000"/>
          <w:sz w:val="28"/>
          <w:szCs w:val="28"/>
        </w:rPr>
      </w:pPr>
      <w:r>
        <w:rPr>
          <w:b/>
          <w:bCs/>
          <w:color w:val="000000"/>
          <w:sz w:val="28"/>
          <w:szCs w:val="28"/>
        </w:rPr>
        <w:t xml:space="preserve">+ </w:t>
      </w:r>
      <w:r>
        <w:rPr>
          <w:color w:val="000000"/>
          <w:sz w:val="28"/>
          <w:szCs w:val="28"/>
        </w:rPr>
        <w:t>Sáng tạo tranh về thầy cô từ nhiều vật liệu khác nhau. Thể hiện sự khéo léo, cẩn thận của bản thân thông qua việc bày mâm cỗ Trung thu.</w:t>
      </w:r>
    </w:p>
    <w:p w:rsidR="00A85AD4" w:rsidRDefault="00A85AD4" w:rsidP="00A85AD4">
      <w:pPr>
        <w:shd w:val="clear" w:color="auto" w:fill="FFFFFF"/>
        <w:spacing w:line="276" w:lineRule="auto"/>
        <w:rPr>
          <w:color w:val="000000"/>
          <w:sz w:val="28"/>
          <w:szCs w:val="28"/>
        </w:rPr>
      </w:pPr>
      <w:r>
        <w:rPr>
          <w:color w:val="000000"/>
          <w:sz w:val="28"/>
          <w:szCs w:val="28"/>
        </w:rPr>
        <w:t>- Vui vẻ, thân thiện với các bạn khi trở lại trường học. Hợp tác, chia sẻ với bạn khi tham gia công việc chung của trường lớp</w:t>
      </w:r>
    </w:p>
    <w:p w:rsidR="00A85AD4" w:rsidRDefault="00A85AD4" w:rsidP="00A85AD4">
      <w:pPr>
        <w:spacing w:line="276" w:lineRule="auto"/>
        <w:jc w:val="both"/>
        <w:rPr>
          <w:b/>
          <w:sz w:val="28"/>
          <w:szCs w:val="28"/>
        </w:rPr>
      </w:pPr>
      <w:r>
        <w:rPr>
          <w:b/>
          <w:sz w:val="28"/>
          <w:szCs w:val="28"/>
        </w:rPr>
        <w:t>II. ĐỒ DÙNG DẠY HỌC</w:t>
      </w:r>
    </w:p>
    <w:p w:rsidR="00A85AD4" w:rsidRDefault="00A85AD4" w:rsidP="00A85AD4">
      <w:pPr>
        <w:spacing w:line="276" w:lineRule="auto"/>
        <w:jc w:val="both"/>
        <w:rPr>
          <w:bCs/>
          <w:sz w:val="28"/>
          <w:szCs w:val="28"/>
        </w:rPr>
      </w:pPr>
      <w:r>
        <w:rPr>
          <w:bCs/>
          <w:sz w:val="28"/>
          <w:szCs w:val="28"/>
        </w:rPr>
        <w:t>1. Giáo viên</w:t>
      </w:r>
    </w:p>
    <w:p w:rsidR="00A85AD4" w:rsidRDefault="00A85AD4" w:rsidP="00A85AD4">
      <w:pPr>
        <w:pStyle w:val="ListParagraph"/>
        <w:numPr>
          <w:ilvl w:val="1"/>
          <w:numId w:val="1"/>
        </w:numPr>
        <w:shd w:val="clear" w:color="auto" w:fill="FFFFFF"/>
        <w:spacing w:line="276" w:lineRule="auto"/>
        <w:rPr>
          <w:color w:val="000000"/>
          <w:sz w:val="28"/>
          <w:szCs w:val="28"/>
        </w:rPr>
      </w:pPr>
      <w:r>
        <w:rPr>
          <w:color w:val="000000"/>
          <w:sz w:val="28"/>
          <w:szCs w:val="28"/>
        </w:rPr>
        <w:t>SGK, SGV Hoạt động trải nghiệm 3</w:t>
      </w:r>
    </w:p>
    <w:p w:rsidR="00A85AD4" w:rsidRDefault="00A85AD4" w:rsidP="00A85AD4">
      <w:pPr>
        <w:pStyle w:val="ListParagraph"/>
        <w:numPr>
          <w:ilvl w:val="1"/>
          <w:numId w:val="1"/>
        </w:numPr>
        <w:shd w:val="clear" w:color="auto" w:fill="FFFFFF"/>
        <w:spacing w:line="276" w:lineRule="auto"/>
        <w:rPr>
          <w:color w:val="000000"/>
          <w:sz w:val="28"/>
          <w:szCs w:val="28"/>
        </w:rPr>
      </w:pPr>
      <w:r>
        <w:rPr>
          <w:color w:val="000000"/>
          <w:sz w:val="28"/>
          <w:szCs w:val="28"/>
        </w:rPr>
        <w:t xml:space="preserve"> Bút, bút màu, các loại hạt, hồ dán, kéo</w:t>
      </w:r>
    </w:p>
    <w:p w:rsidR="00A85AD4" w:rsidRDefault="00A85AD4" w:rsidP="00A85AD4">
      <w:pPr>
        <w:shd w:val="clear" w:color="auto" w:fill="FFFFFF"/>
        <w:spacing w:line="276" w:lineRule="auto"/>
        <w:rPr>
          <w:color w:val="000000"/>
          <w:sz w:val="28"/>
          <w:szCs w:val="28"/>
        </w:rPr>
      </w:pPr>
      <w:r>
        <w:rPr>
          <w:color w:val="000000"/>
          <w:sz w:val="28"/>
          <w:szCs w:val="28"/>
        </w:rPr>
        <w:t>2. Học sinh: sgk, vở, bút</w:t>
      </w:r>
    </w:p>
    <w:p w:rsidR="00A85AD4" w:rsidRDefault="00A85AD4" w:rsidP="00A85AD4">
      <w:pPr>
        <w:shd w:val="clear" w:color="auto" w:fill="FFFFFF"/>
        <w:spacing w:line="276" w:lineRule="auto"/>
        <w:rPr>
          <w:b/>
          <w:color w:val="000000"/>
          <w:sz w:val="28"/>
          <w:szCs w:val="28"/>
        </w:rPr>
      </w:pPr>
      <w:r>
        <w:rPr>
          <w:b/>
          <w:color w:val="000000"/>
          <w:sz w:val="28"/>
          <w:szCs w:val="28"/>
        </w:rPr>
        <w:t>III. CÁC HOẠT ĐỘNG DẠY HỌC CHỦ YẾU</w:t>
      </w:r>
    </w:p>
    <w:tbl>
      <w:tblPr>
        <w:tblStyle w:val="TableGrid"/>
        <w:tblW w:w="10349" w:type="dxa"/>
        <w:tblInd w:w="-856" w:type="dxa"/>
        <w:tblLook w:val="04A0" w:firstRow="1" w:lastRow="0" w:firstColumn="1" w:lastColumn="0" w:noHBand="0" w:noVBand="1"/>
      </w:tblPr>
      <w:tblGrid>
        <w:gridCol w:w="652"/>
        <w:gridCol w:w="5623"/>
        <w:gridCol w:w="4074"/>
      </w:tblGrid>
      <w:tr w:rsidR="00A85AD4" w:rsidTr="00A85AD4">
        <w:tc>
          <w:tcPr>
            <w:tcW w:w="652"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center"/>
              <w:rPr>
                <w:b/>
                <w:bCs/>
                <w:sz w:val="28"/>
                <w:szCs w:val="28"/>
                <w:bdr w:val="none" w:sz="0" w:space="0" w:color="auto" w:frame="1"/>
              </w:rPr>
            </w:pPr>
            <w:r>
              <w:rPr>
                <w:b/>
                <w:bCs/>
                <w:sz w:val="28"/>
                <w:szCs w:val="28"/>
                <w:bdr w:val="none" w:sz="0" w:space="0" w:color="auto" w:frame="1"/>
              </w:rPr>
              <w:t>TG</w:t>
            </w: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center"/>
              <w:rPr>
                <w:b/>
                <w:bCs/>
                <w:sz w:val="28"/>
                <w:szCs w:val="28"/>
                <w:bdr w:val="none" w:sz="0" w:space="0" w:color="auto" w:frame="1"/>
              </w:rPr>
            </w:pPr>
            <w:r>
              <w:rPr>
                <w:b/>
                <w:color w:val="000000" w:themeColor="text1"/>
                <w:sz w:val="28"/>
                <w:szCs w:val="28"/>
                <w:lang w:val="nl-NL"/>
              </w:rPr>
              <w:t>HOẠT ĐỘNG CỦA GV</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center"/>
              <w:rPr>
                <w:b/>
                <w:color w:val="000000"/>
                <w:sz w:val="28"/>
                <w:szCs w:val="28"/>
              </w:rPr>
            </w:pPr>
            <w:r>
              <w:rPr>
                <w:b/>
                <w:color w:val="000000" w:themeColor="text1"/>
                <w:sz w:val="28"/>
                <w:szCs w:val="28"/>
                <w:lang w:val="nl-NL"/>
              </w:rPr>
              <w:t>HOẠT ĐỘNG CỦA HS</w:t>
            </w:r>
          </w:p>
        </w:tc>
      </w:tr>
      <w:tr w:rsidR="00A85AD4" w:rsidTr="00A85AD4">
        <w:tc>
          <w:tcPr>
            <w:tcW w:w="652"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center"/>
              <w:rPr>
                <w:b/>
                <w:bCs/>
                <w:sz w:val="28"/>
                <w:szCs w:val="28"/>
                <w:bdr w:val="none" w:sz="0" w:space="0" w:color="auto" w:frame="1"/>
              </w:rPr>
            </w:pPr>
            <w:r>
              <w:rPr>
                <w:b/>
                <w:bCs/>
                <w:sz w:val="28"/>
                <w:szCs w:val="28"/>
                <w:bdr w:val="none" w:sz="0" w:space="0" w:color="auto" w:frame="1"/>
              </w:rPr>
              <w:t>3p</w:t>
            </w:r>
          </w:p>
        </w:tc>
        <w:tc>
          <w:tcPr>
            <w:tcW w:w="5623" w:type="dxa"/>
            <w:tcBorders>
              <w:top w:val="single" w:sz="4" w:space="0" w:color="auto"/>
              <w:left w:val="single" w:sz="4" w:space="0" w:color="auto"/>
              <w:bottom w:val="single" w:sz="4" w:space="0" w:color="auto"/>
              <w:right w:val="single" w:sz="4" w:space="0" w:color="auto"/>
            </w:tcBorders>
          </w:tcPr>
          <w:p w:rsidR="00A85AD4" w:rsidRDefault="00A85AD4">
            <w:pPr>
              <w:spacing w:line="276" w:lineRule="auto"/>
              <w:rPr>
                <w:b/>
                <w:bCs/>
                <w:sz w:val="28"/>
                <w:szCs w:val="28"/>
                <w:bdr w:val="none" w:sz="0" w:space="0" w:color="auto" w:frame="1"/>
              </w:rPr>
            </w:pPr>
            <w:r>
              <w:rPr>
                <w:b/>
                <w:bCs/>
                <w:sz w:val="28"/>
                <w:szCs w:val="28"/>
                <w:bdr w:val="none" w:sz="0" w:space="0" w:color="auto" w:frame="1"/>
              </w:rPr>
              <w:t>1. Hoạt động mở đầu</w:t>
            </w:r>
          </w:p>
          <w:p w:rsidR="00A85AD4" w:rsidRDefault="00A85AD4">
            <w:pPr>
              <w:pStyle w:val="ListParagraph"/>
              <w:spacing w:line="276" w:lineRule="auto"/>
              <w:jc w:val="both"/>
              <w:rPr>
                <w:b/>
                <w:bCs/>
                <w:sz w:val="28"/>
                <w:szCs w:val="28"/>
                <w:bdr w:val="none" w:sz="0" w:space="0" w:color="auto" w:frame="1"/>
              </w:rPr>
            </w:pPr>
          </w:p>
          <w:p w:rsidR="00A85AD4" w:rsidRDefault="00A85AD4">
            <w:pPr>
              <w:spacing w:line="276" w:lineRule="auto"/>
              <w:rPr>
                <w:b/>
                <w:color w:val="000000"/>
                <w:sz w:val="28"/>
                <w:szCs w:val="28"/>
              </w:rPr>
            </w:pPr>
            <w:r>
              <w:rPr>
                <w:b/>
                <w:bCs/>
                <w:sz w:val="28"/>
                <w:szCs w:val="28"/>
                <w:bdr w:val="none" w:sz="0" w:space="0" w:color="auto" w:frame="1"/>
              </w:rPr>
              <w:t>- </w:t>
            </w:r>
            <w:r>
              <w:rPr>
                <w:sz w:val="28"/>
                <w:szCs w:val="28"/>
              </w:rPr>
              <w:t>GV cho HS ổn định tổ chức, nhắc nhở HS chỉnh đốn hàng ngũ, trang phục để thực hiện nghi lễ chào cờ.</w:t>
            </w:r>
          </w:p>
        </w:tc>
        <w:tc>
          <w:tcPr>
            <w:tcW w:w="4074" w:type="dxa"/>
            <w:tcBorders>
              <w:top w:val="single" w:sz="4" w:space="0" w:color="auto"/>
              <w:left w:val="single" w:sz="4" w:space="0" w:color="auto"/>
              <w:bottom w:val="single" w:sz="4" w:space="0" w:color="auto"/>
              <w:right w:val="single" w:sz="4" w:space="0" w:color="auto"/>
            </w:tcBorders>
          </w:tcPr>
          <w:p w:rsidR="00A85AD4" w:rsidRDefault="00A85AD4">
            <w:pPr>
              <w:spacing w:line="276" w:lineRule="auto"/>
              <w:rPr>
                <w:b/>
                <w:color w:val="000000"/>
                <w:sz w:val="28"/>
                <w:szCs w:val="28"/>
              </w:rPr>
            </w:pPr>
          </w:p>
          <w:p w:rsidR="00A85AD4" w:rsidRDefault="00A85AD4">
            <w:pPr>
              <w:spacing w:line="276" w:lineRule="auto"/>
              <w:rPr>
                <w:b/>
                <w:color w:val="000000"/>
                <w:sz w:val="28"/>
                <w:szCs w:val="28"/>
              </w:rPr>
            </w:pPr>
          </w:p>
          <w:p w:rsidR="00A85AD4" w:rsidRDefault="00A85AD4">
            <w:pPr>
              <w:spacing w:line="276" w:lineRule="auto"/>
              <w:rPr>
                <w:b/>
                <w:color w:val="000000"/>
                <w:sz w:val="28"/>
                <w:szCs w:val="28"/>
              </w:rPr>
            </w:pPr>
            <w:r>
              <w:rPr>
                <w:sz w:val="28"/>
                <w:szCs w:val="28"/>
              </w:rPr>
              <w:t>- HS chỉnh đốn hàng ngũ, thực hiện nghi lễ chào cờ.</w:t>
            </w:r>
          </w:p>
        </w:tc>
      </w:tr>
      <w:tr w:rsidR="00A85AD4" w:rsidTr="00A85AD4">
        <w:tc>
          <w:tcPr>
            <w:tcW w:w="652" w:type="dxa"/>
            <w:tcBorders>
              <w:top w:val="single" w:sz="4" w:space="0" w:color="auto"/>
              <w:left w:val="single" w:sz="4" w:space="0" w:color="auto"/>
              <w:bottom w:val="single" w:sz="4" w:space="0" w:color="auto"/>
              <w:right w:val="single" w:sz="4" w:space="0" w:color="auto"/>
            </w:tcBorders>
            <w:hideMark/>
          </w:tcPr>
          <w:p w:rsidR="00A85AD4" w:rsidRDefault="00A85AD4">
            <w:pPr>
              <w:pStyle w:val="NormalWeb"/>
              <w:spacing w:before="0" w:beforeAutospacing="0" w:after="0" w:afterAutospacing="0" w:line="276" w:lineRule="auto"/>
              <w:jc w:val="center"/>
              <w:rPr>
                <w:rStyle w:val="Strong"/>
                <w:szCs w:val="28"/>
                <w:bdr w:val="none" w:sz="0" w:space="0" w:color="auto" w:frame="1"/>
              </w:rPr>
            </w:pPr>
            <w:r>
              <w:rPr>
                <w:rStyle w:val="Strong"/>
                <w:sz w:val="28"/>
                <w:szCs w:val="28"/>
                <w:bdr w:val="none" w:sz="0" w:space="0" w:color="auto" w:frame="1"/>
              </w:rPr>
              <w:t>12p</w:t>
            </w: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pStyle w:val="NormalWeb"/>
              <w:spacing w:before="0" w:beforeAutospacing="0" w:after="0" w:afterAutospacing="0" w:line="276" w:lineRule="auto"/>
              <w:jc w:val="both"/>
              <w:rPr>
                <w:sz w:val="28"/>
                <w:szCs w:val="28"/>
              </w:rPr>
            </w:pPr>
            <w:r>
              <w:rPr>
                <w:rStyle w:val="Strong"/>
                <w:sz w:val="28"/>
                <w:szCs w:val="28"/>
                <w:bdr w:val="none" w:sz="0" w:space="0" w:color="auto" w:frame="1"/>
              </w:rPr>
              <w:t>2. Hoạt động hình thành kiến thức</w:t>
            </w:r>
          </w:p>
        </w:tc>
        <w:tc>
          <w:tcPr>
            <w:tcW w:w="4074" w:type="dxa"/>
            <w:tcBorders>
              <w:top w:val="single" w:sz="4" w:space="0" w:color="auto"/>
              <w:left w:val="single" w:sz="4" w:space="0" w:color="auto"/>
              <w:bottom w:val="single" w:sz="4" w:space="0" w:color="auto"/>
              <w:right w:val="single" w:sz="4" w:space="0" w:color="auto"/>
            </w:tcBorders>
          </w:tcPr>
          <w:p w:rsidR="00A85AD4" w:rsidRDefault="00A85AD4">
            <w:pPr>
              <w:spacing w:line="276" w:lineRule="auto"/>
              <w:rPr>
                <w:b/>
                <w:color w:val="000000"/>
                <w:sz w:val="28"/>
                <w:szCs w:val="28"/>
              </w:rPr>
            </w:pPr>
          </w:p>
        </w:tc>
      </w:tr>
      <w:tr w:rsidR="00A85AD4" w:rsidTr="00A85AD4">
        <w:tc>
          <w:tcPr>
            <w:tcW w:w="652" w:type="dxa"/>
            <w:tcBorders>
              <w:top w:val="single" w:sz="4" w:space="0" w:color="auto"/>
              <w:left w:val="single" w:sz="4" w:space="0" w:color="auto"/>
              <w:bottom w:val="single" w:sz="4" w:space="0" w:color="auto"/>
              <w:right w:val="single" w:sz="4" w:space="0" w:color="auto"/>
            </w:tcBorders>
          </w:tcPr>
          <w:p w:rsidR="00A85AD4" w:rsidRDefault="00A85AD4">
            <w:pPr>
              <w:spacing w:line="276" w:lineRule="auto"/>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rsidP="00784356">
            <w:pPr>
              <w:pStyle w:val="ListParagraph"/>
              <w:numPr>
                <w:ilvl w:val="1"/>
                <w:numId w:val="1"/>
              </w:numPr>
              <w:spacing w:line="276" w:lineRule="auto"/>
              <w:rPr>
                <w:b/>
                <w:color w:val="000000"/>
                <w:sz w:val="28"/>
                <w:szCs w:val="28"/>
              </w:rPr>
            </w:pPr>
            <w:r>
              <w:rPr>
                <w:color w:val="000000"/>
                <w:sz w:val="28"/>
                <w:szCs w:val="28"/>
                <w:shd w:val="clear" w:color="auto" w:fill="FFFFFF"/>
              </w:rPr>
              <w:t>Nhà trường tổ chức cho Hs tham gia các hoạt động vui Tết Trung thu</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color w:val="000000"/>
                <w:sz w:val="28"/>
                <w:szCs w:val="28"/>
              </w:rPr>
            </w:pPr>
            <w:r>
              <w:rPr>
                <w:color w:val="000000"/>
                <w:sz w:val="28"/>
                <w:szCs w:val="28"/>
              </w:rPr>
              <w:t>- HS tham gia</w:t>
            </w:r>
          </w:p>
        </w:tc>
      </w:tr>
      <w:tr w:rsidR="00A85AD4" w:rsidTr="00A85AD4">
        <w:tc>
          <w:tcPr>
            <w:tcW w:w="652" w:type="dxa"/>
            <w:vMerge w:val="restart"/>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shd w:val="clear" w:color="auto" w:fill="FFFFFF"/>
              </w:rPr>
            </w:pPr>
            <w:r>
              <w:rPr>
                <w:b/>
                <w:color w:val="000000"/>
                <w:sz w:val="28"/>
                <w:szCs w:val="28"/>
                <w:shd w:val="clear" w:color="auto" w:fill="FFFFFF"/>
              </w:rPr>
              <w:t>15p</w:t>
            </w: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shd w:val="clear" w:color="auto" w:fill="FFFFFF"/>
              </w:rPr>
            </w:pPr>
            <w:r>
              <w:rPr>
                <w:b/>
                <w:color w:val="000000"/>
                <w:sz w:val="28"/>
                <w:szCs w:val="28"/>
                <w:shd w:val="clear" w:color="auto" w:fill="FFFFFF"/>
              </w:rPr>
              <w:t>3. Hoạt động luyện tập, thực hành</w:t>
            </w:r>
          </w:p>
        </w:tc>
        <w:tc>
          <w:tcPr>
            <w:tcW w:w="4074" w:type="dxa"/>
            <w:tcBorders>
              <w:top w:val="single" w:sz="4" w:space="0" w:color="auto"/>
              <w:left w:val="single" w:sz="4" w:space="0" w:color="auto"/>
              <w:bottom w:val="single" w:sz="4" w:space="0" w:color="auto"/>
              <w:right w:val="single" w:sz="4" w:space="0" w:color="auto"/>
            </w:tcBorders>
          </w:tcPr>
          <w:p w:rsidR="00A85AD4" w:rsidRDefault="00A85AD4">
            <w:pPr>
              <w:spacing w:line="276" w:lineRule="auto"/>
              <w:rPr>
                <w:b/>
                <w:color w:val="000000"/>
                <w:sz w:val="28"/>
                <w:szCs w:val="28"/>
              </w:rPr>
            </w:pP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color w:val="000000"/>
                <w:sz w:val="28"/>
                <w:szCs w:val="28"/>
                <w:shd w:val="clear" w:color="auto" w:fill="FFFFFF"/>
              </w:rPr>
            </w:pPr>
            <w:r>
              <w:rPr>
                <w:color w:val="000000"/>
                <w:sz w:val="28"/>
                <w:szCs w:val="28"/>
                <w:shd w:val="clear" w:color="auto" w:fill="FFFFFF"/>
              </w:rPr>
              <w:t>- GV tổ chức cho HS tìm hiểu ý nghĩa, nguồn gốc của tết trung thu thông qua các trò chơi đố vui, giải ô chữ…</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rPr>
            </w:pPr>
            <w:r>
              <w:rPr>
                <w:color w:val="000000"/>
                <w:sz w:val="28"/>
                <w:szCs w:val="28"/>
                <w:shd w:val="clear" w:color="auto" w:fill="FFFFFF"/>
              </w:rPr>
              <w:t>- HS hăng hái tham gia trò chơi, tìm hiểu thêm về ngày tết trung thu.</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color w:val="000000"/>
                <w:sz w:val="28"/>
                <w:szCs w:val="28"/>
                <w:shd w:val="clear" w:color="auto" w:fill="FFFFFF"/>
              </w:rPr>
            </w:pPr>
            <w:r>
              <w:rPr>
                <w:color w:val="000000"/>
                <w:sz w:val="28"/>
                <w:szCs w:val="28"/>
                <w:shd w:val="clear" w:color="auto" w:fill="FFFFFF"/>
              </w:rPr>
              <w:t>- GV tổ chức cho HS trình diễn các tiết mục văn nghệ liên quan đến ngày tết trung thu.</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rPr>
            </w:pPr>
            <w:r>
              <w:rPr>
                <w:color w:val="000000"/>
                <w:sz w:val="28"/>
                <w:szCs w:val="28"/>
                <w:shd w:val="clear" w:color="auto" w:fill="FFFFFF"/>
              </w:rPr>
              <w:t>- HS biểu diễn văn nghệ, HS khác chăm chú lắng nghe, cổ vũ nhiệt tình</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rPr>
            </w:pPr>
            <w:r>
              <w:rPr>
                <w:sz w:val="28"/>
                <w:szCs w:val="28"/>
              </w:rPr>
              <w:t>- Tổ chức cuộc thi bày mâm ngũ quả</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rPr>
            </w:pPr>
            <w:r>
              <w:rPr>
                <w:color w:val="000000"/>
                <w:sz w:val="28"/>
                <w:szCs w:val="28"/>
                <w:shd w:val="clear" w:color="auto" w:fill="FFFFFF"/>
              </w:rPr>
              <w:t xml:space="preserve">- HS hăng hái tham gia trò chơi </w:t>
            </w:r>
            <w:r>
              <w:rPr>
                <w:sz w:val="28"/>
                <w:szCs w:val="28"/>
              </w:rPr>
              <w:t>bày mâm ngũ quả</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Cs/>
                <w:sz w:val="28"/>
                <w:szCs w:val="28"/>
                <w:lang w:val="nl-NL"/>
              </w:rPr>
            </w:pPr>
            <w:r>
              <w:rPr>
                <w:bCs/>
                <w:sz w:val="28"/>
                <w:szCs w:val="28"/>
                <w:lang w:val="nl-NL"/>
              </w:rPr>
              <w:t>- Kết thúc hoạt động, GV mời 2 - 3 học sinh chia sẻ cảm nghĩ về những cuộc thi.</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Cs/>
                <w:sz w:val="28"/>
                <w:szCs w:val="28"/>
                <w:lang w:val="nl-NL"/>
              </w:rPr>
            </w:pPr>
            <w:r>
              <w:rPr>
                <w:bCs/>
                <w:sz w:val="28"/>
                <w:szCs w:val="28"/>
                <w:lang w:val="nl-NL"/>
              </w:rPr>
              <w:t xml:space="preserve">- HS chia sẻ </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color w:val="000000"/>
                <w:sz w:val="28"/>
                <w:szCs w:val="28"/>
                <w:shd w:val="clear" w:color="auto" w:fill="FFFFFF"/>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b/>
                <w:color w:val="000000"/>
                <w:sz w:val="28"/>
                <w:szCs w:val="28"/>
              </w:rPr>
            </w:pPr>
            <w:r>
              <w:rPr>
                <w:bCs/>
                <w:sz w:val="28"/>
                <w:szCs w:val="28"/>
                <w:lang w:val="nl-NL"/>
              </w:rPr>
              <w:t>- GV nhận xét, tuyên dương, bổ sung.</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rPr>
                <w:color w:val="000000"/>
                <w:sz w:val="28"/>
                <w:szCs w:val="28"/>
              </w:rPr>
            </w:pPr>
            <w:r>
              <w:rPr>
                <w:color w:val="000000"/>
                <w:sz w:val="28"/>
                <w:szCs w:val="28"/>
              </w:rPr>
              <w:t>- HS lắng nghe</w:t>
            </w:r>
          </w:p>
        </w:tc>
      </w:tr>
      <w:tr w:rsidR="00A85AD4" w:rsidTr="00A85AD4">
        <w:tc>
          <w:tcPr>
            <w:tcW w:w="652" w:type="dxa"/>
            <w:vMerge w:val="restart"/>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ind w:left="142" w:hanging="426"/>
              <w:jc w:val="center"/>
              <w:rPr>
                <w:b/>
                <w:sz w:val="28"/>
                <w:szCs w:val="28"/>
                <w:lang w:val="nl-NL"/>
              </w:rPr>
            </w:pPr>
            <w:r>
              <w:rPr>
                <w:b/>
                <w:sz w:val="28"/>
                <w:szCs w:val="28"/>
                <w:lang w:val="nl-NL"/>
              </w:rPr>
              <w:t>3p</w:t>
            </w: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both"/>
              <w:rPr>
                <w:b/>
                <w:sz w:val="28"/>
                <w:szCs w:val="28"/>
                <w:lang w:val="nl-NL"/>
              </w:rPr>
            </w:pPr>
            <w:r>
              <w:rPr>
                <w:b/>
                <w:sz w:val="28"/>
                <w:szCs w:val="28"/>
                <w:lang w:val="nl-NL"/>
              </w:rPr>
              <w:t xml:space="preserve">4. </w:t>
            </w:r>
            <w:r>
              <w:rPr>
                <w:b/>
                <w:color w:val="000000" w:themeColor="text1"/>
                <w:sz w:val="28"/>
                <w:szCs w:val="28"/>
                <w:lang w:val="nl-NL"/>
              </w:rPr>
              <w:t>Hoạt động củng cố và  nối tiếp</w:t>
            </w:r>
          </w:p>
          <w:p w:rsidR="00A85AD4" w:rsidRDefault="00A85AD4">
            <w:pPr>
              <w:spacing w:line="276" w:lineRule="auto"/>
              <w:jc w:val="both"/>
              <w:rPr>
                <w:sz w:val="28"/>
                <w:szCs w:val="28"/>
                <w:lang w:val="nl-NL"/>
              </w:rPr>
            </w:pPr>
            <w:r>
              <w:rPr>
                <w:sz w:val="28"/>
                <w:szCs w:val="28"/>
                <w:lang w:val="nl-NL"/>
              </w:rPr>
              <w:t>- Qua bài học hôm nay, em đã biết thêm điều gì?</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both"/>
              <w:rPr>
                <w:sz w:val="28"/>
                <w:szCs w:val="28"/>
                <w:lang w:val="nl-NL"/>
              </w:rPr>
            </w:pPr>
            <w:r>
              <w:rPr>
                <w:sz w:val="28"/>
                <w:szCs w:val="28"/>
                <w:lang w:val="nl-NL"/>
              </w:rPr>
              <w:t>- HS chia sẻ thông tin học được trong bài học hôm nay.</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sz w:val="28"/>
                <w:szCs w:val="28"/>
                <w:lang w:val="nl-NL"/>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tabs>
                <w:tab w:val="left" w:pos="0"/>
              </w:tabs>
              <w:spacing w:line="276" w:lineRule="auto"/>
              <w:jc w:val="both"/>
              <w:rPr>
                <w:sz w:val="28"/>
                <w:szCs w:val="28"/>
                <w:lang w:val="nl-NL"/>
              </w:rPr>
            </w:pPr>
            <w:r>
              <w:rPr>
                <w:sz w:val="28"/>
                <w:szCs w:val="28"/>
                <w:lang w:val="nl-NL"/>
              </w:rPr>
              <w:t xml:space="preserve"> - GV chốt nội dung bài học.</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both"/>
              <w:rPr>
                <w:sz w:val="28"/>
                <w:szCs w:val="28"/>
                <w:lang w:val="nl-NL"/>
              </w:rPr>
            </w:pPr>
            <w:r>
              <w:rPr>
                <w:sz w:val="28"/>
                <w:szCs w:val="28"/>
                <w:lang w:val="nl-NL"/>
              </w:rPr>
              <w:t>- HS lắng nghe</w:t>
            </w:r>
          </w:p>
        </w:tc>
      </w:tr>
      <w:tr w:rsidR="00A85AD4" w:rsidTr="00A85AD4">
        <w:tc>
          <w:tcPr>
            <w:tcW w:w="0" w:type="auto"/>
            <w:vMerge/>
            <w:tcBorders>
              <w:top w:val="single" w:sz="4" w:space="0" w:color="auto"/>
              <w:left w:val="single" w:sz="4" w:space="0" w:color="auto"/>
              <w:bottom w:val="single" w:sz="4" w:space="0" w:color="auto"/>
              <w:right w:val="single" w:sz="4" w:space="0" w:color="auto"/>
            </w:tcBorders>
            <w:vAlign w:val="center"/>
            <w:hideMark/>
          </w:tcPr>
          <w:p w:rsidR="00A85AD4" w:rsidRDefault="00A85AD4">
            <w:pPr>
              <w:rPr>
                <w:b/>
                <w:sz w:val="28"/>
                <w:szCs w:val="28"/>
                <w:lang w:val="nl-NL"/>
              </w:rPr>
            </w:pPr>
          </w:p>
        </w:tc>
        <w:tc>
          <w:tcPr>
            <w:tcW w:w="5623"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both"/>
              <w:rPr>
                <w:sz w:val="28"/>
                <w:szCs w:val="28"/>
                <w:lang w:val="nl-NL"/>
              </w:rPr>
            </w:pPr>
            <w:r>
              <w:rPr>
                <w:sz w:val="28"/>
                <w:szCs w:val="28"/>
                <w:lang w:val="nl-NL"/>
              </w:rPr>
              <w:t>- GV nhận xét giờ học + Tuyên dương HS</w:t>
            </w:r>
          </w:p>
          <w:p w:rsidR="00A85AD4" w:rsidRDefault="00A85AD4">
            <w:pPr>
              <w:spacing w:line="276" w:lineRule="auto"/>
              <w:jc w:val="both"/>
              <w:rPr>
                <w:sz w:val="28"/>
                <w:szCs w:val="28"/>
                <w:lang w:val="nl-NL"/>
              </w:rPr>
            </w:pPr>
            <w:r>
              <w:rPr>
                <w:sz w:val="28"/>
                <w:szCs w:val="28"/>
                <w:lang w:val="nl-NL"/>
              </w:rPr>
              <w:t>- Dặn dò hs chuẩn bị bài sau.</w:t>
            </w:r>
          </w:p>
        </w:tc>
        <w:tc>
          <w:tcPr>
            <w:tcW w:w="4074" w:type="dxa"/>
            <w:tcBorders>
              <w:top w:val="single" w:sz="4" w:space="0" w:color="auto"/>
              <w:left w:val="single" w:sz="4" w:space="0" w:color="auto"/>
              <w:bottom w:val="single" w:sz="4" w:space="0" w:color="auto"/>
              <w:right w:val="single" w:sz="4" w:space="0" w:color="auto"/>
            </w:tcBorders>
            <w:hideMark/>
          </w:tcPr>
          <w:p w:rsidR="00A85AD4" w:rsidRDefault="00A85AD4">
            <w:pPr>
              <w:spacing w:line="276" w:lineRule="auto"/>
              <w:jc w:val="both"/>
              <w:rPr>
                <w:sz w:val="28"/>
                <w:szCs w:val="28"/>
                <w:lang w:val="nl-NL"/>
              </w:rPr>
            </w:pPr>
            <w:r>
              <w:rPr>
                <w:sz w:val="28"/>
                <w:szCs w:val="28"/>
                <w:lang w:val="nl-NL"/>
              </w:rPr>
              <w:t>- HS lắng nghe</w:t>
            </w:r>
          </w:p>
        </w:tc>
      </w:tr>
    </w:tbl>
    <w:p w:rsidR="00A85AD4" w:rsidRDefault="00A85AD4" w:rsidP="00A85AD4">
      <w:pPr>
        <w:spacing w:line="276" w:lineRule="auto"/>
        <w:rPr>
          <w:b/>
          <w:color w:val="000000" w:themeColor="text1"/>
          <w:sz w:val="28"/>
          <w:szCs w:val="28"/>
          <w:lang w:val="nl-NL"/>
        </w:rPr>
      </w:pPr>
      <w:r>
        <w:rPr>
          <w:b/>
          <w:color w:val="000000" w:themeColor="text1"/>
          <w:sz w:val="28"/>
          <w:szCs w:val="28"/>
          <w:lang w:val="nl-NL"/>
        </w:rPr>
        <w:t>IV. ĐIỀU CHỈNH SAU BÀI DẠY</w:t>
      </w:r>
    </w:p>
    <w:p w:rsidR="00A85AD4" w:rsidRDefault="00A85AD4" w:rsidP="00A85AD4">
      <w:pPr>
        <w:spacing w:line="276" w:lineRule="auto"/>
        <w:rPr>
          <w:color w:val="000000" w:themeColor="text1"/>
          <w:sz w:val="28"/>
          <w:szCs w:val="28"/>
          <w:lang w:val="nl-NL"/>
        </w:rPr>
      </w:pPr>
      <w:r>
        <w:rPr>
          <w:color w:val="000000" w:themeColor="text1"/>
          <w:sz w:val="28"/>
          <w:szCs w:val="28"/>
          <w:lang w:val="nl-NL"/>
        </w:rPr>
        <w:t>.................................................................................................................................</w:t>
      </w:r>
    </w:p>
    <w:p w:rsidR="00A85AD4" w:rsidRDefault="00A85AD4" w:rsidP="00A85AD4">
      <w:pPr>
        <w:spacing w:line="276" w:lineRule="auto"/>
        <w:rPr>
          <w:color w:val="000000" w:themeColor="text1"/>
          <w:sz w:val="28"/>
          <w:szCs w:val="28"/>
          <w:lang w:val="nl-NL"/>
        </w:rPr>
      </w:pPr>
      <w:r>
        <w:rPr>
          <w:color w:val="000000" w:themeColor="text1"/>
          <w:sz w:val="28"/>
          <w:szCs w:val="28"/>
          <w:lang w:val="nl-NL"/>
        </w:rPr>
        <w:t>.................................................................................................................................</w:t>
      </w:r>
    </w:p>
    <w:p w:rsidR="00E968CD" w:rsidRDefault="00A85AD4" w:rsidP="00A85AD4">
      <w:r>
        <w:rPr>
          <w:color w:val="000000" w:themeColor="text1"/>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C04"/>
    <w:multiLevelType w:val="multilevel"/>
    <w:tmpl w:val="F2F404D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60" w:hanging="360"/>
      </w:pPr>
      <w:rPr>
        <w:rFonts w:ascii="Times New Roman" w:eastAsiaTheme="minorHAnsi" w:hAnsi="Times New Roman" w:cs="Times New Roman" w:hint="default"/>
        <w:color w:val="000000"/>
      </w:rPr>
    </w:lvl>
    <w:lvl w:ilvl="2">
      <w:start w:val="1"/>
      <w:numFmt w:val="decimal"/>
      <w:lvlText w:val="%3."/>
      <w:lvlJc w:val="left"/>
      <w:pPr>
        <w:ind w:left="2160" w:hanging="360"/>
      </w:pPr>
      <w:rPr>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AD4"/>
    <w:rsid w:val="00602DE4"/>
    <w:rsid w:val="00A85AD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D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A85AD4"/>
    <w:rPr>
      <w:rFonts w:eastAsia="Times New Roman" w:cs="Times New Roman"/>
      <w:sz w:val="24"/>
      <w:szCs w:val="24"/>
    </w:rPr>
  </w:style>
  <w:style w:type="paragraph" w:styleId="NormalWeb">
    <w:name w:val="Normal (Web)"/>
    <w:basedOn w:val="Normal"/>
    <w:link w:val="NormalWebChar"/>
    <w:uiPriority w:val="99"/>
    <w:unhideWhenUsed/>
    <w:qFormat/>
    <w:rsid w:val="00A85AD4"/>
    <w:pPr>
      <w:spacing w:before="100" w:beforeAutospacing="1" w:after="100" w:afterAutospacing="1"/>
    </w:pPr>
  </w:style>
  <w:style w:type="paragraph" w:styleId="ListParagraph">
    <w:name w:val="List Paragraph"/>
    <w:basedOn w:val="Normal"/>
    <w:uiPriority w:val="34"/>
    <w:qFormat/>
    <w:rsid w:val="00A85AD4"/>
    <w:pPr>
      <w:ind w:left="720"/>
      <w:contextualSpacing/>
    </w:pPr>
  </w:style>
  <w:style w:type="table" w:styleId="TableGrid">
    <w:name w:val="Table Grid"/>
    <w:aliases w:val="GA"/>
    <w:basedOn w:val="TableNormal"/>
    <w:rsid w:val="00A85AD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85A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AD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A85AD4"/>
    <w:rPr>
      <w:rFonts w:eastAsia="Times New Roman" w:cs="Times New Roman"/>
      <w:sz w:val="24"/>
      <w:szCs w:val="24"/>
    </w:rPr>
  </w:style>
  <w:style w:type="paragraph" w:styleId="NormalWeb">
    <w:name w:val="Normal (Web)"/>
    <w:basedOn w:val="Normal"/>
    <w:link w:val="NormalWebChar"/>
    <w:uiPriority w:val="99"/>
    <w:unhideWhenUsed/>
    <w:qFormat/>
    <w:rsid w:val="00A85AD4"/>
    <w:pPr>
      <w:spacing w:before="100" w:beforeAutospacing="1" w:after="100" w:afterAutospacing="1"/>
    </w:pPr>
  </w:style>
  <w:style w:type="paragraph" w:styleId="ListParagraph">
    <w:name w:val="List Paragraph"/>
    <w:basedOn w:val="Normal"/>
    <w:uiPriority w:val="34"/>
    <w:qFormat/>
    <w:rsid w:val="00A85AD4"/>
    <w:pPr>
      <w:ind w:left="720"/>
      <w:contextualSpacing/>
    </w:pPr>
  </w:style>
  <w:style w:type="table" w:styleId="TableGrid">
    <w:name w:val="Table Grid"/>
    <w:aliases w:val="GA"/>
    <w:basedOn w:val="TableNormal"/>
    <w:rsid w:val="00A85AD4"/>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85A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01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2025-10-29T00:53:00Z</dcterms:created>
  <dcterms:modified xsi:type="dcterms:W3CDTF">2025-10-29T00:53:00Z</dcterms:modified>
</cp:coreProperties>
</file>