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64" w:rsidRDefault="00230464" w:rsidP="00230464">
      <w:pPr>
        <w:shd w:val="clear" w:color="auto" w:fill="FFFFFF"/>
        <w:spacing w:line="276" w:lineRule="auto"/>
        <w:jc w:val="center"/>
        <w:outlineLvl w:val="1"/>
        <w:rPr>
          <w:b/>
          <w:bCs/>
          <w:color w:val="000000"/>
          <w:sz w:val="28"/>
          <w:szCs w:val="28"/>
        </w:rPr>
      </w:pPr>
    </w:p>
    <w:p w:rsidR="00230464" w:rsidRDefault="00230464" w:rsidP="00230464">
      <w:pPr>
        <w:shd w:val="clear" w:color="auto" w:fill="FFFFFF"/>
        <w:spacing w:line="276" w:lineRule="auto"/>
        <w:jc w:val="center"/>
        <w:outlineLvl w:val="1"/>
        <w:rPr>
          <w:b/>
          <w:bCs/>
          <w:color w:val="000000"/>
          <w:sz w:val="28"/>
          <w:szCs w:val="28"/>
        </w:rPr>
      </w:pPr>
      <w:r>
        <w:rPr>
          <w:b/>
          <w:bCs/>
          <w:color w:val="000000"/>
          <w:sz w:val="28"/>
          <w:szCs w:val="28"/>
        </w:rPr>
        <w:t>KẾ HOẠCH BÀI DẠY</w:t>
      </w:r>
    </w:p>
    <w:p w:rsidR="00230464" w:rsidRDefault="00230464" w:rsidP="00230464">
      <w:pPr>
        <w:shd w:val="clear" w:color="auto" w:fill="FFFFFF"/>
        <w:spacing w:line="276" w:lineRule="auto"/>
        <w:jc w:val="center"/>
        <w:outlineLvl w:val="1"/>
        <w:rPr>
          <w:b/>
          <w:bCs/>
          <w:color w:val="000000"/>
          <w:sz w:val="28"/>
          <w:szCs w:val="28"/>
        </w:rPr>
      </w:pPr>
      <w:r>
        <w:rPr>
          <w:b/>
          <w:bCs/>
          <w:color w:val="000000"/>
          <w:sz w:val="28"/>
          <w:szCs w:val="28"/>
        </w:rPr>
        <w:t>HOẠT ĐỘNG TRẢI NGHIỆM- SINH HOẠT DƯỚI CỜ</w:t>
      </w:r>
    </w:p>
    <w:p w:rsidR="00230464" w:rsidRDefault="00230464" w:rsidP="00230464">
      <w:pPr>
        <w:shd w:val="clear" w:color="auto" w:fill="FFFFFF"/>
        <w:spacing w:line="276" w:lineRule="auto"/>
        <w:jc w:val="center"/>
        <w:outlineLvl w:val="1"/>
        <w:rPr>
          <w:b/>
          <w:bCs/>
          <w:color w:val="000000"/>
          <w:sz w:val="28"/>
          <w:szCs w:val="28"/>
        </w:rPr>
      </w:pPr>
      <w:r>
        <w:rPr>
          <w:b/>
          <w:bCs/>
          <w:color w:val="000000"/>
          <w:sz w:val="28"/>
          <w:szCs w:val="28"/>
        </w:rPr>
        <w:t>Bài: AN TOÀN GIAO THÔNG NƠI CỔNG TRƯỜNG</w:t>
      </w:r>
    </w:p>
    <w:p w:rsidR="00230464" w:rsidRDefault="00230464" w:rsidP="00230464">
      <w:pPr>
        <w:shd w:val="clear" w:color="auto" w:fill="FFFFFF"/>
        <w:spacing w:line="276" w:lineRule="auto"/>
        <w:jc w:val="center"/>
        <w:outlineLvl w:val="1"/>
        <w:rPr>
          <w:b/>
          <w:bCs/>
          <w:color w:val="000000"/>
          <w:sz w:val="28"/>
          <w:szCs w:val="28"/>
        </w:rPr>
      </w:pPr>
      <w:r>
        <w:rPr>
          <w:b/>
          <w:bCs/>
          <w:color w:val="000000"/>
          <w:sz w:val="28"/>
          <w:szCs w:val="28"/>
        </w:rPr>
        <w:t>Tiết 4; Lớp 3A; Thời gian thực hiện: Ngày 15/ 9/ 2024</w:t>
      </w:r>
    </w:p>
    <w:p w:rsidR="00230464" w:rsidRDefault="00230464" w:rsidP="00230464">
      <w:pPr>
        <w:spacing w:line="276" w:lineRule="auto"/>
        <w:rPr>
          <w:sz w:val="28"/>
          <w:szCs w:val="28"/>
        </w:rPr>
      </w:pPr>
    </w:p>
    <w:p w:rsidR="00230464" w:rsidRDefault="00230464" w:rsidP="00230464">
      <w:pPr>
        <w:shd w:val="clear" w:color="auto" w:fill="FFFFFF"/>
        <w:spacing w:line="276" w:lineRule="auto"/>
        <w:rPr>
          <w:color w:val="000000"/>
          <w:sz w:val="28"/>
          <w:szCs w:val="28"/>
        </w:rPr>
      </w:pPr>
      <w:r>
        <w:rPr>
          <w:b/>
          <w:bCs/>
          <w:color w:val="000000"/>
          <w:sz w:val="28"/>
          <w:szCs w:val="28"/>
        </w:rPr>
        <w:t>I. YÊU CẦU CẦN ĐẠT</w:t>
      </w:r>
    </w:p>
    <w:p w:rsidR="00230464" w:rsidRDefault="00230464" w:rsidP="00230464">
      <w:pPr>
        <w:shd w:val="clear" w:color="auto" w:fill="FFFFFF"/>
        <w:spacing w:line="276" w:lineRule="auto"/>
        <w:ind w:firstLine="720"/>
        <w:rPr>
          <w:color w:val="000000"/>
          <w:sz w:val="28"/>
          <w:szCs w:val="28"/>
        </w:rPr>
      </w:pPr>
      <w:r>
        <w:rPr>
          <w:color w:val="000000"/>
          <w:sz w:val="28"/>
          <w:szCs w:val="28"/>
        </w:rPr>
        <w:t>- HS có kiến thức về quy định an toàn khi tham gia giao thông. Biết làm việc, hợp tác theo nhóm để thực hiện trang trí cũng như giữ an toàn vệ sinh lớp học. HS sáng tạo được tranh về chủ đề trường lớp thân yêu.</w:t>
      </w:r>
    </w:p>
    <w:p w:rsidR="00230464" w:rsidRDefault="00230464" w:rsidP="00230464">
      <w:pPr>
        <w:shd w:val="clear" w:color="auto" w:fill="FFFFFF"/>
        <w:spacing w:line="276" w:lineRule="auto"/>
        <w:ind w:firstLine="720"/>
        <w:rPr>
          <w:color w:val="000000"/>
          <w:sz w:val="28"/>
          <w:szCs w:val="28"/>
        </w:rPr>
      </w:pPr>
      <w:r>
        <w:rPr>
          <w:b/>
          <w:bCs/>
          <w:i/>
          <w:iCs/>
          <w:color w:val="000000"/>
          <w:sz w:val="28"/>
          <w:szCs w:val="28"/>
        </w:rPr>
        <w:t>-</w:t>
      </w:r>
      <w:r>
        <w:rPr>
          <w:color w:val="000000"/>
          <w:sz w:val="28"/>
          <w:szCs w:val="28"/>
        </w:rPr>
        <w:t xml:space="preserve"> Trao đổi, thảo luận để thực hiện các nhiệm vụ học tập. Sử dụng các kiến thức đã học ứng dụng vào thực tế, tìm tòi, phát hiện giải quyết các nhiệm vụ trong cuộc sống. </w:t>
      </w:r>
    </w:p>
    <w:p w:rsidR="00230464" w:rsidRDefault="00230464" w:rsidP="00230464">
      <w:pPr>
        <w:shd w:val="clear" w:color="auto" w:fill="FFFFFF"/>
        <w:spacing w:line="276" w:lineRule="auto"/>
        <w:ind w:firstLine="720"/>
        <w:rPr>
          <w:color w:val="000000"/>
          <w:sz w:val="28"/>
          <w:szCs w:val="28"/>
        </w:rPr>
      </w:pPr>
      <w:r>
        <w:rPr>
          <w:b/>
          <w:bCs/>
          <w:i/>
          <w:iCs/>
          <w:color w:val="000000"/>
          <w:sz w:val="28"/>
          <w:szCs w:val="28"/>
        </w:rPr>
        <w:t xml:space="preserve"> </w:t>
      </w:r>
      <w:r>
        <w:rPr>
          <w:color w:val="000000"/>
          <w:sz w:val="28"/>
          <w:szCs w:val="28"/>
        </w:rPr>
        <w:t>+ Tham gia được các hoạt động chung của trường, lớp. Sáng tạo được các bức tranh về chủ đề trường lớp thân yêu.</w:t>
      </w:r>
    </w:p>
    <w:p w:rsidR="00230464" w:rsidRDefault="00230464" w:rsidP="00230464">
      <w:pPr>
        <w:shd w:val="clear" w:color="auto" w:fill="FFFFFF"/>
        <w:spacing w:line="276" w:lineRule="auto"/>
        <w:ind w:firstLine="720"/>
        <w:rPr>
          <w:color w:val="000000"/>
          <w:sz w:val="28"/>
          <w:szCs w:val="28"/>
        </w:rPr>
      </w:pPr>
      <w:r>
        <w:rPr>
          <w:b/>
          <w:bCs/>
          <w:color w:val="000000"/>
          <w:sz w:val="28"/>
          <w:szCs w:val="28"/>
        </w:rPr>
        <w:t xml:space="preserve">-  </w:t>
      </w:r>
      <w:r>
        <w:rPr>
          <w:color w:val="000000"/>
          <w:sz w:val="28"/>
          <w:szCs w:val="28"/>
        </w:rPr>
        <w:t>Có ý thức vệ sinh, giữ gìn trường lớp sạch đẹp, tham gia giao thông một cách an toàn.</w:t>
      </w:r>
    </w:p>
    <w:p w:rsidR="00230464" w:rsidRDefault="00230464" w:rsidP="00230464">
      <w:pPr>
        <w:shd w:val="clear" w:color="auto" w:fill="FFFFFF"/>
        <w:spacing w:line="276" w:lineRule="auto"/>
        <w:ind w:firstLine="720"/>
        <w:rPr>
          <w:color w:val="FF0000"/>
          <w:sz w:val="28"/>
          <w:szCs w:val="28"/>
        </w:rPr>
      </w:pPr>
      <w:r>
        <w:rPr>
          <w:b/>
          <w:color w:val="FF0000"/>
          <w:sz w:val="28"/>
          <w:szCs w:val="28"/>
        </w:rPr>
        <w:t>* Tích hợp giáo dục ATGT bài 1:</w:t>
      </w:r>
      <w:r>
        <w:rPr>
          <w:color w:val="FF0000"/>
          <w:sz w:val="28"/>
          <w:szCs w:val="28"/>
        </w:rPr>
        <w:t xml:space="preserve"> Tìm hiểu ý nghĩa của việc giữ gìn cổng trường an toàn giao thông.  Tìm hiểu một số hành vi gây mất ATGT ở cổng trường.</w:t>
      </w:r>
    </w:p>
    <w:p w:rsidR="00230464" w:rsidRDefault="00230464" w:rsidP="00230464">
      <w:pPr>
        <w:shd w:val="clear" w:color="auto" w:fill="FFFFFF"/>
        <w:spacing w:line="276" w:lineRule="auto"/>
        <w:rPr>
          <w:color w:val="000000"/>
          <w:sz w:val="28"/>
          <w:szCs w:val="28"/>
        </w:rPr>
      </w:pPr>
      <w:r>
        <w:rPr>
          <w:b/>
          <w:bCs/>
          <w:color w:val="000000"/>
          <w:sz w:val="28"/>
          <w:szCs w:val="28"/>
        </w:rPr>
        <w:t>II. ĐỒ DÙNG DẠY HỌC</w:t>
      </w:r>
    </w:p>
    <w:p w:rsidR="00230464" w:rsidRDefault="00230464" w:rsidP="00230464">
      <w:pPr>
        <w:shd w:val="clear" w:color="auto" w:fill="FFFFFF"/>
        <w:spacing w:line="276" w:lineRule="auto"/>
        <w:ind w:firstLine="720"/>
        <w:rPr>
          <w:color w:val="000000"/>
          <w:sz w:val="28"/>
          <w:szCs w:val="28"/>
        </w:rPr>
      </w:pPr>
      <w:r>
        <w:rPr>
          <w:bCs/>
          <w:iCs/>
          <w:color w:val="000000"/>
          <w:sz w:val="28"/>
          <w:szCs w:val="28"/>
        </w:rPr>
        <w:t>1. GV:</w:t>
      </w:r>
      <w:r>
        <w:rPr>
          <w:b/>
          <w:bCs/>
          <w:i/>
          <w:iCs/>
          <w:color w:val="000000"/>
          <w:sz w:val="28"/>
          <w:szCs w:val="28"/>
        </w:rPr>
        <w:t> </w:t>
      </w:r>
      <w:r>
        <w:rPr>
          <w:color w:val="000000"/>
          <w:sz w:val="28"/>
          <w:szCs w:val="28"/>
        </w:rPr>
        <w:t>SGK, SGV, dụng cụ trang trí lớp học: giấy A3, giấy màu, bìa màu, bút, bút màu, kéo, hồ dán, dây buộc,....</w:t>
      </w:r>
    </w:p>
    <w:p w:rsidR="00230464" w:rsidRDefault="00230464" w:rsidP="00230464">
      <w:pPr>
        <w:shd w:val="clear" w:color="auto" w:fill="FFFFFF"/>
        <w:spacing w:line="276" w:lineRule="auto"/>
        <w:ind w:firstLine="720"/>
        <w:rPr>
          <w:color w:val="000000"/>
          <w:sz w:val="28"/>
          <w:szCs w:val="28"/>
        </w:rPr>
      </w:pPr>
      <w:r>
        <w:rPr>
          <w:bCs/>
          <w:iCs/>
          <w:color w:val="000000"/>
          <w:sz w:val="28"/>
          <w:szCs w:val="28"/>
        </w:rPr>
        <w:t xml:space="preserve">2. HS: </w:t>
      </w:r>
      <w:r>
        <w:rPr>
          <w:b/>
          <w:bCs/>
          <w:i/>
          <w:iCs/>
          <w:color w:val="000000"/>
          <w:sz w:val="28"/>
          <w:szCs w:val="28"/>
        </w:rPr>
        <w:t> </w:t>
      </w:r>
      <w:r>
        <w:rPr>
          <w:color w:val="000000"/>
          <w:sz w:val="28"/>
          <w:szCs w:val="28"/>
        </w:rPr>
        <w:t>Sách học sinh, dụng cụ vệ sinh lớp học: Chổi, hốt rác, khăn lau, khẩu trang</w:t>
      </w:r>
    </w:p>
    <w:p w:rsidR="00230464" w:rsidRDefault="00230464" w:rsidP="00230464">
      <w:pPr>
        <w:shd w:val="clear" w:color="auto" w:fill="FFFFFF"/>
        <w:spacing w:line="276" w:lineRule="auto"/>
        <w:rPr>
          <w:b/>
          <w:bCs/>
          <w:iCs/>
          <w:color w:val="000000"/>
          <w:sz w:val="28"/>
          <w:szCs w:val="28"/>
        </w:rPr>
      </w:pPr>
      <w:r>
        <w:rPr>
          <w:b/>
          <w:bCs/>
          <w:iCs/>
          <w:color w:val="000000"/>
          <w:sz w:val="28"/>
          <w:szCs w:val="28"/>
        </w:rPr>
        <w:t>III. CÁC HOẠT ĐỘNG DẠY HỌC CHỦ YẾU</w:t>
      </w:r>
    </w:p>
    <w:tbl>
      <w:tblPr>
        <w:tblStyle w:val="TableGrid"/>
        <w:tblW w:w="10207" w:type="dxa"/>
        <w:tblInd w:w="-714" w:type="dxa"/>
        <w:tblLook w:val="04A0" w:firstRow="1" w:lastRow="0" w:firstColumn="1" w:lastColumn="0" w:noHBand="0" w:noVBand="1"/>
      </w:tblPr>
      <w:tblGrid>
        <w:gridCol w:w="652"/>
        <w:gridCol w:w="5340"/>
        <w:gridCol w:w="4215"/>
      </w:tblGrid>
      <w:tr w:rsidR="00230464" w:rsidTr="00230464">
        <w:tc>
          <w:tcPr>
            <w:tcW w:w="652"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center"/>
              <w:rPr>
                <w:b/>
                <w:bCs/>
                <w:sz w:val="28"/>
                <w:szCs w:val="28"/>
                <w:bdr w:val="none" w:sz="0" w:space="0" w:color="auto" w:frame="1"/>
              </w:rPr>
            </w:pPr>
            <w:r>
              <w:rPr>
                <w:b/>
                <w:bCs/>
                <w:sz w:val="28"/>
                <w:szCs w:val="28"/>
                <w:bdr w:val="none" w:sz="0" w:space="0" w:color="auto" w:frame="1"/>
              </w:rPr>
              <w:t>TG</w:t>
            </w: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center"/>
              <w:rPr>
                <w:b/>
                <w:bCs/>
                <w:sz w:val="28"/>
                <w:szCs w:val="28"/>
                <w:bdr w:val="none" w:sz="0" w:space="0" w:color="auto" w:frame="1"/>
              </w:rPr>
            </w:pPr>
            <w:r>
              <w:rPr>
                <w:b/>
                <w:bCs/>
                <w:sz w:val="28"/>
                <w:szCs w:val="28"/>
                <w:bdr w:val="none" w:sz="0" w:space="0" w:color="auto" w:frame="1"/>
              </w:rPr>
              <w:t>HOẠT ĐỘNG CỦA GV</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center"/>
              <w:rPr>
                <w:b/>
                <w:color w:val="000000"/>
                <w:sz w:val="28"/>
                <w:szCs w:val="28"/>
              </w:rPr>
            </w:pPr>
            <w:r>
              <w:rPr>
                <w:b/>
                <w:color w:val="000000"/>
                <w:sz w:val="28"/>
                <w:szCs w:val="28"/>
              </w:rPr>
              <w:t>HOẠT ĐỘNG CỦA HS</w:t>
            </w:r>
          </w:p>
        </w:tc>
      </w:tr>
      <w:tr w:rsidR="00230464" w:rsidTr="00230464">
        <w:tc>
          <w:tcPr>
            <w:tcW w:w="652"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center"/>
              <w:rPr>
                <w:b/>
                <w:bCs/>
                <w:sz w:val="28"/>
                <w:szCs w:val="28"/>
                <w:bdr w:val="none" w:sz="0" w:space="0" w:color="auto" w:frame="1"/>
              </w:rPr>
            </w:pPr>
            <w:r>
              <w:rPr>
                <w:b/>
                <w:bCs/>
                <w:sz w:val="28"/>
                <w:szCs w:val="28"/>
                <w:bdr w:val="none" w:sz="0" w:space="0" w:color="auto" w:frame="1"/>
              </w:rPr>
              <w:t>3’</w:t>
            </w: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b/>
                <w:bCs/>
                <w:sz w:val="28"/>
                <w:szCs w:val="28"/>
                <w:bdr w:val="none" w:sz="0" w:space="0" w:color="auto" w:frame="1"/>
              </w:rPr>
            </w:pPr>
            <w:r>
              <w:rPr>
                <w:b/>
                <w:bCs/>
                <w:sz w:val="28"/>
                <w:szCs w:val="28"/>
                <w:bdr w:val="none" w:sz="0" w:space="0" w:color="auto" w:frame="1"/>
              </w:rPr>
              <w:t>1. Hoạt động mở đầu</w:t>
            </w:r>
          </w:p>
          <w:p w:rsidR="00230464" w:rsidRDefault="00230464">
            <w:pPr>
              <w:spacing w:line="276" w:lineRule="auto"/>
              <w:rPr>
                <w:sz w:val="28"/>
                <w:szCs w:val="28"/>
              </w:rPr>
            </w:pPr>
            <w:r>
              <w:rPr>
                <w:b/>
                <w:bCs/>
                <w:sz w:val="28"/>
                <w:szCs w:val="28"/>
                <w:bdr w:val="none" w:sz="0" w:space="0" w:color="auto" w:frame="1"/>
              </w:rPr>
              <w:t>- </w:t>
            </w:r>
            <w:r>
              <w:rPr>
                <w:sz w:val="28"/>
                <w:szCs w:val="28"/>
              </w:rPr>
              <w:t>GV cho HS ổn định tổ chức, nhắc nhở HS chỉnh đốn hàng ngũ, trang phục để thực hiện nghi lễ chào cờ.</w:t>
            </w:r>
          </w:p>
          <w:p w:rsidR="00230464" w:rsidRDefault="00230464">
            <w:pPr>
              <w:spacing w:line="276" w:lineRule="auto"/>
              <w:rPr>
                <w:color w:val="000000"/>
                <w:sz w:val="28"/>
                <w:szCs w:val="28"/>
              </w:rPr>
            </w:pPr>
            <w:r>
              <w:rPr>
                <w:sz w:val="28"/>
                <w:szCs w:val="28"/>
              </w:rPr>
              <w:t>- GV kết nối bài học</w:t>
            </w:r>
          </w:p>
        </w:tc>
        <w:tc>
          <w:tcPr>
            <w:tcW w:w="4215" w:type="dxa"/>
            <w:tcBorders>
              <w:top w:val="single" w:sz="4" w:space="0" w:color="auto"/>
              <w:left w:val="single" w:sz="4" w:space="0" w:color="auto"/>
              <w:bottom w:val="single" w:sz="4" w:space="0" w:color="auto"/>
              <w:right w:val="single" w:sz="4" w:space="0" w:color="auto"/>
            </w:tcBorders>
          </w:tcPr>
          <w:p w:rsidR="00230464" w:rsidRDefault="00230464">
            <w:pPr>
              <w:spacing w:line="276" w:lineRule="auto"/>
              <w:rPr>
                <w:color w:val="000000"/>
                <w:sz w:val="28"/>
                <w:szCs w:val="28"/>
              </w:rPr>
            </w:pPr>
          </w:p>
          <w:p w:rsidR="00230464" w:rsidRDefault="00230464">
            <w:pPr>
              <w:spacing w:line="276" w:lineRule="auto"/>
              <w:rPr>
                <w:color w:val="000000"/>
                <w:sz w:val="28"/>
                <w:szCs w:val="28"/>
              </w:rPr>
            </w:pPr>
          </w:p>
          <w:p w:rsidR="00230464" w:rsidRDefault="00230464">
            <w:pPr>
              <w:spacing w:line="276" w:lineRule="auto"/>
              <w:rPr>
                <w:color w:val="000000"/>
                <w:sz w:val="28"/>
                <w:szCs w:val="28"/>
              </w:rPr>
            </w:pPr>
            <w:r>
              <w:rPr>
                <w:color w:val="000000"/>
                <w:sz w:val="28"/>
                <w:szCs w:val="28"/>
              </w:rPr>
              <w:t>- HS thực hiện</w:t>
            </w:r>
          </w:p>
          <w:p w:rsidR="00230464" w:rsidRDefault="00230464">
            <w:pPr>
              <w:spacing w:line="276" w:lineRule="auto"/>
              <w:rPr>
                <w:color w:val="000000"/>
                <w:sz w:val="28"/>
                <w:szCs w:val="28"/>
              </w:rPr>
            </w:pPr>
          </w:p>
          <w:p w:rsidR="00230464" w:rsidRDefault="00230464">
            <w:pPr>
              <w:spacing w:line="276" w:lineRule="auto"/>
              <w:rPr>
                <w:color w:val="000000"/>
                <w:sz w:val="28"/>
                <w:szCs w:val="28"/>
              </w:rPr>
            </w:pPr>
            <w:r>
              <w:rPr>
                <w:color w:val="000000"/>
                <w:sz w:val="28"/>
                <w:szCs w:val="28"/>
              </w:rPr>
              <w:t>- HS lắng nghe</w:t>
            </w:r>
          </w:p>
        </w:tc>
      </w:tr>
      <w:tr w:rsidR="00230464" w:rsidTr="00230464">
        <w:tc>
          <w:tcPr>
            <w:tcW w:w="652" w:type="dxa"/>
            <w:vMerge w:val="restart"/>
            <w:tcBorders>
              <w:top w:val="single" w:sz="4" w:space="0" w:color="auto"/>
              <w:left w:val="single" w:sz="4" w:space="0" w:color="auto"/>
              <w:bottom w:val="single" w:sz="4" w:space="0" w:color="auto"/>
              <w:right w:val="single" w:sz="4" w:space="0" w:color="auto"/>
            </w:tcBorders>
            <w:hideMark/>
          </w:tcPr>
          <w:p w:rsidR="00230464" w:rsidRDefault="00230464">
            <w:pPr>
              <w:pStyle w:val="NormalWeb"/>
              <w:spacing w:before="0" w:beforeAutospacing="0" w:after="0" w:afterAutospacing="0" w:line="276" w:lineRule="auto"/>
              <w:jc w:val="center"/>
              <w:rPr>
                <w:rStyle w:val="Strong"/>
                <w:szCs w:val="28"/>
                <w:bdr w:val="none" w:sz="0" w:space="0" w:color="auto" w:frame="1"/>
              </w:rPr>
            </w:pPr>
            <w:r>
              <w:rPr>
                <w:rStyle w:val="Strong"/>
                <w:sz w:val="28"/>
                <w:szCs w:val="28"/>
                <w:bdr w:val="none" w:sz="0" w:space="0" w:color="auto" w:frame="1"/>
              </w:rPr>
              <w:t>12’</w:t>
            </w: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pStyle w:val="NormalWeb"/>
              <w:spacing w:before="0" w:beforeAutospacing="0" w:after="0" w:afterAutospacing="0" w:line="276" w:lineRule="auto"/>
              <w:jc w:val="both"/>
              <w:rPr>
                <w:sz w:val="28"/>
                <w:szCs w:val="28"/>
              </w:rPr>
            </w:pPr>
            <w:r>
              <w:rPr>
                <w:rStyle w:val="Strong"/>
                <w:sz w:val="28"/>
                <w:szCs w:val="28"/>
                <w:bdr w:val="none" w:sz="0" w:space="0" w:color="auto" w:frame="1"/>
              </w:rPr>
              <w:t>2. Hoạt động hình thành kiến thức</w:t>
            </w:r>
          </w:p>
        </w:tc>
        <w:tc>
          <w:tcPr>
            <w:tcW w:w="4215" w:type="dxa"/>
            <w:tcBorders>
              <w:top w:val="single" w:sz="4" w:space="0" w:color="auto"/>
              <w:left w:val="single" w:sz="4" w:space="0" w:color="auto"/>
              <w:bottom w:val="single" w:sz="4" w:space="0" w:color="auto"/>
              <w:right w:val="single" w:sz="4" w:space="0" w:color="auto"/>
            </w:tcBorders>
          </w:tcPr>
          <w:p w:rsidR="00230464" w:rsidRDefault="00230464">
            <w:pPr>
              <w:spacing w:line="276" w:lineRule="auto"/>
              <w:rPr>
                <w:color w:val="000000"/>
                <w:sz w:val="28"/>
                <w:szCs w:val="28"/>
              </w:rPr>
            </w:pPr>
          </w:p>
        </w:tc>
      </w:tr>
      <w:tr w:rsidR="00230464" w:rsidTr="00230464">
        <w:tc>
          <w:tcPr>
            <w:tcW w:w="0" w:type="auto"/>
            <w:vMerge/>
            <w:tcBorders>
              <w:top w:val="single" w:sz="4" w:space="0" w:color="auto"/>
              <w:left w:val="single" w:sz="4" w:space="0" w:color="auto"/>
              <w:bottom w:val="single" w:sz="4" w:space="0" w:color="auto"/>
              <w:right w:val="single" w:sz="4" w:space="0" w:color="auto"/>
            </w:tcBorders>
            <w:vAlign w:val="center"/>
            <w:hideMark/>
          </w:tcPr>
          <w:p w:rsidR="00230464" w:rsidRDefault="00230464">
            <w:pPr>
              <w:rPr>
                <w:rStyle w:val="Strong"/>
                <w:szCs w:val="28"/>
                <w:bdr w:val="none" w:sz="0" w:space="0" w:color="auto" w:frame="1"/>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rPr>
            </w:pPr>
            <w:r>
              <w:rPr>
                <w:color w:val="000000"/>
                <w:sz w:val="28"/>
                <w:szCs w:val="28"/>
                <w:shd w:val="clear" w:color="auto" w:fill="FFFFFF"/>
              </w:rPr>
              <w:t>- Nhà trường triển khai một số nội dung phát động phong trào An toàn giao thông nơi cổng trường.</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rPr>
            </w:pPr>
            <w:r>
              <w:rPr>
                <w:color w:val="000000"/>
                <w:sz w:val="28"/>
                <w:szCs w:val="28"/>
              </w:rPr>
              <w:t>- HS lắng nghe và thực hiện</w:t>
            </w:r>
          </w:p>
        </w:tc>
      </w:tr>
      <w:tr w:rsidR="00230464" w:rsidTr="00230464">
        <w:tc>
          <w:tcPr>
            <w:tcW w:w="0" w:type="auto"/>
            <w:vMerge/>
            <w:tcBorders>
              <w:top w:val="single" w:sz="4" w:space="0" w:color="auto"/>
              <w:left w:val="single" w:sz="4" w:space="0" w:color="auto"/>
              <w:bottom w:val="single" w:sz="4" w:space="0" w:color="auto"/>
              <w:right w:val="single" w:sz="4" w:space="0" w:color="auto"/>
            </w:tcBorders>
            <w:vAlign w:val="center"/>
            <w:hideMark/>
          </w:tcPr>
          <w:p w:rsidR="00230464" w:rsidRDefault="00230464">
            <w:pPr>
              <w:rPr>
                <w:rStyle w:val="Strong"/>
                <w:szCs w:val="28"/>
                <w:bdr w:val="none" w:sz="0" w:space="0" w:color="auto" w:frame="1"/>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i/>
                <w:color w:val="000000"/>
                <w:sz w:val="28"/>
                <w:szCs w:val="28"/>
                <w:shd w:val="clear" w:color="auto" w:fill="FFFFFF"/>
              </w:rPr>
            </w:pPr>
            <w:r>
              <w:rPr>
                <w:color w:val="000000"/>
                <w:sz w:val="28"/>
                <w:szCs w:val="28"/>
                <w:shd w:val="clear" w:color="auto" w:fill="FFFFFF"/>
              </w:rPr>
              <w:t>+ Tuyên truyền và nhắc nhở HS một số lưu ý khi tham gia giao thông để xây dụng cổng trường an toàn giao thông</w:t>
            </w:r>
            <w:r>
              <w:rPr>
                <w:i/>
                <w:color w:val="000000"/>
                <w:sz w:val="28"/>
                <w:szCs w:val="28"/>
                <w:shd w:val="clear" w:color="auto" w:fill="FFFFFF"/>
              </w:rPr>
              <w:t>: </w:t>
            </w:r>
            <w:r>
              <w:rPr>
                <w:rStyle w:val="Emphasis"/>
                <w:color w:val="000000"/>
                <w:sz w:val="28"/>
                <w:szCs w:val="28"/>
                <w:shd w:val="clear" w:color="auto" w:fill="FFFFFF"/>
              </w:rPr>
              <w:t xml:space="preserve">xếp hàng ngay </w:t>
            </w:r>
            <w:r>
              <w:rPr>
                <w:rStyle w:val="Emphasis"/>
                <w:color w:val="000000"/>
                <w:sz w:val="28"/>
                <w:szCs w:val="28"/>
                <w:shd w:val="clear" w:color="auto" w:fill="FFFFFF"/>
              </w:rPr>
              <w:lastRenderedPageBreak/>
              <w:t>ngắn theo từng lớp khi ra về, đề xe đúng nơi quy định theo hàng lôi; đội mũ bảo hiểm khi ngồi sau xe gắn máy, xe đạp điện, nhắc nhở bỏ mẹ, người thân đến đón dừng, đỗ xe đúng khu vực quy định; chú ý quan sát khi đợi người thân đón, không nô đùa,  chạy đuổi nhau vào giờ tan trường,..</w:t>
            </w:r>
            <w:r>
              <w:rPr>
                <w:i/>
                <w:color w:val="000000"/>
                <w:sz w:val="28"/>
                <w:szCs w:val="28"/>
                <w:shd w:val="clear" w:color="auto" w:fill="FFFFFF"/>
              </w:rPr>
              <w:t>.</w:t>
            </w:r>
          </w:p>
          <w:p w:rsidR="00230464" w:rsidRDefault="00230464">
            <w:pPr>
              <w:spacing w:line="276" w:lineRule="auto"/>
              <w:rPr>
                <w:color w:val="FF0000"/>
                <w:sz w:val="28"/>
                <w:szCs w:val="28"/>
              </w:rPr>
            </w:pPr>
            <w:r>
              <w:rPr>
                <w:b/>
                <w:color w:val="FF0000"/>
                <w:sz w:val="28"/>
                <w:szCs w:val="28"/>
              </w:rPr>
              <w:t>* Tích hợp giáo dục ATGT bài 1:</w:t>
            </w:r>
            <w:r>
              <w:rPr>
                <w:color w:val="FF0000"/>
                <w:sz w:val="28"/>
                <w:szCs w:val="28"/>
              </w:rPr>
              <w:t xml:space="preserve"> </w:t>
            </w:r>
          </w:p>
          <w:p w:rsidR="00230464" w:rsidRDefault="00230464">
            <w:pPr>
              <w:spacing w:line="276" w:lineRule="auto"/>
              <w:rPr>
                <w:color w:val="FF0000"/>
                <w:sz w:val="28"/>
                <w:szCs w:val="28"/>
              </w:rPr>
            </w:pPr>
            <w:r>
              <w:rPr>
                <w:color w:val="FF0000"/>
                <w:sz w:val="28"/>
                <w:szCs w:val="28"/>
              </w:rPr>
              <w:t xml:space="preserve">+ Tìm hiểu ý nghĩa của việc giữ gìn cổng trường an toàn giao thông.  </w:t>
            </w:r>
          </w:p>
          <w:p w:rsidR="00230464" w:rsidRDefault="00230464">
            <w:pPr>
              <w:spacing w:line="276" w:lineRule="auto"/>
              <w:rPr>
                <w:color w:val="000000"/>
                <w:sz w:val="28"/>
                <w:szCs w:val="28"/>
                <w:shd w:val="clear" w:color="auto" w:fill="FFFFFF"/>
              </w:rPr>
            </w:pPr>
            <w:r>
              <w:rPr>
                <w:color w:val="FF0000"/>
                <w:sz w:val="28"/>
                <w:szCs w:val="28"/>
              </w:rPr>
              <w:t>+ Tìm hiểu một số hành vi gây mất ATGT ở cổng trường.</w:t>
            </w:r>
          </w:p>
        </w:tc>
        <w:tc>
          <w:tcPr>
            <w:tcW w:w="4215" w:type="dxa"/>
            <w:tcBorders>
              <w:top w:val="single" w:sz="4" w:space="0" w:color="auto"/>
              <w:left w:val="single" w:sz="4" w:space="0" w:color="auto"/>
              <w:bottom w:val="single" w:sz="4" w:space="0" w:color="auto"/>
              <w:right w:val="single" w:sz="4" w:space="0" w:color="auto"/>
            </w:tcBorders>
          </w:tcPr>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r>
              <w:rPr>
                <w:color w:val="000000"/>
                <w:sz w:val="28"/>
                <w:szCs w:val="28"/>
                <w:shd w:val="clear" w:color="auto" w:fill="FFFFFF"/>
              </w:rPr>
              <w:lastRenderedPageBreak/>
              <w:t>- HS chú ý lắng nghe và ghi nhớ các lưu ý khi tham gia giao thông.</w:t>
            </w: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p>
          <w:p w:rsidR="00230464" w:rsidRDefault="00230464">
            <w:pPr>
              <w:spacing w:line="276" w:lineRule="auto"/>
              <w:rPr>
                <w:color w:val="000000"/>
                <w:sz w:val="28"/>
                <w:szCs w:val="28"/>
                <w:shd w:val="clear" w:color="auto" w:fill="FFFFFF"/>
              </w:rPr>
            </w:pPr>
            <w:r>
              <w:rPr>
                <w:color w:val="000000"/>
                <w:sz w:val="28"/>
                <w:szCs w:val="28"/>
                <w:shd w:val="clear" w:color="auto" w:fill="FFFFFF"/>
              </w:rPr>
              <w:t xml:space="preserve"> - HS lắng nghe và thực hiện</w:t>
            </w:r>
          </w:p>
        </w:tc>
      </w:tr>
      <w:tr w:rsidR="00230464" w:rsidTr="00230464">
        <w:tc>
          <w:tcPr>
            <w:tcW w:w="0" w:type="auto"/>
            <w:vMerge/>
            <w:tcBorders>
              <w:top w:val="single" w:sz="4" w:space="0" w:color="auto"/>
              <w:left w:val="single" w:sz="4" w:space="0" w:color="auto"/>
              <w:bottom w:val="single" w:sz="4" w:space="0" w:color="auto"/>
              <w:right w:val="single" w:sz="4" w:space="0" w:color="auto"/>
            </w:tcBorders>
            <w:vAlign w:val="center"/>
            <w:hideMark/>
          </w:tcPr>
          <w:p w:rsidR="00230464" w:rsidRDefault="00230464">
            <w:pPr>
              <w:rPr>
                <w:rStyle w:val="Strong"/>
                <w:szCs w:val="28"/>
                <w:bdr w:val="none" w:sz="0" w:space="0" w:color="auto" w:frame="1"/>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shd w:val="clear" w:color="auto" w:fill="FFFFFF"/>
              </w:rPr>
            </w:pPr>
            <w:r>
              <w:rPr>
                <w:color w:val="000000"/>
                <w:sz w:val="28"/>
                <w:szCs w:val="28"/>
                <w:shd w:val="clear" w:color="auto" w:fill="FFFFFF"/>
              </w:rPr>
              <w:t>- GV tổ chức cho HS xem tiểu phẩm Sau giờ tan học. Gợi ý nội dung tiểu phẩm Sau giờ tan học: </w:t>
            </w:r>
            <w:r>
              <w:rPr>
                <w:rStyle w:val="Emphasis"/>
                <w:color w:val="000000"/>
                <w:sz w:val="28"/>
                <w:szCs w:val="28"/>
                <w:shd w:val="clear" w:color="auto" w:fill="FFFFFF"/>
              </w:rPr>
              <w:t>Tiếng trống kết thúc buổi học vang lên, các bạn lớp 3A xếp hàng ngay ngắn trước của lớp để bắt đầu ra về. Khi đến giữa khu vực sân trường, Hùng và Nam rủ nhau chạy tho, xem ai ra tới công trường nhanh nhất. Nam chạy trước, vừa chạy vừa nhìn lại dùng phía sau, cười đắc thắng. Do không để ý Nam đã chạy va vào xe đạp của một anh lớp 4 đang đi a và ngã lăn ra đất. Nam xuýt xoa nhìn vết xước ở đầu gối, bạn ngẩng mặt lên nhìn anh lớp 4vì lí nhí: “Em xin lỗi anh ạ!”</w:t>
            </w:r>
            <w:r>
              <w:rPr>
                <w:i/>
                <w:color w:val="000000"/>
                <w:sz w:val="28"/>
                <w:szCs w:val="28"/>
                <w:shd w:val="clear" w:color="auto" w:fill="FFFFFF"/>
              </w:rPr>
              <w:t>.</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rPr>
            </w:pPr>
            <w:r>
              <w:rPr>
                <w:color w:val="000000"/>
                <w:sz w:val="28"/>
                <w:szCs w:val="28"/>
                <w:shd w:val="clear" w:color="auto" w:fill="FFFFFF"/>
              </w:rPr>
              <w:t>- HS ngồi trật tự, ngay ngắn khi xem tiểu phẩm.</w:t>
            </w:r>
          </w:p>
        </w:tc>
      </w:tr>
      <w:tr w:rsidR="00230464" w:rsidTr="00230464">
        <w:tc>
          <w:tcPr>
            <w:tcW w:w="652" w:type="dxa"/>
            <w:tcBorders>
              <w:top w:val="single" w:sz="4" w:space="0" w:color="auto"/>
              <w:left w:val="single" w:sz="4" w:space="0" w:color="auto"/>
              <w:bottom w:val="single" w:sz="4" w:space="0" w:color="auto"/>
              <w:right w:val="single" w:sz="4" w:space="0" w:color="auto"/>
            </w:tcBorders>
            <w:hideMark/>
          </w:tcPr>
          <w:p w:rsidR="00230464" w:rsidRDefault="00230464">
            <w:pPr>
              <w:pStyle w:val="NormalWeb"/>
              <w:shd w:val="clear" w:color="auto" w:fill="FFFFFF"/>
              <w:spacing w:before="0" w:beforeAutospacing="0" w:after="0" w:afterAutospacing="0" w:line="276" w:lineRule="auto"/>
              <w:jc w:val="center"/>
              <w:rPr>
                <w:b/>
                <w:color w:val="000000"/>
                <w:sz w:val="28"/>
                <w:szCs w:val="28"/>
              </w:rPr>
            </w:pPr>
            <w:r>
              <w:rPr>
                <w:b/>
                <w:color w:val="000000"/>
                <w:sz w:val="28"/>
                <w:szCs w:val="28"/>
              </w:rPr>
              <w:t>15’</w:t>
            </w: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pStyle w:val="NormalWeb"/>
              <w:shd w:val="clear" w:color="auto" w:fill="FFFFFF"/>
              <w:spacing w:before="0" w:beforeAutospacing="0" w:after="0" w:afterAutospacing="0" w:line="276" w:lineRule="auto"/>
              <w:rPr>
                <w:b/>
                <w:color w:val="000000"/>
                <w:sz w:val="28"/>
                <w:szCs w:val="28"/>
              </w:rPr>
            </w:pPr>
            <w:r>
              <w:rPr>
                <w:b/>
                <w:color w:val="000000"/>
                <w:sz w:val="28"/>
                <w:szCs w:val="28"/>
              </w:rPr>
              <w:t>3. Hoạt động luyện tập thực hành</w:t>
            </w:r>
          </w:p>
          <w:p w:rsidR="00230464" w:rsidRDefault="00230464">
            <w:pPr>
              <w:pStyle w:val="NormalWeb"/>
              <w:shd w:val="clear" w:color="auto" w:fill="FFFFFF"/>
              <w:spacing w:before="0" w:beforeAutospacing="0" w:after="0" w:afterAutospacing="0" w:line="276" w:lineRule="auto"/>
              <w:rPr>
                <w:color w:val="000000"/>
                <w:sz w:val="28"/>
                <w:szCs w:val="28"/>
              </w:rPr>
            </w:pPr>
            <w:r>
              <w:rPr>
                <w:color w:val="000000"/>
                <w:sz w:val="28"/>
                <w:szCs w:val="28"/>
              </w:rPr>
              <w:t>- GV mời một số HS chia sẻ cảm nghĩ sau khi xem tiểu phẩm.</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rPr>
            </w:pPr>
            <w:r>
              <w:rPr>
                <w:color w:val="000000"/>
                <w:sz w:val="28"/>
                <w:szCs w:val="28"/>
                <w:shd w:val="clear" w:color="auto" w:fill="FFFFFF"/>
              </w:rPr>
              <w:t>- HS chia sẻ cảm nghĩ sau khi xem tiểu phẩm.</w:t>
            </w:r>
          </w:p>
        </w:tc>
      </w:tr>
      <w:tr w:rsidR="00230464" w:rsidTr="00230464">
        <w:tc>
          <w:tcPr>
            <w:tcW w:w="652" w:type="dxa"/>
            <w:tcBorders>
              <w:top w:val="single" w:sz="4" w:space="0" w:color="auto"/>
              <w:left w:val="single" w:sz="4" w:space="0" w:color="auto"/>
              <w:bottom w:val="single" w:sz="4" w:space="0" w:color="auto"/>
              <w:right w:val="single" w:sz="4" w:space="0" w:color="auto"/>
            </w:tcBorders>
          </w:tcPr>
          <w:p w:rsidR="00230464" w:rsidRDefault="00230464">
            <w:pPr>
              <w:spacing w:line="276" w:lineRule="auto"/>
              <w:jc w:val="center"/>
              <w:rPr>
                <w:b/>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rPr>
            </w:pPr>
            <w:r>
              <w:rPr>
                <w:color w:val="000000"/>
                <w:sz w:val="28"/>
                <w:szCs w:val="28"/>
              </w:rPr>
              <w:t>- GV tổng kết và khuyến khích HS tích cực tham gia giữ an toàn giao thông nơi cổng trường.</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rPr>
                <w:color w:val="000000"/>
                <w:sz w:val="28"/>
                <w:szCs w:val="28"/>
              </w:rPr>
            </w:pPr>
            <w:r>
              <w:rPr>
                <w:color w:val="000000"/>
                <w:sz w:val="28"/>
                <w:szCs w:val="28"/>
              </w:rPr>
              <w:t>- HS lắng nghe</w:t>
            </w:r>
          </w:p>
        </w:tc>
      </w:tr>
      <w:tr w:rsidR="00230464" w:rsidTr="00230464">
        <w:tc>
          <w:tcPr>
            <w:tcW w:w="652" w:type="dxa"/>
            <w:vMerge w:val="restart"/>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ind w:left="142" w:hanging="426"/>
              <w:jc w:val="center"/>
              <w:rPr>
                <w:b/>
                <w:sz w:val="28"/>
                <w:szCs w:val="28"/>
                <w:lang w:val="nl-NL"/>
              </w:rPr>
            </w:pPr>
            <w:r>
              <w:rPr>
                <w:b/>
                <w:sz w:val="28"/>
                <w:szCs w:val="28"/>
                <w:lang w:val="nl-NL"/>
              </w:rPr>
              <w:t>5’</w:t>
            </w: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ind w:left="142" w:hanging="426"/>
              <w:jc w:val="both"/>
              <w:rPr>
                <w:b/>
                <w:sz w:val="28"/>
                <w:szCs w:val="28"/>
                <w:lang w:val="nl-NL"/>
              </w:rPr>
            </w:pPr>
            <w:r>
              <w:rPr>
                <w:sz w:val="28"/>
                <w:szCs w:val="28"/>
                <w:lang w:val="nl-NL"/>
              </w:rPr>
              <w:t xml:space="preserve">     </w:t>
            </w:r>
            <w:r>
              <w:rPr>
                <w:b/>
                <w:sz w:val="28"/>
                <w:szCs w:val="28"/>
                <w:lang w:val="nl-NL"/>
              </w:rPr>
              <w:t>4. Hoạt động củng cố và nối tiếp</w:t>
            </w:r>
          </w:p>
          <w:p w:rsidR="00230464" w:rsidRDefault="00230464">
            <w:pPr>
              <w:spacing w:line="276" w:lineRule="auto"/>
              <w:ind w:left="142" w:hanging="426"/>
              <w:jc w:val="both"/>
              <w:rPr>
                <w:sz w:val="28"/>
                <w:szCs w:val="28"/>
                <w:lang w:val="nl-NL"/>
              </w:rPr>
            </w:pPr>
            <w:r>
              <w:rPr>
                <w:sz w:val="28"/>
                <w:szCs w:val="28"/>
                <w:lang w:val="nl-NL"/>
              </w:rPr>
              <w:t>- - Qua bài học hôm nay, em đã biết thêm điều gì?</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sz w:val="28"/>
                <w:szCs w:val="28"/>
                <w:lang w:val="nl-NL"/>
              </w:rPr>
            </w:pPr>
            <w:r>
              <w:rPr>
                <w:sz w:val="28"/>
                <w:szCs w:val="28"/>
                <w:lang w:val="nl-NL"/>
              </w:rPr>
              <w:t>- HS chia sẻ thông tin học được trong bài học hôm nay.</w:t>
            </w:r>
          </w:p>
        </w:tc>
      </w:tr>
      <w:tr w:rsidR="00230464" w:rsidTr="00230464">
        <w:tc>
          <w:tcPr>
            <w:tcW w:w="0" w:type="auto"/>
            <w:vMerge/>
            <w:tcBorders>
              <w:top w:val="single" w:sz="4" w:space="0" w:color="auto"/>
              <w:left w:val="single" w:sz="4" w:space="0" w:color="auto"/>
              <w:bottom w:val="single" w:sz="4" w:space="0" w:color="auto"/>
              <w:right w:val="single" w:sz="4" w:space="0" w:color="auto"/>
            </w:tcBorders>
            <w:vAlign w:val="center"/>
            <w:hideMark/>
          </w:tcPr>
          <w:p w:rsidR="00230464" w:rsidRDefault="00230464">
            <w:pPr>
              <w:rPr>
                <w:b/>
                <w:sz w:val="28"/>
                <w:szCs w:val="28"/>
                <w:lang w:val="nl-NL"/>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tabs>
                <w:tab w:val="left" w:pos="0"/>
              </w:tabs>
              <w:spacing w:line="276" w:lineRule="auto"/>
              <w:jc w:val="both"/>
              <w:rPr>
                <w:sz w:val="28"/>
                <w:szCs w:val="28"/>
                <w:lang w:val="nl-NL"/>
              </w:rPr>
            </w:pPr>
            <w:r>
              <w:rPr>
                <w:sz w:val="28"/>
                <w:szCs w:val="28"/>
                <w:lang w:val="nl-NL"/>
              </w:rPr>
              <w:t xml:space="preserve"> - GV chốt nội dung bài học.</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sz w:val="28"/>
                <w:szCs w:val="28"/>
                <w:lang w:val="nl-NL"/>
              </w:rPr>
            </w:pPr>
            <w:r>
              <w:rPr>
                <w:sz w:val="28"/>
                <w:szCs w:val="28"/>
                <w:lang w:val="nl-NL"/>
              </w:rPr>
              <w:t>- HS lắng nghe</w:t>
            </w:r>
          </w:p>
        </w:tc>
      </w:tr>
      <w:tr w:rsidR="00230464" w:rsidTr="00230464">
        <w:tc>
          <w:tcPr>
            <w:tcW w:w="0" w:type="auto"/>
            <w:vMerge/>
            <w:tcBorders>
              <w:top w:val="single" w:sz="4" w:space="0" w:color="auto"/>
              <w:left w:val="single" w:sz="4" w:space="0" w:color="auto"/>
              <w:bottom w:val="single" w:sz="4" w:space="0" w:color="auto"/>
              <w:right w:val="single" w:sz="4" w:space="0" w:color="auto"/>
            </w:tcBorders>
            <w:vAlign w:val="center"/>
            <w:hideMark/>
          </w:tcPr>
          <w:p w:rsidR="00230464" w:rsidRDefault="00230464">
            <w:pPr>
              <w:rPr>
                <w:b/>
                <w:sz w:val="28"/>
                <w:szCs w:val="28"/>
                <w:lang w:val="nl-NL"/>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sz w:val="28"/>
                <w:szCs w:val="28"/>
                <w:lang w:val="nl-NL"/>
              </w:rPr>
            </w:pPr>
            <w:r>
              <w:rPr>
                <w:sz w:val="28"/>
                <w:szCs w:val="28"/>
                <w:lang w:val="nl-NL"/>
              </w:rPr>
              <w:t>- GV nhận xét giờ học + Tuyên dương HS</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sz w:val="28"/>
                <w:szCs w:val="28"/>
                <w:lang w:val="nl-NL"/>
              </w:rPr>
            </w:pPr>
            <w:r>
              <w:rPr>
                <w:sz w:val="28"/>
                <w:szCs w:val="28"/>
                <w:lang w:val="nl-NL"/>
              </w:rPr>
              <w:t>- HS lắng nghe</w:t>
            </w:r>
          </w:p>
        </w:tc>
      </w:tr>
      <w:tr w:rsidR="00230464" w:rsidTr="00230464">
        <w:tc>
          <w:tcPr>
            <w:tcW w:w="0" w:type="auto"/>
            <w:vMerge/>
            <w:tcBorders>
              <w:top w:val="single" w:sz="4" w:space="0" w:color="auto"/>
              <w:left w:val="single" w:sz="4" w:space="0" w:color="auto"/>
              <w:bottom w:val="single" w:sz="4" w:space="0" w:color="auto"/>
              <w:right w:val="single" w:sz="4" w:space="0" w:color="auto"/>
            </w:tcBorders>
            <w:vAlign w:val="center"/>
            <w:hideMark/>
          </w:tcPr>
          <w:p w:rsidR="00230464" w:rsidRDefault="00230464">
            <w:pPr>
              <w:rPr>
                <w:b/>
                <w:sz w:val="28"/>
                <w:szCs w:val="28"/>
                <w:lang w:val="nl-NL"/>
              </w:rPr>
            </w:pPr>
          </w:p>
        </w:tc>
        <w:tc>
          <w:tcPr>
            <w:tcW w:w="5340"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sz w:val="28"/>
                <w:szCs w:val="28"/>
                <w:lang w:val="nl-NL"/>
              </w:rPr>
            </w:pPr>
            <w:r>
              <w:rPr>
                <w:sz w:val="28"/>
                <w:szCs w:val="28"/>
                <w:lang w:val="nl-NL"/>
              </w:rPr>
              <w:t>-Dặn dò hs chuẩn bị bài sau: Lớp học của chúng em</w:t>
            </w:r>
          </w:p>
        </w:tc>
        <w:tc>
          <w:tcPr>
            <w:tcW w:w="4215" w:type="dxa"/>
            <w:tcBorders>
              <w:top w:val="single" w:sz="4" w:space="0" w:color="auto"/>
              <w:left w:val="single" w:sz="4" w:space="0" w:color="auto"/>
              <w:bottom w:val="single" w:sz="4" w:space="0" w:color="auto"/>
              <w:right w:val="single" w:sz="4" w:space="0" w:color="auto"/>
            </w:tcBorders>
            <w:hideMark/>
          </w:tcPr>
          <w:p w:rsidR="00230464" w:rsidRDefault="00230464">
            <w:pPr>
              <w:spacing w:line="276" w:lineRule="auto"/>
              <w:jc w:val="both"/>
              <w:rPr>
                <w:sz w:val="28"/>
                <w:szCs w:val="28"/>
                <w:lang w:val="nl-NL"/>
              </w:rPr>
            </w:pPr>
            <w:r>
              <w:rPr>
                <w:sz w:val="28"/>
                <w:szCs w:val="28"/>
                <w:lang w:val="nl-NL"/>
              </w:rPr>
              <w:t>- HS lắng nghe và có kế hoạch thực hiện.</w:t>
            </w:r>
          </w:p>
        </w:tc>
      </w:tr>
    </w:tbl>
    <w:p w:rsidR="00230464" w:rsidRDefault="00230464" w:rsidP="00230464">
      <w:pPr>
        <w:spacing w:line="276" w:lineRule="auto"/>
        <w:rPr>
          <w:b/>
          <w:bCs/>
          <w:sz w:val="28"/>
          <w:szCs w:val="28"/>
        </w:rPr>
      </w:pPr>
      <w:r>
        <w:rPr>
          <w:b/>
          <w:bCs/>
          <w:sz w:val="28"/>
          <w:szCs w:val="28"/>
        </w:rPr>
        <w:lastRenderedPageBreak/>
        <w:t xml:space="preserve">IV. ĐIỀU CHỈNH SAU BÀI DẠY                  </w:t>
      </w:r>
    </w:p>
    <w:p w:rsidR="00230464" w:rsidRDefault="00230464" w:rsidP="00230464">
      <w:pPr>
        <w:spacing w:line="276" w:lineRule="auto"/>
        <w:jc w:val="center"/>
        <w:rPr>
          <w:bCs/>
          <w:sz w:val="28"/>
          <w:szCs w:val="28"/>
        </w:rPr>
      </w:pPr>
      <w:r>
        <w:rPr>
          <w:bCs/>
          <w:sz w:val="28"/>
          <w:szCs w:val="28"/>
        </w:rPr>
        <w:t>………………………………….………………………………………………………………………………………………………………………………………</w:t>
      </w:r>
    </w:p>
    <w:p w:rsidR="00E968CD" w:rsidRDefault="00230464" w:rsidP="00230464">
      <w:r>
        <w:rPr>
          <w:bCs/>
          <w:sz w:val="28"/>
          <w:szCs w:val="28"/>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64"/>
    <w:rsid w:val="00230464"/>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6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230464"/>
    <w:rPr>
      <w:rFonts w:eastAsia="Times New Roman" w:cs="Times New Roman"/>
      <w:sz w:val="24"/>
      <w:szCs w:val="24"/>
    </w:rPr>
  </w:style>
  <w:style w:type="paragraph" w:styleId="NormalWeb">
    <w:name w:val="Normal (Web)"/>
    <w:basedOn w:val="Normal"/>
    <w:link w:val="NormalWebChar"/>
    <w:uiPriority w:val="99"/>
    <w:unhideWhenUsed/>
    <w:qFormat/>
    <w:rsid w:val="00230464"/>
    <w:pPr>
      <w:spacing w:before="100" w:beforeAutospacing="1" w:after="100" w:afterAutospacing="1"/>
    </w:pPr>
  </w:style>
  <w:style w:type="table" w:styleId="TableGrid">
    <w:name w:val="Table Grid"/>
    <w:aliases w:val="GA"/>
    <w:basedOn w:val="TableNormal"/>
    <w:rsid w:val="0023046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30464"/>
    <w:rPr>
      <w:b/>
      <w:bCs/>
    </w:rPr>
  </w:style>
  <w:style w:type="character" w:styleId="Emphasis">
    <w:name w:val="Emphasis"/>
    <w:basedOn w:val="DefaultParagraphFont"/>
    <w:uiPriority w:val="20"/>
    <w:qFormat/>
    <w:rsid w:val="002304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6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230464"/>
    <w:rPr>
      <w:rFonts w:eastAsia="Times New Roman" w:cs="Times New Roman"/>
      <w:sz w:val="24"/>
      <w:szCs w:val="24"/>
    </w:rPr>
  </w:style>
  <w:style w:type="paragraph" w:styleId="NormalWeb">
    <w:name w:val="Normal (Web)"/>
    <w:basedOn w:val="Normal"/>
    <w:link w:val="NormalWebChar"/>
    <w:uiPriority w:val="99"/>
    <w:unhideWhenUsed/>
    <w:qFormat/>
    <w:rsid w:val="00230464"/>
    <w:pPr>
      <w:spacing w:before="100" w:beforeAutospacing="1" w:after="100" w:afterAutospacing="1"/>
    </w:pPr>
  </w:style>
  <w:style w:type="table" w:styleId="TableGrid">
    <w:name w:val="Table Grid"/>
    <w:aliases w:val="GA"/>
    <w:basedOn w:val="TableNormal"/>
    <w:rsid w:val="0023046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30464"/>
    <w:rPr>
      <w:b/>
      <w:bCs/>
    </w:rPr>
  </w:style>
  <w:style w:type="character" w:styleId="Emphasis">
    <w:name w:val="Emphasis"/>
    <w:basedOn w:val="DefaultParagraphFont"/>
    <w:uiPriority w:val="20"/>
    <w:qFormat/>
    <w:rsid w:val="00230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2025-10-24T02:39:00Z</dcterms:created>
  <dcterms:modified xsi:type="dcterms:W3CDTF">2025-10-24T02:39:00Z</dcterms:modified>
</cp:coreProperties>
</file>