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C8" w:rsidRPr="006D13E6" w:rsidRDefault="002423C8" w:rsidP="002423C8">
      <w:pPr>
        <w:rPr>
          <w:rFonts w:ascii="Times New Roman" w:hAnsi="Times New Roman" w:cs="Times New Roman"/>
          <w:sz w:val="26"/>
          <w:szCs w:val="26"/>
          <w:lang w:val="en-US"/>
        </w:rPr>
      </w:pPr>
    </w:p>
    <w:tbl>
      <w:tblPr>
        <w:tblW w:w="0" w:type="auto"/>
        <w:jc w:val="center"/>
        <w:tblLook w:val="04A0" w:firstRow="1" w:lastRow="0" w:firstColumn="1" w:lastColumn="0" w:noHBand="0" w:noVBand="1"/>
      </w:tblPr>
      <w:tblGrid>
        <w:gridCol w:w="3071"/>
        <w:gridCol w:w="3073"/>
        <w:gridCol w:w="3211"/>
      </w:tblGrid>
      <w:tr w:rsidR="002423C8" w:rsidRPr="009E49C4" w:rsidTr="00A61F50">
        <w:trPr>
          <w:jc w:val="center"/>
        </w:trPr>
        <w:tc>
          <w:tcPr>
            <w:tcW w:w="3474" w:type="dxa"/>
            <w:shd w:val="clear" w:color="auto" w:fill="auto"/>
          </w:tcPr>
          <w:p w:rsidR="002423C8" w:rsidRPr="009E49C4" w:rsidRDefault="002423C8"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2423C8" w:rsidRPr="009E49C4" w:rsidRDefault="002423C8"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10</w:t>
            </w:r>
          </w:p>
          <w:p w:rsidR="002423C8" w:rsidRPr="009E49C4" w:rsidRDefault="002423C8"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10</w:t>
            </w:r>
          </w:p>
        </w:tc>
        <w:tc>
          <w:tcPr>
            <w:tcW w:w="3474" w:type="dxa"/>
            <w:shd w:val="clear" w:color="auto" w:fill="auto"/>
          </w:tcPr>
          <w:p w:rsidR="002423C8" w:rsidRPr="009E49C4" w:rsidRDefault="002423C8"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2423C8" w:rsidRPr="009E49C4" w:rsidRDefault="002423C8"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2423C8" w:rsidRPr="009E49C4" w:rsidRDefault="002423C8"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CHỦ ĐỀ A:  MÁY TÍNH VÀ EM</w:t>
      </w:r>
    </w:p>
    <w:p w:rsidR="002423C8" w:rsidRPr="006D13E6" w:rsidRDefault="002423C8" w:rsidP="002423C8">
      <w:pPr>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w:t>
      </w:r>
      <w:r w:rsidRPr="006D13E6">
        <w:rPr>
          <w:rFonts w:ascii="Times New Roman" w:hAnsi="Times New Roman" w:cs="Times New Roman"/>
          <w:b/>
          <w:bCs/>
          <w:sz w:val="26"/>
          <w:szCs w:val="26"/>
          <w:lang w:val="en-US"/>
        </w:rPr>
        <w:t>3</w:t>
      </w:r>
      <w:r w:rsidRPr="006D13E6">
        <w:rPr>
          <w:rFonts w:ascii="Times New Roman" w:hAnsi="Times New Roman" w:cs="Times New Roman"/>
          <w:b/>
          <w:bCs/>
          <w:sz w:val="26"/>
          <w:szCs w:val="26"/>
        </w:rPr>
        <w:t xml:space="preserve">. </w:t>
      </w:r>
      <w:r w:rsidRPr="006D13E6">
        <w:rPr>
          <w:rFonts w:ascii="Times New Roman" w:hAnsi="Times New Roman" w:cs="Times New Roman"/>
          <w:b/>
          <w:bCs/>
          <w:sz w:val="26"/>
          <w:szCs w:val="26"/>
          <w:lang w:val="en-US"/>
        </w:rPr>
        <w:t>LÀM QUEN VỚI CÁCH GÕ BÀN PHÍM</w:t>
      </w:r>
    </w:p>
    <w:p w:rsidR="002423C8" w:rsidRPr="006D13E6" w:rsidRDefault="002423C8" w:rsidP="002423C8">
      <w:pPr>
        <w:spacing w:line="276" w:lineRule="auto"/>
        <w:jc w:val="center"/>
        <w:rPr>
          <w:rFonts w:ascii="Times New Roman" w:hAnsi="Times New Roman" w:cs="Times New Roman"/>
          <w:b/>
          <w:bCs/>
          <w:sz w:val="26"/>
          <w:szCs w:val="26"/>
          <w:lang w:val="en-US"/>
        </w:rPr>
      </w:pPr>
    </w:p>
    <w:p w:rsidR="002423C8" w:rsidRPr="006D13E6" w:rsidRDefault="002423C8" w:rsidP="002423C8">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1:  EM LÀM QUEN VỚI BÀN PHÍM</w:t>
      </w:r>
    </w:p>
    <w:bookmarkEnd w:id="0"/>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pStyle w:val="Heading80"/>
        <w:keepNext/>
        <w:keepLines/>
        <w:spacing w:before="60" w:after="60"/>
        <w:ind w:firstLine="720"/>
        <w:jc w:val="both"/>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2423C8" w:rsidRPr="006D13E6" w:rsidRDefault="002423C8" w:rsidP="002423C8">
      <w:pPr>
        <w:pStyle w:val="Heading80"/>
        <w:keepNext/>
        <w:keepLines/>
        <w:spacing w:before="60" w:after="60"/>
        <w:ind w:firstLine="720"/>
        <w:jc w:val="both"/>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2423C8" w:rsidRPr="006D13E6" w:rsidRDefault="002423C8" w:rsidP="002423C8">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Chỉ ra được khu vực chính của bàn phím.</w:t>
      </w:r>
    </w:p>
    <w:p w:rsidR="002423C8" w:rsidRPr="006D13E6" w:rsidRDefault="002423C8" w:rsidP="002423C8">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Gọi được tên các hàng phím trong khu vực chính của bàn phím.</w:t>
      </w:r>
    </w:p>
    <w:p w:rsidR="002423C8" w:rsidRPr="006D13E6" w:rsidRDefault="002423C8" w:rsidP="002423C8">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2423C8" w:rsidRPr="006D13E6" w:rsidRDefault="002423C8" w:rsidP="002423C8">
      <w:pPr>
        <w:pStyle w:val="Bodytext20"/>
        <w:spacing w:before="60" w:after="60" w:line="240" w:lineRule="auto"/>
        <w:ind w:firstLine="720"/>
        <w:jc w:val="both"/>
        <w:rPr>
          <w:b/>
          <w:bCs/>
          <w:color w:val="000000"/>
          <w:szCs w:val="26"/>
        </w:rPr>
      </w:pPr>
      <w:r w:rsidRPr="006D13E6">
        <w:rPr>
          <w:b/>
          <w:bCs/>
          <w:color w:val="000000"/>
          <w:szCs w:val="26"/>
        </w:rPr>
        <w:t>a. Phẩm chất:</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Nhân ái: Yêu quý bạn bè, thầy cô; quan tâm, động viên, khích lệ bạn bè.</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Chăm chỉ: Đi học đầy đủ, đúng giờ. Thường xuyên hoàn thành nhiệm vụ học tập. Ham học hỏi, thích đọc sách.</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Trung thực:Không tự tiện lấy đồ vật, tiền bạc của người thân, bạn bè, thầy cô và những người khác.</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Trách nhiệm: Không bỏ thừa đồ ăn, thức uống; có ý thức tiết kiệm tiền bạc, điện nước trong gia đình.</w:t>
      </w:r>
    </w:p>
    <w:p w:rsidR="002423C8" w:rsidRPr="006D13E6" w:rsidRDefault="002423C8" w:rsidP="002423C8">
      <w:pPr>
        <w:pStyle w:val="Bodytext20"/>
        <w:spacing w:before="60" w:after="60" w:line="240" w:lineRule="auto"/>
        <w:ind w:firstLine="720"/>
        <w:jc w:val="both"/>
        <w:rPr>
          <w:b/>
          <w:bCs/>
          <w:color w:val="000000"/>
          <w:szCs w:val="26"/>
        </w:rPr>
      </w:pPr>
      <w:r w:rsidRPr="006D13E6">
        <w:rPr>
          <w:b/>
          <w:bCs/>
          <w:color w:val="000000"/>
          <w:szCs w:val="26"/>
        </w:rPr>
        <w:t>b. Năng lực:</w:t>
      </w:r>
    </w:p>
    <w:p w:rsidR="002423C8" w:rsidRPr="006D13E6" w:rsidRDefault="002423C8" w:rsidP="002423C8">
      <w:pPr>
        <w:pStyle w:val="Bodytext20"/>
        <w:spacing w:before="60" w:after="60" w:line="240" w:lineRule="auto"/>
        <w:ind w:firstLine="720"/>
        <w:jc w:val="both"/>
        <w:rPr>
          <w:b/>
          <w:bCs/>
          <w:color w:val="000000"/>
          <w:szCs w:val="26"/>
        </w:rPr>
      </w:pPr>
      <w:r w:rsidRPr="006D13E6">
        <w:rPr>
          <w:b/>
          <w:bCs/>
          <w:color w:val="000000"/>
          <w:szCs w:val="26"/>
        </w:rPr>
        <w:t xml:space="preserve"> Năng lực chung:</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xml:space="preserve">- Năng lực tự chủ và tự học: Nhận biết và bày tỏ được tình cảm, cảm xúc của bản thân; biết chia sẻ tình cảm, cảm xúc của bản thân với người khác </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Năng lực giao tiếp và hợp tác: Tập trung chú ý khi giao tiếp; nhận ra được thái độ của đối tượng giao tiếp.</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Năng lực giải quyết vấn đề và sáng tạo:Biết xác định và làm rõ thông tin, ý tưởng mới đối với bản thân từ các nguồn tài liệu cho sẵn theo hướng dẫn.</w:t>
      </w:r>
    </w:p>
    <w:p w:rsidR="002423C8" w:rsidRPr="006D13E6" w:rsidRDefault="002423C8" w:rsidP="002423C8">
      <w:pPr>
        <w:pStyle w:val="Bodytext20"/>
        <w:spacing w:before="60" w:after="60" w:line="240" w:lineRule="auto"/>
        <w:ind w:firstLine="720"/>
        <w:jc w:val="both"/>
        <w:rPr>
          <w:b/>
          <w:bCs/>
          <w:color w:val="000000"/>
          <w:szCs w:val="26"/>
        </w:rPr>
      </w:pPr>
      <w:r w:rsidRPr="006D13E6">
        <w:rPr>
          <w:b/>
          <w:bCs/>
          <w:color w:val="000000"/>
          <w:szCs w:val="26"/>
        </w:rPr>
        <w:t>Năng lực riêng:</w:t>
      </w:r>
    </w:p>
    <w:p w:rsidR="002423C8" w:rsidRPr="006D13E6" w:rsidRDefault="002423C8" w:rsidP="002423C8">
      <w:pPr>
        <w:pStyle w:val="Bodytext20"/>
        <w:spacing w:before="60" w:after="60" w:line="240" w:lineRule="auto"/>
        <w:ind w:firstLine="720"/>
        <w:jc w:val="both"/>
        <w:rPr>
          <w:color w:val="000000"/>
          <w:szCs w:val="26"/>
        </w:rPr>
      </w:pPr>
      <w:r w:rsidRPr="006D13E6">
        <w:rPr>
          <w:color w:val="000000"/>
          <w:szCs w:val="26"/>
        </w:rPr>
        <w:t>- Học xong bài này học sinh nắm được tên các khu vực và tên các hàng phím cũng như ban đầu hình thành về cách gõ bàn phím.</w:t>
      </w:r>
    </w:p>
    <w:p w:rsidR="002423C8" w:rsidRPr="006D13E6" w:rsidRDefault="002423C8" w:rsidP="002423C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2423C8" w:rsidRPr="006D13E6" w:rsidRDefault="002423C8" w:rsidP="002423C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2423C8" w:rsidRPr="006D13E6" w:rsidRDefault="002423C8" w:rsidP="002423C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2423C8" w:rsidRPr="006D13E6" w:rsidRDefault="002423C8" w:rsidP="002423C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145"/>
        <w:gridCol w:w="4463"/>
      </w:tblGrid>
      <w:tr w:rsidR="002423C8" w:rsidRPr="006D13E6" w:rsidTr="00A61F50">
        <w:tc>
          <w:tcPr>
            <w:tcW w:w="828" w:type="dxa"/>
          </w:tcPr>
          <w:p w:rsidR="002423C8" w:rsidRPr="006D13E6" w:rsidRDefault="002423C8"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4690" w:type="dxa"/>
          </w:tcPr>
          <w:p w:rsidR="002423C8" w:rsidRPr="006D13E6" w:rsidRDefault="002423C8"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479" w:type="dxa"/>
          </w:tcPr>
          <w:p w:rsidR="002423C8" w:rsidRPr="006D13E6" w:rsidRDefault="002423C8"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2423C8" w:rsidRPr="006D13E6" w:rsidTr="00A61F50">
        <w:tc>
          <w:tcPr>
            <w:tcW w:w="828" w:type="dxa"/>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169" w:type="dxa"/>
            <w:gridSpan w:val="2"/>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2423C8" w:rsidRPr="006D13E6" w:rsidTr="00A61F50">
        <w:tc>
          <w:tcPr>
            <w:tcW w:w="828" w:type="dxa"/>
          </w:tcPr>
          <w:p w:rsidR="002423C8" w:rsidRPr="006D13E6" w:rsidRDefault="002423C8" w:rsidP="00A61F50">
            <w:pPr>
              <w:spacing w:line="276" w:lineRule="auto"/>
              <w:rPr>
                <w:rFonts w:ascii="Times New Roman" w:hAnsi="Times New Roman" w:cs="Times New Roman"/>
                <w:b/>
                <w:bCs/>
                <w:sz w:val="26"/>
                <w:szCs w:val="26"/>
                <w:lang w:val="en-US"/>
              </w:rPr>
            </w:pPr>
          </w:p>
        </w:tc>
        <w:tc>
          <w:tcPr>
            <w:tcW w:w="4690" w:type="dxa"/>
          </w:tcPr>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Em hãy cho biết: Em hãy kể tên một số thiết bị có xử lý thông tin khi hoạt động trong nhà?</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Gọi Hs nhận xét.</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2423C8" w:rsidRPr="006D13E6" w:rsidRDefault="002423C8"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0" distB="0" distL="114300" distR="114300" simplePos="0" relativeHeight="251659264" behindDoc="0" locked="0" layoutInCell="1" allowOverlap="1" wp14:anchorId="1AE0EF7A" wp14:editId="424FDE28">
                  <wp:simplePos x="0" y="0"/>
                  <wp:positionH relativeFrom="page">
                    <wp:posOffset>119380</wp:posOffset>
                  </wp:positionH>
                  <wp:positionV relativeFrom="paragraph">
                    <wp:posOffset>679450</wp:posOffset>
                  </wp:positionV>
                  <wp:extent cx="971550" cy="883285"/>
                  <wp:effectExtent l="0" t="0" r="0" b="0"/>
                  <wp:wrapSquare wrapText="left"/>
                  <wp:docPr id="47" name="Shap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Theo em, trong c</w:t>
            </w:r>
            <w:r w:rsidRPr="006D13E6">
              <w:rPr>
                <w:rFonts w:ascii="Times New Roman" w:hAnsi="Times New Roman" w:cs="Times New Roman"/>
                <w:sz w:val="26"/>
                <w:szCs w:val="26"/>
                <w:lang w:val="en-US"/>
              </w:rPr>
              <w:t>ác bộ phận của máy tính thì bộ phận nào sẽ làm nhiệm vụ đưa chữ vào máy tính?</w:t>
            </w:r>
          </w:p>
          <w:p w:rsidR="002423C8" w:rsidRPr="006D13E6" w:rsidRDefault="002423C8" w:rsidP="00A61F50">
            <w:pPr>
              <w:spacing w:line="276" w:lineRule="auto"/>
              <w:jc w:val="both"/>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chúng ta sẽ học bài mới “Em làm quen với bàn phím”.</w:t>
            </w:r>
          </w:p>
        </w:tc>
        <w:tc>
          <w:tcPr>
            <w:tcW w:w="4479" w:type="dxa"/>
          </w:tcPr>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Học sinh trả lời: Máy giặt, điện thoại, máy tính, tivi,…</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nhận xét.</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Bàn phím</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2423C8" w:rsidRPr="006D13E6" w:rsidTr="00A61F50">
        <w:tc>
          <w:tcPr>
            <w:tcW w:w="828" w:type="dxa"/>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15’</w:t>
            </w:r>
          </w:p>
        </w:tc>
        <w:tc>
          <w:tcPr>
            <w:tcW w:w="9169" w:type="dxa"/>
            <w:gridSpan w:val="2"/>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2423C8" w:rsidRPr="006D13E6" w:rsidTr="00A61F50">
        <w:tc>
          <w:tcPr>
            <w:tcW w:w="828" w:type="dxa"/>
          </w:tcPr>
          <w:p w:rsidR="002423C8" w:rsidRPr="006D13E6" w:rsidRDefault="002423C8" w:rsidP="00A61F50">
            <w:pPr>
              <w:spacing w:line="276" w:lineRule="auto"/>
              <w:jc w:val="both"/>
              <w:rPr>
                <w:rFonts w:ascii="Times New Roman" w:hAnsi="Times New Roman" w:cs="Times New Roman"/>
                <w:sz w:val="26"/>
                <w:szCs w:val="26"/>
              </w:rPr>
            </w:pPr>
          </w:p>
        </w:tc>
        <w:tc>
          <w:tcPr>
            <w:tcW w:w="4690" w:type="dxa"/>
          </w:tcPr>
          <w:p w:rsidR="002423C8" w:rsidRPr="006D13E6" w:rsidRDefault="002423C8"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Khu vực chính của bàn phím</w:t>
            </w:r>
          </w:p>
          <w:p w:rsidR="002423C8" w:rsidRPr="006D13E6" w:rsidRDefault="002423C8" w:rsidP="00A61F50">
            <w:pPr>
              <w:pStyle w:val="Tablecaption0"/>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Sử dụng bàn phím em làm được những việc nào bên dưới?</w:t>
            </w:r>
          </w:p>
          <w:tbl>
            <w:tblPr>
              <w:tblOverlap w:val="never"/>
              <w:tblW w:w="0" w:type="auto"/>
              <w:tblCellMar>
                <w:left w:w="10" w:type="dxa"/>
                <w:right w:w="10" w:type="dxa"/>
              </w:tblCellMar>
              <w:tblLook w:val="04A0" w:firstRow="1" w:lastRow="0" w:firstColumn="1" w:lastColumn="0" w:noHBand="0" w:noVBand="1"/>
            </w:tblPr>
            <w:tblGrid>
              <w:gridCol w:w="1942"/>
              <w:gridCol w:w="1977"/>
            </w:tblGrid>
            <w:tr w:rsidR="002423C8" w:rsidRPr="006D13E6" w:rsidTr="00A61F50">
              <w:trPr>
                <w:trHeight w:hRule="exact" w:val="422"/>
              </w:trPr>
              <w:tc>
                <w:tcPr>
                  <w:tcW w:w="2642" w:type="dxa"/>
                  <w:tcBorders>
                    <w:top w:val="single" w:sz="4" w:space="0" w:color="auto"/>
                    <w:left w:val="single" w:sz="4" w:space="0" w:color="auto"/>
                  </w:tcBorders>
                  <w:shd w:val="clear" w:color="auto" w:fill="DBE5F1"/>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Gõ chữ</w:t>
                  </w:r>
                </w:p>
              </w:tc>
              <w:tc>
                <w:tcPr>
                  <w:tcW w:w="2657" w:type="dxa"/>
                  <w:tcBorders>
                    <w:top w:val="single" w:sz="4" w:space="0" w:color="auto"/>
                    <w:left w:val="single" w:sz="4" w:space="0" w:color="auto"/>
                    <w:right w:val="single" w:sz="4" w:space="0" w:color="auto"/>
                  </w:tcBorders>
                  <w:shd w:val="clear" w:color="auto" w:fill="DBE5F1"/>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Gõ các kí hiệu</w:t>
                  </w:r>
                </w:p>
              </w:tc>
            </w:tr>
            <w:tr w:rsidR="002423C8" w:rsidRPr="006D13E6" w:rsidTr="00A61F50">
              <w:trPr>
                <w:trHeight w:hRule="exact" w:val="412"/>
              </w:trPr>
              <w:tc>
                <w:tcPr>
                  <w:tcW w:w="2642" w:type="dxa"/>
                  <w:tcBorders>
                    <w:top w:val="single" w:sz="4" w:space="0" w:color="auto"/>
                    <w:left w:val="single" w:sz="4" w:space="0" w:color="auto"/>
                  </w:tcBorders>
                  <w:shd w:val="clear" w:color="auto" w:fill="DBE5F1"/>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Gõ số</w:t>
                  </w:r>
                </w:p>
              </w:tc>
              <w:tc>
                <w:tcPr>
                  <w:tcW w:w="2657" w:type="dxa"/>
                  <w:tcBorders>
                    <w:top w:val="single" w:sz="4" w:space="0" w:color="auto"/>
                    <w:left w:val="single" w:sz="4" w:space="0" w:color="auto"/>
                    <w:right w:val="single" w:sz="4" w:space="0" w:color="auto"/>
                  </w:tcBorders>
                  <w:shd w:val="clear" w:color="auto" w:fill="DBE5F1"/>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Nghe nhạc</w:t>
                  </w:r>
                </w:p>
              </w:tc>
            </w:tr>
            <w:tr w:rsidR="002423C8" w:rsidRPr="006D13E6" w:rsidTr="00A61F50">
              <w:trPr>
                <w:trHeight w:hRule="exact" w:val="422"/>
              </w:trPr>
              <w:tc>
                <w:tcPr>
                  <w:tcW w:w="2642" w:type="dxa"/>
                  <w:tcBorders>
                    <w:top w:val="single" w:sz="4" w:space="0" w:color="auto"/>
                    <w:left w:val="single" w:sz="4" w:space="0" w:color="auto"/>
                    <w:bottom w:val="single" w:sz="4" w:space="0" w:color="auto"/>
                  </w:tcBorders>
                  <w:shd w:val="clear" w:color="auto" w:fill="DBE5F1"/>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Nhìn màn hình</w:t>
                  </w:r>
                </w:p>
              </w:tc>
              <w:tc>
                <w:tcPr>
                  <w:tcW w:w="2657" w:type="dxa"/>
                  <w:tcBorders>
                    <w:top w:val="single" w:sz="4" w:space="0" w:color="auto"/>
                    <w:left w:val="single" w:sz="4" w:space="0" w:color="auto"/>
                    <w:bottom w:val="single" w:sz="4" w:space="0" w:color="auto"/>
                    <w:right w:val="single" w:sz="4" w:space="0" w:color="auto"/>
                  </w:tcBorders>
                  <w:shd w:val="clear" w:color="auto" w:fill="DBE5F1"/>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Xem thông tin</w:t>
                  </w:r>
                </w:p>
              </w:tc>
            </w:tr>
          </w:tbl>
          <w:p w:rsidR="002423C8" w:rsidRPr="006D13E6" w:rsidRDefault="002423C8"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12700" distB="0" distL="0" distR="0" simplePos="0" relativeHeight="251660288" behindDoc="0" locked="0" layoutInCell="1" allowOverlap="1" wp14:anchorId="0D0A7F46" wp14:editId="66C152A1">
                  <wp:simplePos x="0" y="0"/>
                  <wp:positionH relativeFrom="page">
                    <wp:posOffset>0</wp:posOffset>
                  </wp:positionH>
                  <wp:positionV relativeFrom="paragraph">
                    <wp:posOffset>574675</wp:posOffset>
                  </wp:positionV>
                  <wp:extent cx="1934210" cy="719455"/>
                  <wp:effectExtent l="0" t="0" r="0" b="0"/>
                  <wp:wrapTopAndBottom/>
                  <wp:docPr id="46" name="Shap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42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Quan sát hình và cho thầy biết bàn phím có những khu vực chính nào?</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Khu vực chính giúp em làm gì?</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 tuyên dương.</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Các hàng phím</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Em hãy kể tên các hàng phím dựa vào SGK.</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Em hãy quan sát hàng phím cơ sở và cho biết những phím nào khác với các phím còn lại?</w:t>
            </w:r>
          </w:p>
          <w:p w:rsidR="002423C8" w:rsidRPr="006D13E6" w:rsidRDefault="002423C8" w:rsidP="00A61F50">
            <w:pPr>
              <w:pStyle w:val="Picturecaption0"/>
              <w:rPr>
                <w:i w:val="0"/>
                <w:iCs w:val="0"/>
                <w:sz w:val="26"/>
                <w:szCs w:val="26"/>
              </w:rPr>
            </w:pPr>
            <w:r w:rsidRPr="006D13E6">
              <w:rPr>
                <w:i w:val="0"/>
                <w:iCs w:val="0"/>
                <w:sz w:val="26"/>
                <w:szCs w:val="26"/>
              </w:rPr>
              <w:lastRenderedPageBreak/>
              <w:t>- Nhận xét – tuyên dương.</w:t>
            </w:r>
          </w:p>
          <w:p w:rsidR="002423C8" w:rsidRPr="006D13E6" w:rsidRDefault="002423C8" w:rsidP="00A61F50">
            <w:pPr>
              <w:pStyle w:val="BodyText"/>
              <w:spacing w:after="0" w:line="276" w:lineRule="auto"/>
              <w:ind w:firstLine="20"/>
              <w:jc w:val="both"/>
              <w:rPr>
                <w:rFonts w:ascii="Times New Roman" w:hAnsi="Times New Roman" w:cs="Times New Roman"/>
                <w:color w:val="000000"/>
                <w:szCs w:val="26"/>
              </w:rPr>
            </w:pPr>
            <w:r w:rsidRPr="006D13E6">
              <w:rPr>
                <w:rFonts w:ascii="Times New Roman" w:hAnsi="Times New Roman" w:cs="Times New Roman"/>
                <w:i/>
                <w:iCs/>
                <w:szCs w:val="26"/>
              </w:rPr>
              <w:t xml:space="preserve">- </w:t>
            </w:r>
            <w:r w:rsidRPr="006D13E6">
              <w:rPr>
                <w:rFonts w:ascii="Times New Roman" w:hAnsi="Times New Roman" w:cs="Times New Roman"/>
                <w:color w:val="000000"/>
                <w:szCs w:val="26"/>
              </w:rPr>
              <w:t>(?) Em hây chọn biểu tượng phần mềm Wordpad trên màn hình nền. Em nháy đúp chuột để kích hoạt phần mềm đó. Đặt tay lên bàn phím và gõ dòng chữ tên em (không dấu).</w:t>
            </w:r>
          </w:p>
          <w:p w:rsidR="002423C8" w:rsidRPr="006D13E6" w:rsidRDefault="002423C8" w:rsidP="00A61F50">
            <w:pPr>
              <w:pStyle w:val="Picturecaption0"/>
              <w:rPr>
                <w:i w:val="0"/>
                <w:iCs w:val="0"/>
                <w:sz w:val="26"/>
                <w:szCs w:val="26"/>
              </w:rPr>
            </w:pPr>
            <w:r w:rsidRPr="006D13E6">
              <w:rPr>
                <w:i w:val="0"/>
                <w:iCs w:val="0"/>
                <w:sz w:val="26"/>
                <w:szCs w:val="26"/>
              </w:rPr>
              <w:t>- Nhận xét – tuyên dương.</w:t>
            </w:r>
          </w:p>
        </w:tc>
        <w:tc>
          <w:tcPr>
            <w:tcW w:w="4479" w:type="dxa"/>
          </w:tcPr>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Gõ chữ, gõ số, gõ kí hiệu.</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Khu vực phím chức năng, khu vực chính, khu vực phím điều khiển, khu vực phím số.</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Khu vực chính giúp em gõ chữ, gõ số và gõ các kí hiệu.</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218BDF27" wp14:editId="0DFCADE4">
                  <wp:extent cx="2679700" cy="1130300"/>
                  <wp:effectExtent l="0" t="0" r="0" b="0"/>
                  <wp:docPr id="16" name="Picut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700" cy="1130300"/>
                          </a:xfrm>
                          <a:prstGeom prst="rect">
                            <a:avLst/>
                          </a:prstGeom>
                          <a:noFill/>
                          <a:ln>
                            <a:noFill/>
                          </a:ln>
                        </pic:spPr>
                      </pic:pic>
                    </a:graphicData>
                  </a:graphic>
                </wp:inline>
              </w:drawing>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F, J</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2423C8" w:rsidRPr="006D13E6" w:rsidRDefault="002423C8" w:rsidP="00A61F50">
            <w:pPr>
              <w:spacing w:line="276" w:lineRule="auto"/>
              <w:rPr>
                <w:rFonts w:ascii="Times New Roman" w:hAnsi="Times New Roman" w:cs="Times New Roman"/>
                <w:sz w:val="26"/>
                <w:szCs w:val="26"/>
                <w:lang w:val="en-US"/>
              </w:rPr>
            </w:pPr>
          </w:p>
        </w:tc>
      </w:tr>
      <w:tr w:rsidR="002423C8" w:rsidRPr="006D13E6" w:rsidTr="00A61F50">
        <w:tc>
          <w:tcPr>
            <w:tcW w:w="828" w:type="dxa"/>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169" w:type="dxa"/>
            <w:gridSpan w:val="2"/>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2423C8" w:rsidRPr="006D13E6" w:rsidTr="00A61F50">
        <w:tc>
          <w:tcPr>
            <w:tcW w:w="828" w:type="dxa"/>
          </w:tcPr>
          <w:p w:rsidR="002423C8" w:rsidRPr="006D13E6" w:rsidRDefault="002423C8" w:rsidP="00A61F50">
            <w:pPr>
              <w:pStyle w:val="BodyText"/>
              <w:spacing w:after="0" w:line="276" w:lineRule="auto"/>
              <w:rPr>
                <w:rFonts w:ascii="Times New Roman" w:hAnsi="Times New Roman" w:cs="Times New Roman"/>
                <w:b/>
                <w:bCs/>
                <w:color w:val="000000"/>
                <w:szCs w:val="26"/>
              </w:rPr>
            </w:pPr>
          </w:p>
        </w:tc>
        <w:tc>
          <w:tcPr>
            <w:tcW w:w="4690" w:type="dxa"/>
          </w:tcPr>
          <w:p w:rsidR="002423C8" w:rsidRPr="006D13E6" w:rsidRDefault="002423C8"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b/>
                <w:bCs/>
                <w:color w:val="000000"/>
                <w:szCs w:val="26"/>
              </w:rPr>
              <w:t xml:space="preserve">Bài 1. </w:t>
            </w:r>
            <w:r w:rsidRPr="006D13E6">
              <w:rPr>
                <w:rFonts w:ascii="Times New Roman" w:hAnsi="Times New Roman" w:cs="Times New Roman"/>
                <w:color w:val="000000"/>
                <w:szCs w:val="26"/>
              </w:rPr>
              <w:t>Em hây ghép các phím vởi vị trí của chúng trên bàn phím.</w:t>
            </w:r>
          </w:p>
          <w:tbl>
            <w:tblPr>
              <w:tblOverlap w:val="never"/>
              <w:tblW w:w="0" w:type="auto"/>
              <w:jc w:val="center"/>
              <w:tblCellMar>
                <w:left w:w="10" w:type="dxa"/>
                <w:right w:w="10" w:type="dxa"/>
              </w:tblCellMar>
              <w:tblLook w:val="04A0" w:firstRow="1" w:lastRow="0" w:firstColumn="1" w:lastColumn="0" w:noHBand="0" w:noVBand="1"/>
            </w:tblPr>
            <w:tblGrid>
              <w:gridCol w:w="1306"/>
              <w:gridCol w:w="1303"/>
              <w:gridCol w:w="1310"/>
            </w:tblGrid>
            <w:tr w:rsidR="002423C8" w:rsidRPr="006D13E6" w:rsidTr="00A61F50">
              <w:trPr>
                <w:trHeight w:hRule="exact" w:val="377"/>
                <w:jc w:val="center"/>
              </w:trPr>
              <w:tc>
                <w:tcPr>
                  <w:tcW w:w="2200" w:type="dxa"/>
                  <w:tcBorders>
                    <w:top w:val="single" w:sz="4" w:space="0" w:color="auto"/>
                    <w:left w:val="single" w:sz="4" w:space="0" w:color="auto"/>
                  </w:tcBorders>
                  <w:shd w:val="clear" w:color="auto" w:fill="FFFFFF"/>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a) A H F K</w:t>
                  </w:r>
                </w:p>
              </w:tc>
              <w:tc>
                <w:tcPr>
                  <w:tcW w:w="2195" w:type="dxa"/>
                  <w:tcBorders>
                    <w:top w:val="single" w:sz="4" w:space="0" w:color="auto"/>
                    <w:left w:val="single" w:sz="4" w:space="0" w:color="auto"/>
                  </w:tcBorders>
                  <w:shd w:val="clear" w:color="auto" w:fill="FFFFFF"/>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b)U YQO</w:t>
                  </w:r>
                </w:p>
              </w:tc>
              <w:tc>
                <w:tcPr>
                  <w:tcW w:w="2210" w:type="dxa"/>
                  <w:tcBorders>
                    <w:top w:val="single" w:sz="4" w:space="0" w:color="auto"/>
                    <w:left w:val="single" w:sz="4" w:space="0" w:color="auto"/>
                    <w:right w:val="single" w:sz="4" w:space="0" w:color="auto"/>
                  </w:tcBorders>
                  <w:shd w:val="clear" w:color="auto" w:fill="FFFFFF"/>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c) N X Z M</w:t>
                  </w:r>
                </w:p>
              </w:tc>
            </w:tr>
            <w:tr w:rsidR="002423C8" w:rsidRPr="006D13E6" w:rsidTr="00A61F50">
              <w:trPr>
                <w:trHeight w:hRule="exact" w:val="659"/>
                <w:jc w:val="center"/>
              </w:trPr>
              <w:tc>
                <w:tcPr>
                  <w:tcW w:w="2200" w:type="dxa"/>
                  <w:tcBorders>
                    <w:top w:val="single" w:sz="4" w:space="0" w:color="auto"/>
                    <w:left w:val="single" w:sz="4" w:space="0" w:color="auto"/>
                    <w:bottom w:val="single" w:sz="4" w:space="0" w:color="auto"/>
                  </w:tcBorders>
                  <w:shd w:val="clear" w:color="auto" w:fill="FFFFFF"/>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1) Hàng phím trên</w:t>
                  </w:r>
                </w:p>
              </w:tc>
              <w:tc>
                <w:tcPr>
                  <w:tcW w:w="2195" w:type="dxa"/>
                  <w:tcBorders>
                    <w:top w:val="single" w:sz="4" w:space="0" w:color="auto"/>
                    <w:left w:val="single" w:sz="4" w:space="0" w:color="auto"/>
                    <w:bottom w:val="single" w:sz="4" w:space="0" w:color="auto"/>
                  </w:tcBorders>
                  <w:shd w:val="clear" w:color="auto" w:fill="FFFFFF"/>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2) Hàng phím cơ sở</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bottom"/>
                </w:tcPr>
                <w:p w:rsidR="002423C8" w:rsidRPr="006D13E6" w:rsidRDefault="002423C8" w:rsidP="00A61F50">
                  <w:pPr>
                    <w:pStyle w:val="Other0"/>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3) Hàng phím dưới</w:t>
                  </w:r>
                </w:p>
              </w:tc>
            </w:tr>
          </w:tbl>
          <w:p w:rsidR="002423C8" w:rsidRPr="006D13E6" w:rsidRDefault="002423C8" w:rsidP="00A61F50">
            <w:pPr>
              <w:spacing w:line="276" w:lineRule="auto"/>
              <w:rPr>
                <w:rFonts w:ascii="Times New Roman" w:hAnsi="Times New Roman" w:cs="Times New Roman"/>
                <w:sz w:val="26"/>
                <w:szCs w:val="26"/>
              </w:rPr>
            </w:pPr>
            <w:r w:rsidRPr="006D13E6">
              <w:rPr>
                <w:rFonts w:ascii="Times New Roman" w:hAnsi="Times New Roman" w:cs="Times New Roman"/>
                <w:sz w:val="26"/>
                <w:szCs w:val="26"/>
                <w:lang w:val="en-US"/>
              </w:rPr>
              <w:t>- GV nhận xét – tuyên dương.</w:t>
            </w:r>
          </w:p>
          <w:p w:rsidR="002423C8" w:rsidRPr="006D13E6" w:rsidRDefault="002423C8"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b/>
                <w:bCs/>
                <w:color w:val="000000"/>
                <w:szCs w:val="26"/>
              </w:rPr>
              <w:t xml:space="preserve">Bài 2. </w:t>
            </w:r>
            <w:r w:rsidRPr="006D13E6">
              <w:rPr>
                <w:rFonts w:ascii="Times New Roman" w:hAnsi="Times New Roman" w:cs="Times New Roman"/>
                <w:color w:val="000000"/>
                <w:szCs w:val="26"/>
              </w:rPr>
              <w:t>Nếu muốn gõ chữ “TIN HOC”, em cần sử dụng các phím ở những hàng phím nào?</w:t>
            </w:r>
          </w:p>
          <w:p w:rsidR="002423C8" w:rsidRPr="006D13E6" w:rsidRDefault="002423C8"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479" w:type="dxa"/>
          </w:tcPr>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thảo luận trả lời.</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a &lt;=&gt; 2</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b &lt;=&gt; 1</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c &lt;=&gt; 3</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TIO hàng phím trên</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NC hàng phím dưới</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 hàng phím cơ sở</w:t>
            </w:r>
          </w:p>
          <w:p w:rsidR="002423C8" w:rsidRPr="006D13E6" w:rsidRDefault="002423C8" w:rsidP="00A61F50">
            <w:pPr>
              <w:spacing w:line="276" w:lineRule="auto"/>
              <w:rPr>
                <w:rFonts w:ascii="Times New Roman" w:hAnsi="Times New Roman" w:cs="Times New Roman"/>
                <w:sz w:val="26"/>
                <w:szCs w:val="26"/>
                <w:lang w:val="en-US"/>
              </w:rPr>
            </w:pPr>
          </w:p>
        </w:tc>
      </w:tr>
      <w:tr w:rsidR="002423C8" w:rsidRPr="006D13E6" w:rsidTr="00A61F50">
        <w:tc>
          <w:tcPr>
            <w:tcW w:w="828" w:type="dxa"/>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169" w:type="dxa"/>
            <w:gridSpan w:val="2"/>
          </w:tcPr>
          <w:p w:rsidR="002423C8" w:rsidRPr="006D13E6" w:rsidRDefault="002423C8"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2423C8" w:rsidRPr="006D13E6" w:rsidTr="00A61F50">
        <w:tc>
          <w:tcPr>
            <w:tcW w:w="828" w:type="dxa"/>
          </w:tcPr>
          <w:p w:rsidR="002423C8" w:rsidRPr="006D13E6" w:rsidRDefault="002423C8" w:rsidP="00A61F50">
            <w:pPr>
              <w:pStyle w:val="BodyText"/>
              <w:spacing w:after="0" w:line="276" w:lineRule="auto"/>
              <w:rPr>
                <w:rFonts w:ascii="Times New Roman" w:hAnsi="Times New Roman" w:cs="Times New Roman"/>
                <w:color w:val="000000"/>
                <w:szCs w:val="26"/>
              </w:rPr>
            </w:pPr>
          </w:p>
        </w:tc>
        <w:tc>
          <w:tcPr>
            <w:tcW w:w="4690" w:type="dxa"/>
          </w:tcPr>
          <w:p w:rsidR="002423C8" w:rsidRPr="006D13E6" w:rsidRDefault="002423C8"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Em hãy trả lời câu hỏi: Vì sao khi thiết kế bàn phím người ta lại đánh dấu vị trí đặt hai phím F và J?</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 tuyên dương.</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chốt.</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479" w:type="dxa"/>
          </w:tcPr>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HS trả lời: Để làm mốc cho việc đặt tay đúng trên bàn phím</w:t>
            </w: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2423C8" w:rsidRPr="006D13E6" w:rsidTr="00A61F50">
        <w:tc>
          <w:tcPr>
            <w:tcW w:w="828" w:type="dxa"/>
          </w:tcPr>
          <w:p w:rsidR="002423C8" w:rsidRPr="006D13E6" w:rsidRDefault="002423C8"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5’</w:t>
            </w:r>
          </w:p>
        </w:tc>
        <w:tc>
          <w:tcPr>
            <w:tcW w:w="4690" w:type="dxa"/>
          </w:tcPr>
          <w:p w:rsidR="002423C8" w:rsidRPr="006D13E6" w:rsidRDefault="002423C8" w:rsidP="00A61F50">
            <w:pPr>
              <w:pStyle w:val="BodyText"/>
              <w:spacing w:after="0" w:line="276" w:lineRule="auto"/>
              <w:rPr>
                <w:rFonts w:ascii="Times New Roman" w:hAnsi="Times New Roman" w:cs="Times New Roman"/>
                <w:b/>
                <w:color w:val="000000"/>
                <w:szCs w:val="26"/>
              </w:rPr>
            </w:pPr>
            <w:r w:rsidRPr="006D13E6">
              <w:rPr>
                <w:rFonts w:ascii="Times New Roman" w:hAnsi="Times New Roman" w:cs="Times New Roman"/>
                <w:b/>
                <w:color w:val="000000"/>
                <w:szCs w:val="26"/>
              </w:rPr>
              <w:t>5. HOẠT ĐỘNG NỐI TIẾP</w:t>
            </w:r>
          </w:p>
        </w:tc>
        <w:tc>
          <w:tcPr>
            <w:tcW w:w="4479" w:type="dxa"/>
          </w:tcPr>
          <w:p w:rsidR="002423C8" w:rsidRPr="006D13E6" w:rsidRDefault="002423C8" w:rsidP="00A61F50">
            <w:pPr>
              <w:spacing w:line="276" w:lineRule="auto"/>
              <w:rPr>
                <w:rFonts w:ascii="Times New Roman" w:hAnsi="Times New Roman" w:cs="Times New Roman"/>
                <w:b/>
                <w:bCs/>
                <w:sz w:val="26"/>
                <w:szCs w:val="26"/>
                <w:lang w:val="en-US"/>
              </w:rPr>
            </w:pPr>
          </w:p>
        </w:tc>
      </w:tr>
      <w:tr w:rsidR="002423C8" w:rsidRPr="006D13E6" w:rsidTr="00A61F50">
        <w:tc>
          <w:tcPr>
            <w:tcW w:w="828" w:type="dxa"/>
          </w:tcPr>
          <w:p w:rsidR="002423C8" w:rsidRPr="006D13E6" w:rsidRDefault="002423C8" w:rsidP="00A61F50">
            <w:pPr>
              <w:pStyle w:val="BodyText"/>
              <w:spacing w:after="0" w:line="276" w:lineRule="auto"/>
              <w:rPr>
                <w:rFonts w:ascii="Times New Roman" w:hAnsi="Times New Roman" w:cs="Times New Roman"/>
                <w:color w:val="000000"/>
                <w:szCs w:val="26"/>
              </w:rPr>
            </w:pPr>
          </w:p>
        </w:tc>
        <w:tc>
          <w:tcPr>
            <w:tcW w:w="4690" w:type="dxa"/>
          </w:tcPr>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4479" w:type="dxa"/>
          </w:tcPr>
          <w:p w:rsidR="002423C8" w:rsidRPr="006D13E6" w:rsidRDefault="002423C8" w:rsidP="00A61F50">
            <w:pPr>
              <w:spacing w:line="276" w:lineRule="auto"/>
              <w:rPr>
                <w:rFonts w:ascii="Times New Roman" w:hAnsi="Times New Roman" w:cs="Times New Roman"/>
                <w:sz w:val="26"/>
                <w:szCs w:val="26"/>
                <w:lang w:val="en-US"/>
              </w:rPr>
            </w:pP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2423C8" w:rsidRPr="006D13E6" w:rsidRDefault="002423C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rPr>
          <w:rFonts w:ascii="Times New Roman" w:hAnsi="Times New Roman" w:cs="Times New Roman"/>
          <w:sz w:val="26"/>
          <w:szCs w:val="26"/>
          <w:lang w:val="en-US"/>
        </w:rPr>
      </w:pPr>
    </w:p>
    <w:p w:rsidR="002423C8" w:rsidRPr="006D13E6" w:rsidRDefault="002423C8" w:rsidP="002423C8">
      <w:pPr>
        <w:rPr>
          <w:rFonts w:ascii="Times New Roman" w:hAnsi="Times New Roman" w:cs="Times New Roman"/>
          <w:sz w:val="26"/>
          <w:szCs w:val="26"/>
          <w:lang w:val="en-US"/>
        </w:rPr>
      </w:pPr>
    </w:p>
    <w:p w:rsidR="00DE25B7" w:rsidRPr="002423C8" w:rsidRDefault="00DE25B7" w:rsidP="002423C8"/>
    <w:sectPr w:rsidR="00DE25B7" w:rsidRPr="002423C8"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E5B89"/>
    <w:rsid w:val="00170294"/>
    <w:rsid w:val="00190FF5"/>
    <w:rsid w:val="002423C8"/>
    <w:rsid w:val="003C3E52"/>
    <w:rsid w:val="007A44B0"/>
    <w:rsid w:val="007B79CC"/>
    <w:rsid w:val="00926E13"/>
    <w:rsid w:val="00BF21E3"/>
    <w:rsid w:val="00CE1DC4"/>
    <w:rsid w:val="00D17BC5"/>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2025-10-20T00:06:00Z</dcterms:created>
  <dcterms:modified xsi:type="dcterms:W3CDTF">2025-10-20T00:06:00Z</dcterms:modified>
</cp:coreProperties>
</file>