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F" w:rsidRPr="007951ED" w:rsidRDefault="00CC0B2F" w:rsidP="00CC0B2F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951ED">
        <w:rPr>
          <w:b/>
          <w:bCs/>
          <w:sz w:val="28"/>
          <w:szCs w:val="28"/>
          <w:u w:val="single"/>
          <w:lang w:val="nl-NL"/>
        </w:rPr>
        <w:t xml:space="preserve">TỰ NHIÊN VÀ XÃ HỘI </w:t>
      </w:r>
    </w:p>
    <w:p w:rsidR="00CC0B2F" w:rsidRPr="007951ED" w:rsidRDefault="00CC0B2F" w:rsidP="00CC0B2F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951ED">
        <w:rPr>
          <w:b/>
          <w:bCs/>
          <w:sz w:val="28"/>
          <w:szCs w:val="28"/>
          <w:u w:val="single"/>
          <w:lang w:val="nl-NL"/>
        </w:rPr>
        <w:t>CHỦ ĐỀ 4</w:t>
      </w:r>
      <w:r w:rsidRPr="007951ED">
        <w:rPr>
          <w:b/>
          <w:bCs/>
          <w:sz w:val="28"/>
          <w:szCs w:val="28"/>
          <w:lang w:val="nl-NL"/>
        </w:rPr>
        <w:t xml:space="preserve">: </w:t>
      </w:r>
      <w:r w:rsidRPr="007951ED">
        <w:rPr>
          <w:b/>
          <w:sz w:val="28"/>
          <w:szCs w:val="28"/>
        </w:rPr>
        <w:t>THỰC VẬT VÀ ĐỘNG VẬT</w:t>
      </w:r>
    </w:p>
    <w:p w:rsidR="00CC0B2F" w:rsidRPr="007951ED" w:rsidRDefault="00CC0B2F" w:rsidP="00CC0B2F">
      <w:pPr>
        <w:spacing w:line="276" w:lineRule="auto"/>
        <w:ind w:left="720" w:hanging="720"/>
        <w:jc w:val="center"/>
        <w:rPr>
          <w:b/>
          <w:sz w:val="28"/>
          <w:szCs w:val="28"/>
        </w:rPr>
      </w:pPr>
      <w:r w:rsidRPr="007951ED">
        <w:rPr>
          <w:b/>
          <w:bCs/>
          <w:sz w:val="28"/>
          <w:szCs w:val="28"/>
          <w:lang w:val="nl-NL"/>
        </w:rPr>
        <w:t>Tiết 41, Bài 1</w:t>
      </w:r>
      <w:r w:rsidR="00CC7A36">
        <w:rPr>
          <w:b/>
          <w:bCs/>
          <w:sz w:val="28"/>
          <w:szCs w:val="28"/>
          <w:lang w:val="nl-NL"/>
        </w:rPr>
        <w:t>5</w:t>
      </w:r>
      <w:bookmarkStart w:id="0" w:name="_GoBack"/>
      <w:bookmarkEnd w:id="0"/>
      <w:r w:rsidRPr="007951ED">
        <w:rPr>
          <w:b/>
          <w:bCs/>
          <w:sz w:val="28"/>
          <w:szCs w:val="28"/>
          <w:lang w:val="nl-NL"/>
        </w:rPr>
        <w:t>: ÔN TẬP CHỦ ĐỀ</w:t>
      </w:r>
      <w:r w:rsidRPr="007951ED">
        <w:rPr>
          <w:b/>
          <w:sz w:val="28"/>
          <w:szCs w:val="28"/>
        </w:rPr>
        <w:t xml:space="preserve"> THỰC VẬT VÀ ĐỘNG VẬT( 1 TIẾT)</w:t>
      </w:r>
    </w:p>
    <w:p w:rsidR="00CC0B2F" w:rsidRPr="007951ED" w:rsidRDefault="00CC0B2F" w:rsidP="00CC0B2F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>Thời gian thực hiện: Ngày 5 tháng 2 năm 2025</w:t>
      </w:r>
    </w:p>
    <w:p w:rsidR="00CC0B2F" w:rsidRPr="007951ED" w:rsidRDefault="00CC0B2F" w:rsidP="00CC0B2F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B2F" w:rsidRPr="007951ED" w:rsidRDefault="00CC0B2F" w:rsidP="00CC0B2F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>I. YÊU CẦU CẦN ĐẠT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7951ED">
        <w:rPr>
          <w:sz w:val="28"/>
          <w:szCs w:val="28"/>
          <w:lang w:val="nl-NL"/>
        </w:rPr>
        <w:t>- Nhận xét về một số cách sử dụng thực vật, động vật làm ra đồ dùng và những việc khác.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7951ED">
        <w:rPr>
          <w:sz w:val="28"/>
          <w:szCs w:val="28"/>
          <w:lang w:val="nl-NL"/>
        </w:rPr>
        <w:t>- Lựa chọn và đề xuất cách sử dụng thực vật, động vật hợp lí. Chia sẻ và vận động những người xung quanh để cùng thực hiện.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Có biểu hiện chú ý học tập, tự giác tìm hiểu bài để hoàn thành tốt nội dung tiết học.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Có biểu hiện tích cực, sáng tạo trong các hoạt động học tập, trò chơi, vận dụng.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7951ED">
        <w:rPr>
          <w:b/>
          <w:sz w:val="28"/>
          <w:szCs w:val="28"/>
        </w:rPr>
        <w:t>II.ĐỒ DÙNG DẠY HỌC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Kế hoạch bài dạy, bài giảng Power point.</w:t>
      </w:r>
    </w:p>
    <w:p w:rsidR="00CC0B2F" w:rsidRPr="007951ED" w:rsidRDefault="00CC0B2F" w:rsidP="00CC0B2F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7951ED">
        <w:rPr>
          <w:sz w:val="28"/>
          <w:szCs w:val="28"/>
        </w:rPr>
        <w:t xml:space="preserve"> vụ cho tiết dạy.</w:t>
      </w:r>
    </w:p>
    <w:p w:rsidR="00CC0B2F" w:rsidRPr="007951ED" w:rsidRDefault="00CC0B2F" w:rsidP="00CC0B2F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951ED">
        <w:rPr>
          <w:b/>
          <w:sz w:val="28"/>
          <w:szCs w:val="28"/>
        </w:rPr>
        <w:t>III. HOẠT ĐỘNG DẠY HỌC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1"/>
        <w:gridCol w:w="4536"/>
      </w:tblGrid>
      <w:tr w:rsidR="00CC0B2F" w:rsidRPr="007951ED" w:rsidTr="00464F05">
        <w:tc>
          <w:tcPr>
            <w:tcW w:w="708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C0B2F" w:rsidRPr="007951ED" w:rsidTr="00464F05">
        <w:tc>
          <w:tcPr>
            <w:tcW w:w="708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10207" w:type="dxa"/>
            <w:gridSpan w:val="2"/>
            <w:tcBorders>
              <w:bottom w:val="dashed" w:sz="4" w:space="0" w:color="auto"/>
            </w:tcBorders>
          </w:tcPr>
          <w:p w:rsidR="00CC0B2F" w:rsidRPr="007951ED" w:rsidRDefault="00CC0B2F" w:rsidP="00CC0B2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CC0B2F" w:rsidRPr="007951ED" w:rsidTr="00464F05">
        <w:tc>
          <w:tcPr>
            <w:tcW w:w="708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tổ chức cho HS chơi trò chơi “Xì điện” để khởi động bài học.</w:t>
            </w:r>
          </w:p>
          <w:p w:rsidR="00CC0B2F" w:rsidRPr="007951ED" w:rsidRDefault="00CC0B2F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+ GV nêu luật chơi: lớp được chia thành 2 nhóm, 1 bạn nhóm 1 nêu tên một loài thực vật ( động vật) và nêu loài đó dùng để làm gì và có quyền chỉ 1 bạn bất kì ở nhóm 2 nêu cứ như vậy trò chơi tiếp tục, bạn nào không nêu được ngay tên hoặc nêu lại tên đã nêu là nhóm đó thua cuộc?</w:t>
            </w:r>
          </w:p>
          <w:p w:rsidR="00CC0B2F" w:rsidRPr="007951ED" w:rsidRDefault="00CC0B2F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C0B2F" w:rsidRPr="007951ED" w:rsidRDefault="00CC0B2F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 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chơi.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12P</w:t>
            </w:r>
          </w:p>
        </w:tc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7951E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 xml:space="preserve">Hoạt động 1. Nhận xét về một số cách sử dụng thực vật, động vật làm ra đồ dùng, nguyên liệu sản xuất và những việc khác.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51ED">
              <w:rPr>
                <w:sz w:val="28"/>
                <w:szCs w:val="28"/>
                <w:lang w:val="nl-NL"/>
              </w:rPr>
              <w:t>GV chia sẻ các hình 1- 3 và nêu câu hỏi. Sau đó mời học sinh quan sát và trình bày kết quả.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+ Nhận xét việc sử dụng thực vật và động vật của con người trong mỗi hình sau. Cách sử dụng đó đã hợp lí chưa? Vì sao?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+ Hãy đề xuất cách sử dụng thực vật và động vật hợp lí.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</w:rPr>
              <w:drawing>
                <wp:inline distT="0" distB="0" distL="0" distR="0" wp14:anchorId="60BA4ACA" wp14:editId="65D40A83">
                  <wp:extent cx="3023556" cy="1427204"/>
                  <wp:effectExtent l="19050" t="0" r="5394" b="0"/>
                  <wp:docPr id="22" name="Picture 8" descr="3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H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965" cy="142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Yêu cầu HS nhận xét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GV nhận xét: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+ Hình 1: lãng phí giấy khi đi về sinh – chưa hợp lí.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+ Hình 2: trồng, chăm sóc cây tam thất, một dược liệu quý – hợp lí.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+ Hình 3: nuôi nhốt gấu để lấy mật gây tổn thương cho loài gấu –  chưa hợp lí.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hướng dẫn HS nhận xét về cách sử dụng thực vật, động vật trong gia đình và ở địa phương em theo gợi ý như bảng trong SGK – 78.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</w:rPr>
              <w:drawing>
                <wp:inline distT="0" distB="0" distL="0" distR="0" wp14:anchorId="12A42958" wp14:editId="3ED2E212">
                  <wp:extent cx="3514090" cy="809625"/>
                  <wp:effectExtent l="0" t="0" r="0" b="9525"/>
                  <wp:docPr id="23" name="Picture 9" descr="h Bả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 Bản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706" cy="81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51ED">
              <w:rPr>
                <w:sz w:val="28"/>
                <w:szCs w:val="28"/>
                <w:lang w:val="nl-NL"/>
              </w:rPr>
              <w:br/>
              <w:t>- GV mời các HS khác nhận xét.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- GV cho HS xem clip về Trung tâm cứu hộ gấu và mở rộng thêm: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951ED">
              <w:rPr>
                <w:i/>
                <w:sz w:val="28"/>
                <w:szCs w:val="28"/>
                <w:lang w:val="nl-NL"/>
              </w:rPr>
              <w:t>+ Trung tâm Cứu hộ gấu Việt Nam nằm ở vườn Quốc gia Tam Đảo tỉnh Vĩnh Phúc. Trung tâm đang chăm sóc cho nhiều con gấu từng bị nuôi nhốt lấy mật.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- 1 </w:t>
            </w:r>
            <w:r>
              <w:rPr>
                <w:sz w:val="28"/>
                <w:szCs w:val="28"/>
                <w:lang w:val="nl-NL"/>
              </w:rPr>
              <w:t>HS</w:t>
            </w:r>
            <w:r w:rsidRPr="007951ED">
              <w:rPr>
                <w:sz w:val="28"/>
                <w:szCs w:val="28"/>
                <w:lang w:val="nl-NL"/>
              </w:rPr>
              <w:t xml:space="preserve"> đọc yêu cầu bài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Cả lớp quan sát tranh và trả lời  câu hỏi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làm ( nêu được từ 2 – 3 cách sử dụng thực vật và động vật khác nhau)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trình bày.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- HS xem clip.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C0B2F" w:rsidRPr="007951ED" w:rsidTr="00464F05">
        <w:trPr>
          <w:trHeight w:val="70"/>
        </w:trPr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12P</w:t>
            </w:r>
          </w:p>
        </w:tc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7951E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ind w:firstLine="3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2. Nói về những việc làm để sử dụng hợp lí thực vật, động vật và vận động mọi người xung quanh để cùng thực hiện.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51ED">
              <w:rPr>
                <w:sz w:val="28"/>
                <w:szCs w:val="28"/>
                <w:lang w:val="nl-NL"/>
              </w:rPr>
              <w:t>GV mời học sinh thảo luận nhóm 4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</w:rPr>
              <w:drawing>
                <wp:inline distT="0" distB="0" distL="0" distR="0" wp14:anchorId="3B37A2DB" wp14:editId="606F8EFD">
                  <wp:extent cx="2885310" cy="1676400"/>
                  <wp:effectExtent l="0" t="0" r="0" b="0"/>
                  <wp:docPr id="24" name="Picture 12" descr="H h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 ho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944" cy="169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Mời các nhóm trình bày.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cho HS vẽ tranh, viết khẩu hiệu về cách sử dụng hợp lí thực vật và động vật.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tổ chức cho HS trưng bày và nhận xét, đánh giá.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GV nhận xét chung, tuyên dương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HS đọc thông điện chú ong đưa ra.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- 1 HS đọc yêu cầu bài.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Đại diện các nhóm trình bày 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Các nhóm nhận xét, bổ sung.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vẽ tranh, viết khẩu hiệu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trưng bày tranh, khẩu hiệu và nhận xét, đánh giá cho nhau.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- 2 – 3 HS đọc: </w:t>
            </w:r>
            <w:r w:rsidRPr="007951ED">
              <w:rPr>
                <w:i/>
                <w:sz w:val="28"/>
                <w:szCs w:val="28"/>
                <w:lang w:val="nl-NL"/>
              </w:rPr>
              <w:t>Thực vật và động vật mang lại nhiều lợi ích cho con  người. Hãy sử dụng hợp lí, tiết kiệm các sản phẩm được làm từ chúng các bạn nhé!</w:t>
            </w:r>
            <w:r w:rsidRPr="007951ED"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4. Hoạt động nối tiếp:</w:t>
            </w: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cho 2 nhóm, mỗi nhóm 4 em thi tiếp sức nối ô chữ cách sử dụng thực vật, động vật hợp lí ( không hợp lí) sao cho phù hợp.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cùng HS làm trọng tài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xét, tổng kết trò chơi, tuyên dương</w:t>
            </w:r>
          </w:p>
          <w:p w:rsidR="00CC0B2F" w:rsidRPr="007951ED" w:rsidRDefault="00CC0B2F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dặn HS vận dụng những điều đã học sử dụng hợp lí thực vật, động vật và vận động mọi người xung quanh để cùng thực hiện.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nghe.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- 2 nhóm thi.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CC0B2F" w:rsidRPr="007951ED" w:rsidTr="00464F05">
        <w:tc>
          <w:tcPr>
            <w:tcW w:w="708" w:type="dxa"/>
            <w:tcBorders>
              <w:top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207" w:type="dxa"/>
            <w:gridSpan w:val="2"/>
            <w:tcBorders>
              <w:top w:val="dashed" w:sz="4" w:space="0" w:color="auto"/>
            </w:tcBorders>
          </w:tcPr>
          <w:p w:rsidR="00CC0B2F" w:rsidRPr="007951ED" w:rsidRDefault="00CC0B2F" w:rsidP="00464F0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CC0B2F" w:rsidRPr="007951ED" w:rsidRDefault="00CC0B2F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4C6E7E" w:rsidRDefault="004C6E7E"/>
    <w:sectPr w:rsidR="004C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19AE"/>
    <w:multiLevelType w:val="hybridMultilevel"/>
    <w:tmpl w:val="E08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2F"/>
    <w:rsid w:val="004C6E7E"/>
    <w:rsid w:val="00CC0B2F"/>
    <w:rsid w:val="00C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D075"/>
  <w15:chartTrackingRefBased/>
  <w15:docId w15:val="{2599D2B9-53EF-4177-85BB-18681A5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2025-03-11T02:12:00Z</dcterms:created>
  <dcterms:modified xsi:type="dcterms:W3CDTF">2025-03-11T02:13:00Z</dcterms:modified>
</cp:coreProperties>
</file>