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143" w:rsidRPr="00AA1C09" w:rsidRDefault="00716143" w:rsidP="00716143">
      <w:pPr>
        <w:spacing w:after="0" w:line="240" w:lineRule="auto"/>
        <w:rPr>
          <w:rFonts w:cs="Times New Roman"/>
          <w:sz w:val="24"/>
          <w:szCs w:val="24"/>
        </w:rPr>
      </w:pPr>
      <w:r w:rsidRPr="00AA1C09">
        <w:rPr>
          <w:rFonts w:cs="Times New Roman"/>
          <w:b/>
          <w:sz w:val="24"/>
          <w:szCs w:val="24"/>
        </w:rPr>
        <w:t>Khoa học</w:t>
      </w:r>
      <w:r>
        <w:rPr>
          <w:rFonts w:cs="Times New Roman"/>
          <w:sz w:val="24"/>
          <w:szCs w:val="24"/>
        </w:rPr>
        <w:t>:</w:t>
      </w:r>
    </w:p>
    <w:p w:rsidR="00716143" w:rsidRPr="006025C8" w:rsidRDefault="00716143" w:rsidP="00716143">
      <w:pPr>
        <w:spacing w:after="0" w:line="240" w:lineRule="auto"/>
        <w:rPr>
          <w:rFonts w:cs="Times New Roman"/>
          <w:sz w:val="24"/>
          <w:szCs w:val="24"/>
        </w:rPr>
      </w:pPr>
      <w:r>
        <w:rPr>
          <w:rFonts w:cs="Times New Roman"/>
          <w:sz w:val="24"/>
          <w:szCs w:val="24"/>
        </w:rPr>
        <w:t>Tiết: 15</w:t>
      </w:r>
    </w:p>
    <w:p w:rsidR="00716143" w:rsidRPr="00AA1C09" w:rsidRDefault="00716143" w:rsidP="00716143">
      <w:pPr>
        <w:spacing w:after="0" w:line="240" w:lineRule="auto"/>
        <w:ind w:left="10" w:hanging="11"/>
        <w:rPr>
          <w:rFonts w:eastAsia="Calibri" w:cs="Times New Roman"/>
          <w:sz w:val="24"/>
          <w:szCs w:val="24"/>
          <w:highlight w:val="white"/>
          <w:lang w:val="en-MY"/>
        </w:rPr>
      </w:pPr>
      <w:r>
        <w:rPr>
          <w:rFonts w:eastAsia="Calibri" w:cs="Times New Roman"/>
          <w:sz w:val="24"/>
          <w:szCs w:val="24"/>
          <w:highlight w:val="white"/>
          <w:lang w:val="en-MY"/>
        </w:rPr>
        <w:t xml:space="preserve">                                                                         (thay thế bài STEM)</w:t>
      </w:r>
    </w:p>
    <w:p w:rsidR="00716143" w:rsidRPr="006A7B34" w:rsidRDefault="00716143" w:rsidP="00716143">
      <w:pPr>
        <w:tabs>
          <w:tab w:val="left" w:leader="dot" w:pos="9354"/>
        </w:tabs>
        <w:spacing w:after="0" w:line="240" w:lineRule="auto"/>
        <w:jc w:val="both"/>
        <w:rPr>
          <w:rFonts w:cs="Times New Roman"/>
          <w:sz w:val="24"/>
          <w:szCs w:val="24"/>
        </w:rPr>
      </w:pPr>
      <w:r w:rsidRPr="006A7B34">
        <w:rPr>
          <w:rFonts w:cs="Times New Roman"/>
          <w:sz w:val="24"/>
          <w:szCs w:val="24"/>
        </w:rPr>
        <w:tab/>
      </w:r>
    </w:p>
    <w:p w:rsidR="00716143" w:rsidRPr="00AA1C09" w:rsidRDefault="00716143" w:rsidP="00716143">
      <w:pPr>
        <w:spacing w:after="0" w:line="240" w:lineRule="auto"/>
        <w:jc w:val="center"/>
        <w:rPr>
          <w:rFonts w:eastAsia="Times New Roman" w:cs="Times New Roman"/>
          <w:color w:val="000000" w:themeColor="text1"/>
          <w:sz w:val="24"/>
          <w:szCs w:val="24"/>
          <w:lang w:val="nl-NL"/>
        </w:rPr>
      </w:pPr>
    </w:p>
    <w:p w:rsidR="00716143" w:rsidRPr="00222C41" w:rsidRDefault="00716143" w:rsidP="00716143">
      <w:pPr>
        <w:keepNext/>
        <w:keepLines/>
        <w:spacing w:after="0" w:line="240" w:lineRule="auto"/>
        <w:jc w:val="center"/>
        <w:rPr>
          <w:rFonts w:eastAsia="Arial"/>
          <w:b/>
          <w:bCs/>
          <w:sz w:val="22"/>
        </w:rPr>
      </w:pPr>
      <w:r w:rsidRPr="006025C8">
        <w:rPr>
          <w:rFonts w:cs="Times New Roman"/>
          <w:sz w:val="24"/>
          <w:szCs w:val="24"/>
        </w:rPr>
        <w:t>Bài:</w:t>
      </w:r>
      <w:r>
        <w:rPr>
          <w:rFonts w:cs="Times New Roman"/>
          <w:sz w:val="24"/>
          <w:szCs w:val="24"/>
        </w:rPr>
        <w:t xml:space="preserve"> </w:t>
      </w:r>
      <w:r w:rsidRPr="006E1E9C">
        <w:rPr>
          <w:b/>
          <w:bCs/>
          <w:smallCaps/>
        </w:rPr>
        <w:t xml:space="preserve">BÀI </w:t>
      </w:r>
      <w:r w:rsidRPr="002E15A2">
        <w:rPr>
          <w:b/>
          <w:bCs/>
          <w:smallCaps/>
          <w:color w:val="44546A" w:themeColor="text2"/>
        </w:rPr>
        <w:t>HỌC STEM LÀM DIỀU GIẤY (t2/2)</w:t>
      </w:r>
    </w:p>
    <w:p w:rsidR="00716143" w:rsidRPr="006E1E9C" w:rsidRDefault="00716143" w:rsidP="00716143">
      <w:pPr>
        <w:spacing w:after="0" w:line="240" w:lineRule="auto"/>
        <w:rPr>
          <w:b/>
          <w:sz w:val="24"/>
          <w:szCs w:val="24"/>
        </w:rPr>
      </w:pPr>
      <w:r w:rsidRPr="006E1E9C">
        <w:rPr>
          <w:b/>
          <w:sz w:val="24"/>
          <w:szCs w:val="24"/>
        </w:rPr>
        <w:t xml:space="preserve">I. YÊU CẦU CẦN ĐẠT </w:t>
      </w:r>
    </w:p>
    <w:p w:rsidR="00716143" w:rsidRPr="00C007EF" w:rsidRDefault="00716143" w:rsidP="00716143">
      <w:pPr>
        <w:pStyle w:val="ListParagraph"/>
        <w:numPr>
          <w:ilvl w:val="0"/>
          <w:numId w:val="1"/>
        </w:numPr>
        <w:autoSpaceDE w:val="0"/>
        <w:autoSpaceDN w:val="0"/>
        <w:adjustRightInd w:val="0"/>
        <w:spacing w:after="0" w:line="240" w:lineRule="auto"/>
        <w:jc w:val="both"/>
        <w:rPr>
          <w:color w:val="000000" w:themeColor="text1"/>
          <w:sz w:val="24"/>
          <w:szCs w:val="24"/>
        </w:rPr>
      </w:pPr>
      <w:r w:rsidRPr="00C007EF">
        <w:rPr>
          <w:sz w:val="24"/>
          <w:szCs w:val="24"/>
        </w:rPr>
        <w:t xml:space="preserve">Nêu được các bộ phận của diều giấy, các yêu cầu về cấu tạo để diều có thể bay lên khi gặp gió. </w:t>
      </w:r>
    </w:p>
    <w:p w:rsidR="00716143" w:rsidRPr="00C007EF" w:rsidRDefault="00716143" w:rsidP="00716143">
      <w:pPr>
        <w:pStyle w:val="ListParagraph"/>
        <w:numPr>
          <w:ilvl w:val="0"/>
          <w:numId w:val="1"/>
        </w:numPr>
        <w:autoSpaceDE w:val="0"/>
        <w:autoSpaceDN w:val="0"/>
        <w:adjustRightInd w:val="0"/>
        <w:spacing w:after="0" w:line="240" w:lineRule="auto"/>
        <w:jc w:val="both"/>
        <w:rPr>
          <w:color w:val="000000" w:themeColor="text1"/>
          <w:sz w:val="24"/>
          <w:szCs w:val="24"/>
        </w:rPr>
      </w:pPr>
      <w:r w:rsidRPr="00C007EF">
        <w:rPr>
          <w:sz w:val="24"/>
          <w:szCs w:val="24"/>
        </w:rPr>
        <w:t>Thiết kế và làm được diều giấy theo thiết kế</w:t>
      </w:r>
      <w:r w:rsidRPr="00C007EF">
        <w:rPr>
          <w:sz w:val="24"/>
          <w:szCs w:val="24"/>
          <w:lang w:val="en-US"/>
        </w:rPr>
        <w:t>.</w:t>
      </w:r>
    </w:p>
    <w:p w:rsidR="00716143" w:rsidRPr="00C007EF" w:rsidRDefault="00716143" w:rsidP="00716143">
      <w:pPr>
        <w:pStyle w:val="ListParagraph"/>
        <w:numPr>
          <w:ilvl w:val="0"/>
          <w:numId w:val="1"/>
        </w:numPr>
        <w:tabs>
          <w:tab w:val="left" w:pos="284"/>
        </w:tabs>
        <w:spacing w:after="0" w:line="240" w:lineRule="auto"/>
        <w:jc w:val="both"/>
        <w:rPr>
          <w:sz w:val="24"/>
          <w:szCs w:val="24"/>
        </w:rPr>
      </w:pPr>
      <w:r w:rsidRPr="00C007EF">
        <w:rPr>
          <w:sz w:val="24"/>
          <w:szCs w:val="24"/>
        </w:rPr>
        <w:t>Nêu ý kiến cá nhân, lắng nghe, góp ý và đưa ra các kết luận hay điều chỉnh trong quá trình làm việc nhóm. Thực hiện được nhiệm vụ được giao khi làm việc nhóm thực hiện khám phá kiến thức, đề xuất ý tưởng, thiết kế và chế tạo diều giấy.</w:t>
      </w:r>
    </w:p>
    <w:p w:rsidR="00716143" w:rsidRPr="00C007EF" w:rsidRDefault="00716143" w:rsidP="00716143">
      <w:pPr>
        <w:pStyle w:val="ListParagraph"/>
        <w:numPr>
          <w:ilvl w:val="0"/>
          <w:numId w:val="1"/>
        </w:numPr>
        <w:spacing w:after="0" w:line="240" w:lineRule="auto"/>
        <w:jc w:val="both"/>
        <w:rPr>
          <w:sz w:val="24"/>
          <w:szCs w:val="24"/>
        </w:rPr>
      </w:pPr>
      <w:r w:rsidRPr="00C007EF">
        <w:rPr>
          <w:sz w:val="24"/>
          <w:szCs w:val="24"/>
        </w:rPr>
        <w:t>Chăm chỉ hoàn thành các nhiệm vụ được phân công.</w:t>
      </w:r>
    </w:p>
    <w:p w:rsidR="00716143" w:rsidRPr="00C007EF" w:rsidRDefault="00716143" w:rsidP="00716143">
      <w:pPr>
        <w:pStyle w:val="ListParagraph"/>
        <w:numPr>
          <w:ilvl w:val="0"/>
          <w:numId w:val="1"/>
        </w:numPr>
        <w:spacing w:after="0" w:line="240" w:lineRule="auto"/>
        <w:jc w:val="both"/>
        <w:rPr>
          <w:sz w:val="24"/>
          <w:szCs w:val="24"/>
        </w:rPr>
      </w:pPr>
      <w:r w:rsidRPr="00C007EF">
        <w:rPr>
          <w:sz w:val="24"/>
          <w:szCs w:val="24"/>
        </w:rPr>
        <w:t>Xác định mục đích và làm được diều giấy bằng vật liệu đơn giản, tái sử dụng.</w:t>
      </w:r>
    </w:p>
    <w:p w:rsidR="00716143" w:rsidRPr="00C007EF" w:rsidRDefault="00716143" w:rsidP="00716143">
      <w:pPr>
        <w:pStyle w:val="ListParagraph"/>
        <w:numPr>
          <w:ilvl w:val="0"/>
          <w:numId w:val="1"/>
        </w:numPr>
        <w:pBdr>
          <w:top w:val="nil"/>
          <w:left w:val="nil"/>
          <w:bottom w:val="nil"/>
          <w:right w:val="nil"/>
          <w:between w:val="nil"/>
        </w:pBdr>
        <w:spacing w:after="0" w:line="240" w:lineRule="auto"/>
        <w:jc w:val="both"/>
        <w:rPr>
          <w:bCs/>
          <w:sz w:val="24"/>
          <w:szCs w:val="24"/>
        </w:rPr>
      </w:pPr>
      <w:r w:rsidRPr="00C007EF">
        <w:rPr>
          <w:bCs/>
          <w:sz w:val="24"/>
          <w:szCs w:val="24"/>
        </w:rPr>
        <w:t>Biết giới thiệu quá trình hoặc thao tác thực hành tạo ra sản phẩm, thể hiện học hỏi kinh nghiệm và tôn trọng chia sẻ của bạn bè.</w:t>
      </w:r>
    </w:p>
    <w:p w:rsidR="00716143" w:rsidRPr="00C007EF" w:rsidRDefault="00716143" w:rsidP="00716143">
      <w:pPr>
        <w:pStyle w:val="ListParagraph"/>
        <w:numPr>
          <w:ilvl w:val="0"/>
          <w:numId w:val="1"/>
        </w:numPr>
        <w:tabs>
          <w:tab w:val="left" w:pos="284"/>
        </w:tabs>
        <w:spacing w:after="0" w:line="240" w:lineRule="auto"/>
        <w:jc w:val="both"/>
        <w:rPr>
          <w:sz w:val="24"/>
          <w:szCs w:val="24"/>
        </w:rPr>
      </w:pPr>
      <w:r w:rsidRPr="00C007EF">
        <w:rPr>
          <w:sz w:val="24"/>
          <w:szCs w:val="24"/>
        </w:rPr>
        <w:t>Nêu ý kiến cá nhân, lắng nghe, góp ý và đưa ra các kết luận hay điều chỉnh trong quá trình làm việc nhóm. Tham gia phân công và thực hiện được nhiệm vụ được giao khi làm việc nhóm khám phá kiến thức, đề xuất ý tưởng, thiết kế, chế tạo, trình bày sản phẩm.</w:t>
      </w:r>
    </w:p>
    <w:p w:rsidR="00716143" w:rsidRPr="00C007EF" w:rsidRDefault="00716143" w:rsidP="00716143">
      <w:pPr>
        <w:pStyle w:val="ListParagraph"/>
        <w:numPr>
          <w:ilvl w:val="0"/>
          <w:numId w:val="1"/>
        </w:numPr>
        <w:spacing w:after="0" w:line="240" w:lineRule="auto"/>
        <w:jc w:val="both"/>
        <w:rPr>
          <w:sz w:val="24"/>
          <w:szCs w:val="24"/>
        </w:rPr>
      </w:pPr>
      <w:r w:rsidRPr="00C007EF">
        <w:rPr>
          <w:sz w:val="24"/>
          <w:szCs w:val="24"/>
        </w:rPr>
        <w:t>Chăm chỉ hoàn thành các nhiệm vụ được phân công.</w:t>
      </w:r>
    </w:p>
    <w:p w:rsidR="00716143" w:rsidRPr="006E1E9C" w:rsidRDefault="00716143" w:rsidP="00716143">
      <w:pPr>
        <w:spacing w:line="240" w:lineRule="auto"/>
        <w:rPr>
          <w:b/>
          <w:sz w:val="24"/>
          <w:szCs w:val="24"/>
        </w:rPr>
      </w:pPr>
      <w:r w:rsidRPr="006E1E9C">
        <w:rPr>
          <w:b/>
          <w:sz w:val="24"/>
          <w:szCs w:val="24"/>
        </w:rPr>
        <w:t>II. ĐỒ DÙNG DẠY HỌC</w:t>
      </w:r>
    </w:p>
    <w:p w:rsidR="00716143" w:rsidRPr="006E1E9C" w:rsidRDefault="00716143" w:rsidP="00716143">
      <w:pPr>
        <w:spacing w:line="240" w:lineRule="auto"/>
        <w:rPr>
          <w:sz w:val="24"/>
          <w:szCs w:val="24"/>
        </w:rPr>
      </w:pPr>
      <w:r w:rsidRPr="006E1E9C">
        <w:rPr>
          <w:sz w:val="24"/>
          <w:szCs w:val="24"/>
        </w:rPr>
        <w:t>1. Chuẩn bị của giáo viên</w:t>
      </w:r>
    </w:p>
    <w:p w:rsidR="00716143" w:rsidRPr="00C007EF" w:rsidRDefault="00716143" w:rsidP="00716143">
      <w:pPr>
        <w:spacing w:line="240" w:lineRule="auto"/>
        <w:ind w:firstLine="426"/>
        <w:rPr>
          <w:sz w:val="24"/>
          <w:szCs w:val="24"/>
        </w:rPr>
      </w:pPr>
      <w:r w:rsidRPr="00C007EF">
        <w:rPr>
          <w:sz w:val="24"/>
          <w:szCs w:val="24"/>
        </w:rPr>
        <w:t>– Các phiếu học tập và phiếu đánh giá (phụ lục)</w:t>
      </w:r>
    </w:p>
    <w:p w:rsidR="00716143" w:rsidRPr="00C007EF" w:rsidRDefault="00716143" w:rsidP="00716143">
      <w:pPr>
        <w:spacing w:line="240" w:lineRule="auto"/>
        <w:ind w:firstLine="426"/>
        <w:rPr>
          <w:sz w:val="24"/>
          <w:szCs w:val="24"/>
        </w:rPr>
      </w:pPr>
      <w:r w:rsidRPr="00C007EF">
        <w:rPr>
          <w:sz w:val="24"/>
          <w:szCs w:val="24"/>
        </w:rPr>
        <w:t xml:space="preserve">– Dụng cụ, vật liệu để chế tạo sản phẩm: </w:t>
      </w:r>
    </w:p>
    <w:p w:rsidR="00716143" w:rsidRPr="00C007EF" w:rsidRDefault="00716143" w:rsidP="00716143">
      <w:pPr>
        <w:spacing w:line="240" w:lineRule="auto"/>
        <w:ind w:firstLine="426"/>
        <w:rPr>
          <w:sz w:val="24"/>
          <w:szCs w:val="24"/>
        </w:rPr>
      </w:pPr>
      <w:r w:rsidRPr="00C007EF">
        <w:rPr>
          <w:noProof/>
          <w:sz w:val="24"/>
          <w:szCs w:val="24"/>
          <w:lang w:val="en-US" w:eastAsia="en-US"/>
        </w:rPr>
        <w:drawing>
          <wp:inline distT="0" distB="0" distL="0" distR="0" wp14:anchorId="6A35A2C9" wp14:editId="26B2EE6F">
            <wp:extent cx="5822685" cy="1624819"/>
            <wp:effectExtent l="0" t="0" r="6985" b="0"/>
            <wp:docPr id="6" name="Picture 6" descr="A different colored paper and a few different colored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fferent colored paper and a few different colored paper&#10;&#10;Description automatically generated with medium confidence"/>
                    <pic:cNvPicPr/>
                  </pic:nvPicPr>
                  <pic:blipFill rotWithShape="1">
                    <a:blip r:embed="rId5"/>
                    <a:srcRect b="15941"/>
                    <a:stretch/>
                  </pic:blipFill>
                  <pic:spPr bwMode="auto">
                    <a:xfrm>
                      <a:off x="0" y="0"/>
                      <a:ext cx="5852842" cy="1633234"/>
                    </a:xfrm>
                    <a:prstGeom prst="rect">
                      <a:avLst/>
                    </a:prstGeom>
                    <a:ln>
                      <a:noFill/>
                    </a:ln>
                    <a:extLst>
                      <a:ext uri="{53640926-AAD7-44D8-BBD7-CCE9431645EC}">
                        <a14:shadowObscured xmlns:a14="http://schemas.microsoft.com/office/drawing/2010/main"/>
                      </a:ext>
                    </a:extLst>
                  </pic:spPr>
                </pic:pic>
              </a:graphicData>
            </a:graphic>
          </wp:inline>
        </w:drawing>
      </w:r>
    </w:p>
    <w:p w:rsidR="00716143" w:rsidRPr="006E1E9C" w:rsidRDefault="00716143" w:rsidP="00716143">
      <w:pPr>
        <w:spacing w:line="240" w:lineRule="auto"/>
        <w:rPr>
          <w:sz w:val="24"/>
          <w:szCs w:val="24"/>
        </w:rPr>
      </w:pPr>
      <w:r w:rsidRPr="006E1E9C">
        <w:rPr>
          <w:sz w:val="24"/>
          <w:szCs w:val="24"/>
        </w:rPr>
        <w:t>2. Chuẩn bị của học sinh</w:t>
      </w:r>
    </w:p>
    <w:p w:rsidR="00716143" w:rsidRPr="00C007EF" w:rsidRDefault="00716143" w:rsidP="00716143">
      <w:pPr>
        <w:spacing w:line="240" w:lineRule="auto"/>
        <w:rPr>
          <w:bCs/>
          <w:sz w:val="24"/>
          <w:szCs w:val="24"/>
        </w:rPr>
      </w:pPr>
      <w:r w:rsidRPr="00C007EF">
        <w:rPr>
          <w:bCs/>
          <w:sz w:val="24"/>
          <w:szCs w:val="24"/>
        </w:rPr>
        <w:t>– Kéo, bút chì, thước kẻ, bút lông màu, bút sáp màu, băng dính, hồ dán.</w:t>
      </w:r>
    </w:p>
    <w:p w:rsidR="00716143" w:rsidRPr="006E1E9C" w:rsidRDefault="00716143" w:rsidP="00716143">
      <w:pPr>
        <w:spacing w:line="240" w:lineRule="auto"/>
        <w:rPr>
          <w:b/>
          <w:sz w:val="24"/>
          <w:szCs w:val="24"/>
        </w:rPr>
      </w:pPr>
      <w:r w:rsidRPr="006E1E9C">
        <w:rPr>
          <w:b/>
          <w:sz w:val="24"/>
          <w:szCs w:val="24"/>
        </w:rPr>
        <w:t>III. CÁC HOẠT ĐỘNG DẠY HỌC CHỦ YẾU</w:t>
      </w:r>
    </w:p>
    <w:p w:rsidR="00716143" w:rsidRPr="00C007EF" w:rsidRDefault="00716143" w:rsidP="00716143">
      <w:pPr>
        <w:spacing w:line="240" w:lineRule="auto"/>
        <w:rPr>
          <w:sz w:val="24"/>
          <w:szCs w:val="24"/>
        </w:rPr>
      </w:pPr>
      <w:r w:rsidRPr="00C007EF">
        <w:rPr>
          <w:sz w:val="24"/>
          <w:szCs w:val="24"/>
        </w:rPr>
        <w:t>…</w:t>
      </w:r>
    </w:p>
    <w:tbl>
      <w:tblPr>
        <w:tblStyle w:val="TableGrid"/>
        <w:tblW w:w="9889" w:type="dxa"/>
        <w:tblLook w:val="04A0" w:firstRow="1" w:lastRow="0" w:firstColumn="1" w:lastColumn="0" w:noHBand="0" w:noVBand="1"/>
      </w:tblPr>
      <w:tblGrid>
        <w:gridCol w:w="738"/>
        <w:gridCol w:w="5940"/>
        <w:gridCol w:w="3211"/>
      </w:tblGrid>
      <w:tr w:rsidR="00716143" w:rsidRPr="00C007EF" w:rsidTr="0018570B">
        <w:tc>
          <w:tcPr>
            <w:tcW w:w="738" w:type="dxa"/>
          </w:tcPr>
          <w:p w:rsidR="00716143" w:rsidRPr="006E1E9C" w:rsidRDefault="00716143" w:rsidP="0018570B">
            <w:pPr>
              <w:jc w:val="center"/>
              <w:rPr>
                <w:sz w:val="24"/>
                <w:szCs w:val="24"/>
              </w:rPr>
            </w:pPr>
            <w:r w:rsidRPr="006E1E9C">
              <w:rPr>
                <w:sz w:val="24"/>
                <w:szCs w:val="24"/>
              </w:rPr>
              <w:t>TG</w:t>
            </w:r>
          </w:p>
        </w:tc>
        <w:tc>
          <w:tcPr>
            <w:tcW w:w="5940" w:type="dxa"/>
          </w:tcPr>
          <w:p w:rsidR="00716143" w:rsidRPr="006E1E9C" w:rsidRDefault="00716143" w:rsidP="0018570B">
            <w:pPr>
              <w:jc w:val="center"/>
              <w:rPr>
                <w:sz w:val="24"/>
                <w:szCs w:val="24"/>
              </w:rPr>
            </w:pPr>
            <w:r w:rsidRPr="006E1E9C">
              <w:rPr>
                <w:sz w:val="24"/>
                <w:szCs w:val="24"/>
              </w:rPr>
              <w:t>HOẠT ĐỘNG CỦA GV</w:t>
            </w:r>
          </w:p>
        </w:tc>
        <w:tc>
          <w:tcPr>
            <w:tcW w:w="3211" w:type="dxa"/>
          </w:tcPr>
          <w:p w:rsidR="00716143" w:rsidRPr="006E1E9C" w:rsidRDefault="00716143" w:rsidP="0018570B">
            <w:pPr>
              <w:jc w:val="center"/>
              <w:rPr>
                <w:sz w:val="24"/>
                <w:szCs w:val="24"/>
              </w:rPr>
            </w:pPr>
            <w:r w:rsidRPr="006E1E9C">
              <w:rPr>
                <w:sz w:val="24"/>
                <w:szCs w:val="24"/>
              </w:rPr>
              <w:t>HOẠT ĐỘNG CỦA HS</w:t>
            </w:r>
          </w:p>
        </w:tc>
      </w:tr>
      <w:tr w:rsidR="00716143" w:rsidRPr="00C007EF" w:rsidTr="0018570B">
        <w:tc>
          <w:tcPr>
            <w:tcW w:w="738" w:type="dxa"/>
          </w:tcPr>
          <w:p w:rsidR="00716143" w:rsidRPr="00C007EF" w:rsidRDefault="00716143" w:rsidP="0018570B">
            <w:pPr>
              <w:rPr>
                <w:b/>
                <w:sz w:val="24"/>
                <w:szCs w:val="24"/>
              </w:rPr>
            </w:pPr>
            <w:r>
              <w:rPr>
                <w:b/>
                <w:sz w:val="24"/>
                <w:szCs w:val="24"/>
                <w:lang w:val="en-US"/>
              </w:rPr>
              <w:t>2</w:t>
            </w:r>
            <w:r w:rsidRPr="00C007EF">
              <w:rPr>
                <w:b/>
                <w:sz w:val="24"/>
                <w:szCs w:val="24"/>
              </w:rPr>
              <w:t>’</w:t>
            </w:r>
          </w:p>
        </w:tc>
        <w:tc>
          <w:tcPr>
            <w:tcW w:w="5940" w:type="dxa"/>
          </w:tcPr>
          <w:p w:rsidR="00716143" w:rsidRPr="00C007EF" w:rsidRDefault="00716143" w:rsidP="0018570B">
            <w:pPr>
              <w:rPr>
                <w:b/>
                <w:sz w:val="24"/>
                <w:szCs w:val="24"/>
              </w:rPr>
            </w:pPr>
            <w:r w:rsidRPr="00C007EF">
              <w:rPr>
                <w:b/>
                <w:sz w:val="24"/>
                <w:szCs w:val="24"/>
              </w:rPr>
              <w:t>1.Hoạt động khởi động</w:t>
            </w:r>
          </w:p>
          <w:p w:rsidR="00716143" w:rsidRPr="00C007EF" w:rsidRDefault="00716143" w:rsidP="0018570B">
            <w:pPr>
              <w:rPr>
                <w:sz w:val="24"/>
                <w:szCs w:val="24"/>
              </w:rPr>
            </w:pPr>
            <w:r w:rsidRPr="00C007EF">
              <w:rPr>
                <w:sz w:val="24"/>
                <w:szCs w:val="24"/>
              </w:rPr>
              <w:t>a. Mục tiêu: Tạo khí thế sôi nổi.</w:t>
            </w:r>
          </w:p>
          <w:p w:rsidR="00716143" w:rsidRPr="00C007EF" w:rsidRDefault="00716143" w:rsidP="0018570B">
            <w:pPr>
              <w:rPr>
                <w:sz w:val="24"/>
                <w:szCs w:val="24"/>
              </w:rPr>
            </w:pPr>
            <w:r w:rsidRPr="00C007EF">
              <w:rPr>
                <w:sz w:val="24"/>
                <w:szCs w:val="24"/>
              </w:rPr>
              <w:lastRenderedPageBreak/>
              <w:t>b. Cách tiến hành:-GV HD HS hát một bài (hoặc chơi trò chơi).</w:t>
            </w:r>
          </w:p>
          <w:p w:rsidR="00716143" w:rsidRPr="00C007EF" w:rsidRDefault="00716143" w:rsidP="0018570B">
            <w:pPr>
              <w:rPr>
                <w:sz w:val="24"/>
                <w:szCs w:val="24"/>
              </w:rPr>
            </w:pPr>
            <w:r w:rsidRPr="00C007EF">
              <w:rPr>
                <w:sz w:val="24"/>
                <w:szCs w:val="24"/>
              </w:rPr>
              <w:t>-Nhận xét .</w:t>
            </w:r>
          </w:p>
          <w:p w:rsidR="00716143" w:rsidRPr="00C007EF" w:rsidRDefault="00716143" w:rsidP="0018570B">
            <w:pPr>
              <w:rPr>
                <w:sz w:val="24"/>
                <w:szCs w:val="24"/>
              </w:rPr>
            </w:pPr>
            <w:r w:rsidRPr="00C007EF">
              <w:rPr>
                <w:sz w:val="24"/>
                <w:szCs w:val="24"/>
              </w:rPr>
              <w:t>c. GV dẫn dắt giới thiệu  vào bài học, ghi đề lên bảng lớp.</w:t>
            </w:r>
          </w:p>
        </w:tc>
        <w:tc>
          <w:tcPr>
            <w:tcW w:w="3211" w:type="dxa"/>
          </w:tcPr>
          <w:p w:rsidR="00716143" w:rsidRPr="00C007EF" w:rsidRDefault="00716143" w:rsidP="0018570B">
            <w:pPr>
              <w:jc w:val="center"/>
              <w:rPr>
                <w:sz w:val="24"/>
                <w:szCs w:val="24"/>
              </w:rPr>
            </w:pPr>
          </w:p>
          <w:p w:rsidR="00716143" w:rsidRPr="00C007EF" w:rsidRDefault="00716143" w:rsidP="0018570B">
            <w:pPr>
              <w:jc w:val="center"/>
              <w:rPr>
                <w:sz w:val="24"/>
                <w:szCs w:val="24"/>
              </w:rPr>
            </w:pPr>
          </w:p>
          <w:p w:rsidR="00716143" w:rsidRPr="00C007EF" w:rsidRDefault="00716143" w:rsidP="0018570B">
            <w:pPr>
              <w:rPr>
                <w:sz w:val="24"/>
                <w:szCs w:val="24"/>
              </w:rPr>
            </w:pPr>
            <w:r w:rsidRPr="00C007EF">
              <w:rPr>
                <w:sz w:val="24"/>
                <w:szCs w:val="24"/>
              </w:rPr>
              <w:t>-HS thực hiện theo yêu cầu</w:t>
            </w:r>
          </w:p>
          <w:p w:rsidR="00716143" w:rsidRPr="00C007EF" w:rsidRDefault="00716143" w:rsidP="0018570B">
            <w:pPr>
              <w:rPr>
                <w:sz w:val="24"/>
                <w:szCs w:val="24"/>
              </w:rPr>
            </w:pPr>
          </w:p>
          <w:p w:rsidR="00716143" w:rsidRPr="00C007EF" w:rsidRDefault="00716143" w:rsidP="0018570B">
            <w:pPr>
              <w:rPr>
                <w:sz w:val="24"/>
                <w:szCs w:val="24"/>
              </w:rPr>
            </w:pPr>
          </w:p>
          <w:p w:rsidR="00716143" w:rsidRPr="00C007EF" w:rsidRDefault="00716143" w:rsidP="0018570B">
            <w:pPr>
              <w:rPr>
                <w:sz w:val="24"/>
                <w:szCs w:val="24"/>
              </w:rPr>
            </w:pPr>
            <w:r w:rsidRPr="00C007EF">
              <w:rPr>
                <w:sz w:val="24"/>
                <w:szCs w:val="24"/>
              </w:rPr>
              <w:t>-HS nêu đề bài học.</w:t>
            </w:r>
          </w:p>
        </w:tc>
      </w:tr>
      <w:tr w:rsidR="00716143" w:rsidRPr="00C007EF" w:rsidTr="0018570B">
        <w:tc>
          <w:tcPr>
            <w:tcW w:w="738" w:type="dxa"/>
          </w:tcPr>
          <w:p w:rsidR="00716143" w:rsidRPr="00C007EF" w:rsidRDefault="00716143" w:rsidP="0018570B">
            <w:pPr>
              <w:rPr>
                <w:b/>
                <w:sz w:val="24"/>
                <w:szCs w:val="24"/>
              </w:rPr>
            </w:pPr>
            <w:r>
              <w:rPr>
                <w:b/>
                <w:sz w:val="24"/>
                <w:szCs w:val="24"/>
                <w:lang w:val="en-US"/>
              </w:rPr>
              <w:lastRenderedPageBreak/>
              <w:t>3</w:t>
            </w:r>
            <w:r w:rsidRPr="00C007EF">
              <w:rPr>
                <w:b/>
                <w:sz w:val="24"/>
                <w:szCs w:val="24"/>
              </w:rPr>
              <w:t>’</w:t>
            </w:r>
          </w:p>
        </w:tc>
        <w:tc>
          <w:tcPr>
            <w:tcW w:w="5940" w:type="dxa"/>
          </w:tcPr>
          <w:p w:rsidR="00716143" w:rsidRPr="00C007EF" w:rsidRDefault="00716143" w:rsidP="0018570B">
            <w:pPr>
              <w:rPr>
                <w:b/>
                <w:sz w:val="24"/>
                <w:szCs w:val="24"/>
                <w:lang w:val="en-US"/>
              </w:rPr>
            </w:pPr>
            <w:r w:rsidRPr="00C007EF">
              <w:rPr>
                <w:b/>
                <w:sz w:val="24"/>
                <w:szCs w:val="24"/>
              </w:rPr>
              <w:t>2.Hoạt động hình thành kiến thức</w:t>
            </w:r>
          </w:p>
          <w:p w:rsidR="00716143" w:rsidRPr="00C007EF" w:rsidRDefault="00716143" w:rsidP="0018570B">
            <w:pPr>
              <w:rPr>
                <w:b/>
                <w:sz w:val="24"/>
                <w:szCs w:val="24"/>
                <w:lang w:val="en-US"/>
              </w:rPr>
            </w:pPr>
            <w:r w:rsidRPr="00C007EF">
              <w:rPr>
                <w:b/>
                <w:sz w:val="24"/>
                <w:szCs w:val="24"/>
              </w:rPr>
              <w:t>Hoạt động 3.1. Lên ý tưởng, lựa chọn vật liệu, dụng cụ và thiết kế chi tiết</w:t>
            </w:r>
            <w:r w:rsidRPr="00C007EF">
              <w:rPr>
                <w:b/>
                <w:sz w:val="24"/>
                <w:szCs w:val="24"/>
                <w:lang w:val="en-US"/>
              </w:rPr>
              <w:t xml:space="preserve"> .</w:t>
            </w:r>
          </w:p>
          <w:p w:rsidR="00716143" w:rsidRPr="00C007EF" w:rsidRDefault="00716143" w:rsidP="0018570B">
            <w:pPr>
              <w:rPr>
                <w:sz w:val="24"/>
                <w:szCs w:val="24"/>
                <w:lang w:val="en-US"/>
              </w:rPr>
            </w:pPr>
            <w:r w:rsidRPr="00C007EF">
              <w:rPr>
                <w:sz w:val="24"/>
                <w:szCs w:val="24"/>
                <w:lang w:val="en-US"/>
              </w:rPr>
              <w:t>GV nhắc lại tiết 1 các em đã lên ý tưởng rồi, các nhóm nêu ý tưởng bổ sung sau khi về nhà nghiên cứu thêm  (nếu có)</w:t>
            </w:r>
          </w:p>
          <w:p w:rsidR="00716143" w:rsidRPr="00C007EF" w:rsidRDefault="00716143" w:rsidP="0018570B">
            <w:pPr>
              <w:rPr>
                <w:sz w:val="24"/>
                <w:szCs w:val="24"/>
              </w:rPr>
            </w:pPr>
            <w:r>
              <w:rPr>
                <w:sz w:val="24"/>
                <w:szCs w:val="24"/>
                <w:lang w:val="en-US"/>
              </w:rPr>
              <w:t>-GV kiểm tra sự chuẩn bị của HS.</w:t>
            </w:r>
          </w:p>
          <w:p w:rsidR="00716143" w:rsidRPr="00C007EF" w:rsidRDefault="00716143" w:rsidP="0018570B">
            <w:pPr>
              <w:rPr>
                <w:b/>
                <w:sz w:val="24"/>
                <w:szCs w:val="24"/>
                <w:lang w:val="en-US"/>
              </w:rPr>
            </w:pPr>
          </w:p>
        </w:tc>
        <w:tc>
          <w:tcPr>
            <w:tcW w:w="3211" w:type="dxa"/>
          </w:tcPr>
          <w:p w:rsidR="00716143" w:rsidRPr="00C007EF" w:rsidRDefault="00716143" w:rsidP="0018570B">
            <w:pPr>
              <w:rPr>
                <w:b/>
                <w:sz w:val="24"/>
                <w:szCs w:val="24"/>
              </w:rPr>
            </w:pPr>
          </w:p>
        </w:tc>
      </w:tr>
      <w:tr w:rsidR="00716143" w:rsidRPr="00C007EF" w:rsidTr="0018570B">
        <w:tc>
          <w:tcPr>
            <w:tcW w:w="738" w:type="dxa"/>
          </w:tcPr>
          <w:p w:rsidR="00716143" w:rsidRPr="00C007EF" w:rsidRDefault="00716143" w:rsidP="0018570B">
            <w:pPr>
              <w:rPr>
                <w:b/>
                <w:sz w:val="24"/>
                <w:szCs w:val="24"/>
              </w:rPr>
            </w:pPr>
            <w:r>
              <w:rPr>
                <w:b/>
                <w:sz w:val="24"/>
                <w:szCs w:val="24"/>
              </w:rPr>
              <w:t>30</w:t>
            </w:r>
            <w:r w:rsidRPr="00C007EF">
              <w:rPr>
                <w:b/>
                <w:sz w:val="24"/>
                <w:szCs w:val="24"/>
              </w:rPr>
              <w:t>’</w:t>
            </w:r>
          </w:p>
        </w:tc>
        <w:tc>
          <w:tcPr>
            <w:tcW w:w="5940" w:type="dxa"/>
          </w:tcPr>
          <w:p w:rsidR="00716143" w:rsidRPr="00C007EF" w:rsidRDefault="00716143" w:rsidP="0018570B">
            <w:pPr>
              <w:rPr>
                <w:b/>
                <w:sz w:val="24"/>
                <w:szCs w:val="24"/>
                <w:lang w:val="en-US"/>
              </w:rPr>
            </w:pPr>
            <w:r w:rsidRPr="00C007EF">
              <w:rPr>
                <w:b/>
                <w:sz w:val="24"/>
                <w:szCs w:val="24"/>
              </w:rPr>
              <w:t>3.Hoạt động luyện tập, thực hành</w:t>
            </w:r>
          </w:p>
          <w:p w:rsidR="00716143" w:rsidRPr="00C007EF" w:rsidRDefault="00716143" w:rsidP="0018570B">
            <w:pPr>
              <w:rPr>
                <w:b/>
                <w:sz w:val="24"/>
                <w:szCs w:val="24"/>
              </w:rPr>
            </w:pPr>
            <w:r w:rsidRPr="00C007EF">
              <w:rPr>
                <w:b/>
                <w:sz w:val="24"/>
                <w:szCs w:val="24"/>
              </w:rPr>
              <w:t>Hoạt động 3.2. Chế tạo sản phẩm, thử nghiệm, điều chỉnh, hoàn thiện sản phẩm</w:t>
            </w:r>
          </w:p>
          <w:p w:rsidR="00716143" w:rsidRPr="00C007EF" w:rsidRDefault="00716143" w:rsidP="0018570B">
            <w:pPr>
              <w:rPr>
                <w:sz w:val="24"/>
                <w:szCs w:val="24"/>
              </w:rPr>
            </w:pPr>
            <w:r w:rsidRPr="00C007EF">
              <w:rPr>
                <w:sz w:val="24"/>
                <w:szCs w:val="24"/>
                <w:lang w:val="en-US"/>
              </w:rPr>
              <w:t>-</w:t>
            </w:r>
            <w:r w:rsidRPr="00C007EF">
              <w:rPr>
                <w:sz w:val="24"/>
                <w:szCs w:val="24"/>
              </w:rPr>
              <w:t xml:space="preserve">HS Phân công nhiệm vụ trong nhóm. </w:t>
            </w:r>
          </w:p>
          <w:p w:rsidR="00716143" w:rsidRPr="00C007EF" w:rsidRDefault="00716143" w:rsidP="0018570B">
            <w:pPr>
              <w:rPr>
                <w:sz w:val="24"/>
                <w:szCs w:val="24"/>
              </w:rPr>
            </w:pPr>
            <w:r w:rsidRPr="00C007EF">
              <w:rPr>
                <w:sz w:val="24"/>
                <w:szCs w:val="24"/>
              </w:rPr>
              <w:t>-HS thực hiện làm các bộ phận và kết nối diều giấy.</w:t>
            </w:r>
          </w:p>
          <w:p w:rsidR="00716143" w:rsidRPr="00C007EF" w:rsidRDefault="00716143" w:rsidP="0018570B">
            <w:pPr>
              <w:rPr>
                <w:sz w:val="24"/>
                <w:szCs w:val="24"/>
              </w:rPr>
            </w:pPr>
            <w:r w:rsidRPr="00C007EF">
              <w:rPr>
                <w:sz w:val="24"/>
                <w:szCs w:val="24"/>
                <w:lang w:val="en-US"/>
              </w:rPr>
              <w:t>-</w:t>
            </w:r>
            <w:r w:rsidRPr="00C007EF">
              <w:rPr>
                <w:sz w:val="24"/>
                <w:szCs w:val="24"/>
              </w:rPr>
              <w:t xml:space="preserve">Sau khi làm sản phẩm, HS thử nghiệm thả diều dưới sân trường theo các bước trong mục gợi ý về cách thả diều. Đánh giá khả năng bay cao và điều chỉnh nếu cần. </w:t>
            </w:r>
          </w:p>
          <w:p w:rsidR="00716143" w:rsidRPr="00C007EF" w:rsidRDefault="00716143" w:rsidP="0018570B">
            <w:pPr>
              <w:rPr>
                <w:sz w:val="24"/>
                <w:szCs w:val="24"/>
              </w:rPr>
            </w:pPr>
            <w:r w:rsidRPr="00C007EF">
              <w:rPr>
                <w:sz w:val="24"/>
                <w:szCs w:val="24"/>
                <w:lang w:val="en-US"/>
              </w:rPr>
              <w:t>-</w:t>
            </w:r>
            <w:r w:rsidRPr="00C007EF">
              <w:rPr>
                <w:sz w:val="24"/>
                <w:szCs w:val="24"/>
              </w:rPr>
              <w:t xml:space="preserve">Các nhóm tự đối chiếu sản phẩm của nhóm mình đạt hoặc chưa đạt yêu cầu nào và tiến hành điều chỉnh, sửa chữa nếu có. </w:t>
            </w:r>
          </w:p>
          <w:p w:rsidR="00716143" w:rsidRPr="00C007EF" w:rsidRDefault="00716143" w:rsidP="0018570B">
            <w:pPr>
              <w:pBdr>
                <w:top w:val="nil"/>
                <w:left w:val="nil"/>
                <w:bottom w:val="nil"/>
                <w:right w:val="nil"/>
                <w:between w:val="nil"/>
              </w:pBdr>
              <w:rPr>
                <w:sz w:val="24"/>
                <w:szCs w:val="24"/>
              </w:rPr>
            </w:pPr>
            <w:r w:rsidRPr="00C007EF">
              <w:rPr>
                <w:b/>
                <w:sz w:val="24"/>
                <w:szCs w:val="24"/>
              </w:rPr>
              <w:t>Hoạt động 3.3. Báo cáo, trình diễn</w:t>
            </w:r>
            <w:r w:rsidRPr="00C007EF">
              <w:rPr>
                <w:sz w:val="24"/>
                <w:szCs w:val="24"/>
              </w:rPr>
              <w:t xml:space="preserve"> </w:t>
            </w:r>
          </w:p>
          <w:p w:rsidR="00716143" w:rsidRPr="00C007EF" w:rsidRDefault="00716143" w:rsidP="0018570B">
            <w:pPr>
              <w:rPr>
                <w:sz w:val="24"/>
                <w:szCs w:val="24"/>
              </w:rPr>
            </w:pPr>
            <w:r w:rsidRPr="00C007EF">
              <w:rPr>
                <w:sz w:val="24"/>
                <w:szCs w:val="24"/>
                <w:lang w:val="en-US"/>
              </w:rPr>
              <w:t>-</w:t>
            </w:r>
            <w:r w:rsidRPr="00C007EF">
              <w:rPr>
                <w:sz w:val="24"/>
                <w:szCs w:val="24"/>
              </w:rPr>
              <w:t>Tổ chức cho các nhóm thi thả diều.</w:t>
            </w:r>
            <w:r>
              <w:rPr>
                <w:sz w:val="24"/>
                <w:szCs w:val="24"/>
              </w:rPr>
              <w:t>( GV lựa chọn thời điểm thích hợp và thông báo cho hs cụ thể )</w:t>
            </w:r>
            <w:r w:rsidRPr="00C007EF">
              <w:rPr>
                <w:sz w:val="24"/>
                <w:szCs w:val="24"/>
              </w:rPr>
              <w:t xml:space="preserve"> phân côn</w:t>
            </w:r>
            <w:r>
              <w:rPr>
                <w:sz w:val="24"/>
                <w:szCs w:val="24"/>
              </w:rPr>
              <w:t>g đánh giá chéo quan sát diều ba</w:t>
            </w:r>
            <w:r w:rsidRPr="00C007EF">
              <w:rPr>
                <w:sz w:val="24"/>
                <w:szCs w:val="24"/>
              </w:rPr>
              <w:t>y lên của từng nhóm, ghi lại kết quả.</w:t>
            </w:r>
          </w:p>
          <w:p w:rsidR="00716143" w:rsidRPr="00C007EF" w:rsidRDefault="00716143" w:rsidP="0018570B">
            <w:pPr>
              <w:rPr>
                <w:sz w:val="24"/>
                <w:szCs w:val="24"/>
              </w:rPr>
            </w:pPr>
            <w:r w:rsidRPr="00C007EF">
              <w:rPr>
                <w:sz w:val="24"/>
                <w:szCs w:val="24"/>
              </w:rPr>
              <w:t>-Các nhóm trưng bày diều giấy, các nhóm được phân công đánh giá theo phiếu như trong sách học sinh (xem phiếu ở phụ lục)</w:t>
            </w:r>
          </w:p>
          <w:p w:rsidR="00716143" w:rsidRPr="00C007EF" w:rsidRDefault="00716143" w:rsidP="0018570B">
            <w:pPr>
              <w:rPr>
                <w:sz w:val="24"/>
                <w:szCs w:val="24"/>
              </w:rPr>
            </w:pPr>
            <w:r w:rsidRPr="00C007EF">
              <w:rPr>
                <w:sz w:val="24"/>
                <w:szCs w:val="24"/>
              </w:rPr>
              <w:t>GV đặt thêm các câu hỏi:</w:t>
            </w:r>
          </w:p>
          <w:p w:rsidR="00716143" w:rsidRPr="00C007EF" w:rsidRDefault="00716143" w:rsidP="0018570B">
            <w:pPr>
              <w:rPr>
                <w:iCs/>
                <w:sz w:val="24"/>
                <w:szCs w:val="24"/>
              </w:rPr>
            </w:pPr>
            <w:r w:rsidRPr="00C007EF">
              <w:rPr>
                <w:iCs/>
                <w:sz w:val="24"/>
                <w:szCs w:val="24"/>
              </w:rPr>
              <w:t>+ Tại sao nhóm chọn vật liệu làm áo diều đó?</w:t>
            </w:r>
          </w:p>
          <w:p w:rsidR="00716143" w:rsidRPr="00C007EF" w:rsidRDefault="00716143" w:rsidP="0018570B">
            <w:pPr>
              <w:rPr>
                <w:iCs/>
                <w:sz w:val="24"/>
                <w:szCs w:val="24"/>
              </w:rPr>
            </w:pPr>
            <w:r w:rsidRPr="00C007EF">
              <w:rPr>
                <w:iCs/>
                <w:sz w:val="24"/>
                <w:szCs w:val="24"/>
              </w:rPr>
              <w:lastRenderedPageBreak/>
              <w:t>+ Theo em nguyên nhân nào làm diều của mình chưa bay lên được/chưa bay cao.</w:t>
            </w:r>
          </w:p>
          <w:p w:rsidR="00716143" w:rsidRPr="00C007EF" w:rsidRDefault="00716143" w:rsidP="0018570B">
            <w:pPr>
              <w:rPr>
                <w:iCs/>
                <w:sz w:val="24"/>
                <w:szCs w:val="24"/>
              </w:rPr>
            </w:pPr>
            <w:r w:rsidRPr="00C007EF">
              <w:rPr>
                <w:iCs/>
                <w:sz w:val="24"/>
                <w:szCs w:val="24"/>
              </w:rPr>
              <w:t>+ Theo em diều nhóm mình bay cao là do đã chú ý những yếu tố nào?</w:t>
            </w:r>
          </w:p>
          <w:p w:rsidR="00716143" w:rsidRPr="00C007EF" w:rsidRDefault="00716143" w:rsidP="0018570B">
            <w:pPr>
              <w:rPr>
                <w:sz w:val="24"/>
                <w:szCs w:val="24"/>
              </w:rPr>
            </w:pPr>
            <w:r w:rsidRPr="00C007EF">
              <w:rPr>
                <w:sz w:val="24"/>
                <w:szCs w:val="24"/>
                <w:lang w:val="en-US"/>
              </w:rPr>
              <w:t>-</w:t>
            </w:r>
            <w:r w:rsidRPr="00C007EF">
              <w:rPr>
                <w:sz w:val="24"/>
                <w:szCs w:val="24"/>
              </w:rPr>
              <w:t>GV nhận xét, đánh giá các sản phẩm, sự tham gia và kĩ năng làm việc trong quá trình thiết kế, chế tạo sản phẩm.</w:t>
            </w:r>
          </w:p>
          <w:p w:rsidR="00716143" w:rsidRPr="00C007EF" w:rsidRDefault="00716143" w:rsidP="0018570B">
            <w:pPr>
              <w:pBdr>
                <w:top w:val="nil"/>
                <w:left w:val="nil"/>
                <w:bottom w:val="nil"/>
                <w:right w:val="nil"/>
                <w:between w:val="nil"/>
              </w:pBdr>
              <w:rPr>
                <w:sz w:val="24"/>
                <w:szCs w:val="24"/>
              </w:rPr>
            </w:pPr>
            <w:r w:rsidRPr="00C007EF">
              <w:rPr>
                <w:sz w:val="24"/>
                <w:szCs w:val="24"/>
              </w:rPr>
              <w:t>Hoạt động cải tiến, sáng tạo</w:t>
            </w:r>
          </w:p>
          <w:p w:rsidR="00716143" w:rsidRPr="00C007EF" w:rsidRDefault="00716143" w:rsidP="0018570B">
            <w:pPr>
              <w:rPr>
                <w:sz w:val="24"/>
                <w:szCs w:val="24"/>
              </w:rPr>
            </w:pPr>
            <w:r w:rsidRPr="00C007EF">
              <w:rPr>
                <w:sz w:val="24"/>
                <w:szCs w:val="24"/>
                <w:lang w:val="en-US"/>
              </w:rPr>
              <w:t>-</w:t>
            </w:r>
            <w:r w:rsidRPr="00C007EF">
              <w:rPr>
                <w:sz w:val="24"/>
                <w:szCs w:val="24"/>
              </w:rPr>
              <w:t>GV gợi ý HS có thể suy nghĩ điều chỉnh sản phẩm: Nếu làm lại em sẽ điều chỉnh như thế nào để diều bay cao và chắc chắn hơn, đẹp hơn?</w:t>
            </w:r>
          </w:p>
          <w:p w:rsidR="00716143" w:rsidRPr="00C007EF" w:rsidRDefault="00716143" w:rsidP="0018570B">
            <w:pPr>
              <w:rPr>
                <w:b/>
                <w:sz w:val="24"/>
                <w:szCs w:val="24"/>
                <w:lang w:val="en-US"/>
              </w:rPr>
            </w:pPr>
          </w:p>
        </w:tc>
        <w:tc>
          <w:tcPr>
            <w:tcW w:w="3211" w:type="dxa"/>
          </w:tcPr>
          <w:p w:rsidR="00716143" w:rsidRDefault="00716143" w:rsidP="0018570B">
            <w:pPr>
              <w:rPr>
                <w:b/>
                <w:sz w:val="24"/>
                <w:szCs w:val="24"/>
                <w:lang w:val="en-US"/>
              </w:rPr>
            </w:pPr>
          </w:p>
          <w:p w:rsidR="00716143" w:rsidRDefault="00716143" w:rsidP="0018570B">
            <w:pPr>
              <w:rPr>
                <w:b/>
                <w:sz w:val="24"/>
                <w:szCs w:val="24"/>
                <w:lang w:val="en-US"/>
              </w:rPr>
            </w:pPr>
          </w:p>
          <w:p w:rsidR="00716143" w:rsidRDefault="00716143" w:rsidP="0018570B">
            <w:pPr>
              <w:rPr>
                <w:b/>
                <w:sz w:val="24"/>
                <w:szCs w:val="24"/>
                <w:lang w:val="en-US"/>
              </w:rPr>
            </w:pPr>
          </w:p>
          <w:p w:rsidR="00716143" w:rsidRPr="00C007EF" w:rsidRDefault="00716143" w:rsidP="0018570B">
            <w:pPr>
              <w:rPr>
                <w:sz w:val="24"/>
                <w:szCs w:val="24"/>
              </w:rPr>
            </w:pPr>
            <w:r w:rsidRPr="00C007EF">
              <w:rPr>
                <w:sz w:val="24"/>
                <w:szCs w:val="24"/>
                <w:lang w:val="en-US"/>
              </w:rPr>
              <w:t>-</w:t>
            </w:r>
            <w:r w:rsidRPr="00C007EF">
              <w:rPr>
                <w:sz w:val="24"/>
                <w:szCs w:val="24"/>
              </w:rPr>
              <w:t xml:space="preserve">HS Phân công nhiệm vụ trong nhóm. </w:t>
            </w:r>
          </w:p>
          <w:p w:rsidR="00716143" w:rsidRDefault="00716143" w:rsidP="0018570B">
            <w:pPr>
              <w:rPr>
                <w:sz w:val="24"/>
                <w:szCs w:val="24"/>
              </w:rPr>
            </w:pPr>
            <w:r w:rsidRPr="00C007EF">
              <w:rPr>
                <w:sz w:val="24"/>
                <w:szCs w:val="24"/>
              </w:rPr>
              <w:t xml:space="preserve">-HS </w:t>
            </w:r>
            <w:r>
              <w:rPr>
                <w:sz w:val="24"/>
                <w:szCs w:val="24"/>
              </w:rPr>
              <w:t>thực hành</w:t>
            </w:r>
            <w:r w:rsidRPr="00C007EF">
              <w:rPr>
                <w:sz w:val="24"/>
                <w:szCs w:val="24"/>
              </w:rPr>
              <w:t>.</w:t>
            </w:r>
          </w:p>
          <w:p w:rsidR="00716143" w:rsidRDefault="00716143" w:rsidP="0018570B">
            <w:pPr>
              <w:rPr>
                <w:sz w:val="24"/>
                <w:szCs w:val="24"/>
              </w:rPr>
            </w:pPr>
          </w:p>
          <w:p w:rsidR="00716143" w:rsidRPr="00C007EF" w:rsidRDefault="00716143" w:rsidP="0018570B">
            <w:pPr>
              <w:rPr>
                <w:sz w:val="24"/>
                <w:szCs w:val="24"/>
              </w:rPr>
            </w:pPr>
            <w:r w:rsidRPr="00C007EF">
              <w:rPr>
                <w:sz w:val="24"/>
                <w:szCs w:val="24"/>
                <w:lang w:val="en-US"/>
              </w:rPr>
              <w:t>-</w:t>
            </w:r>
            <w:r w:rsidRPr="00C007EF">
              <w:rPr>
                <w:sz w:val="24"/>
                <w:szCs w:val="24"/>
              </w:rPr>
              <w:t>Các nhóm tự đối chiếu sản phẩm</w:t>
            </w:r>
          </w:p>
          <w:p w:rsidR="00716143" w:rsidRDefault="00716143" w:rsidP="0018570B">
            <w:pPr>
              <w:rPr>
                <w:b/>
                <w:sz w:val="24"/>
                <w:szCs w:val="24"/>
                <w:lang w:val="en-US"/>
              </w:rPr>
            </w:pPr>
          </w:p>
          <w:p w:rsidR="00716143" w:rsidRDefault="00716143" w:rsidP="0018570B">
            <w:pPr>
              <w:rPr>
                <w:b/>
                <w:sz w:val="24"/>
                <w:szCs w:val="24"/>
                <w:lang w:val="en-US"/>
              </w:rPr>
            </w:pPr>
          </w:p>
          <w:p w:rsidR="00716143" w:rsidRDefault="00716143" w:rsidP="0018570B">
            <w:pPr>
              <w:rPr>
                <w:b/>
                <w:sz w:val="24"/>
                <w:szCs w:val="24"/>
                <w:lang w:val="en-US"/>
              </w:rPr>
            </w:pPr>
          </w:p>
          <w:p w:rsidR="00716143" w:rsidRDefault="00716143" w:rsidP="0018570B">
            <w:pPr>
              <w:rPr>
                <w:b/>
                <w:sz w:val="24"/>
                <w:szCs w:val="24"/>
                <w:lang w:val="en-US"/>
              </w:rPr>
            </w:pPr>
          </w:p>
          <w:p w:rsidR="00716143" w:rsidRPr="00340B70" w:rsidRDefault="00716143" w:rsidP="0018570B">
            <w:pPr>
              <w:rPr>
                <w:sz w:val="24"/>
                <w:szCs w:val="24"/>
                <w:lang w:val="en-US"/>
              </w:rPr>
            </w:pPr>
            <w:r w:rsidRPr="00340B70">
              <w:rPr>
                <w:sz w:val="24"/>
                <w:szCs w:val="24"/>
                <w:lang w:val="en-US"/>
              </w:rPr>
              <w:t>HS thi thả diều vào thời điểm thích hợp do GV thông báo.</w:t>
            </w:r>
          </w:p>
        </w:tc>
      </w:tr>
      <w:tr w:rsidR="00716143" w:rsidRPr="00C007EF" w:rsidTr="0018570B">
        <w:tc>
          <w:tcPr>
            <w:tcW w:w="738" w:type="dxa"/>
          </w:tcPr>
          <w:p w:rsidR="00716143" w:rsidRPr="00C007EF" w:rsidRDefault="00716143" w:rsidP="0018570B">
            <w:pPr>
              <w:rPr>
                <w:b/>
                <w:sz w:val="24"/>
                <w:szCs w:val="24"/>
              </w:rPr>
            </w:pPr>
            <w:r>
              <w:rPr>
                <w:b/>
                <w:sz w:val="24"/>
                <w:szCs w:val="24"/>
                <w:lang w:val="en-US"/>
              </w:rPr>
              <w:lastRenderedPageBreak/>
              <w:t>3</w:t>
            </w:r>
            <w:r w:rsidRPr="00C007EF">
              <w:rPr>
                <w:b/>
                <w:sz w:val="24"/>
                <w:szCs w:val="24"/>
              </w:rPr>
              <w:t>’</w:t>
            </w:r>
          </w:p>
        </w:tc>
        <w:tc>
          <w:tcPr>
            <w:tcW w:w="5940" w:type="dxa"/>
          </w:tcPr>
          <w:p w:rsidR="00716143" w:rsidRPr="00C007EF" w:rsidRDefault="00716143" w:rsidP="0018570B">
            <w:pPr>
              <w:rPr>
                <w:b/>
                <w:sz w:val="24"/>
                <w:szCs w:val="24"/>
                <w:lang w:val="en-US"/>
              </w:rPr>
            </w:pPr>
            <w:r w:rsidRPr="00C007EF">
              <w:rPr>
                <w:b/>
                <w:sz w:val="24"/>
                <w:szCs w:val="24"/>
              </w:rPr>
              <w:t xml:space="preserve">4.Hoạt động vận dụng,  trải nghiệm </w:t>
            </w:r>
          </w:p>
          <w:p w:rsidR="00716143" w:rsidRPr="00C007EF" w:rsidRDefault="00716143" w:rsidP="0018570B">
            <w:pPr>
              <w:rPr>
                <w:b/>
                <w:sz w:val="24"/>
                <w:szCs w:val="24"/>
              </w:rPr>
            </w:pPr>
            <w:r w:rsidRPr="00C007EF">
              <w:rPr>
                <w:b/>
                <w:sz w:val="24"/>
                <w:szCs w:val="24"/>
              </w:rPr>
              <w:t>Hoạt động 3.3. STEM và cuộc sống</w:t>
            </w:r>
          </w:p>
          <w:p w:rsidR="00716143" w:rsidRPr="00C007EF" w:rsidRDefault="00716143" w:rsidP="0018570B">
            <w:pPr>
              <w:rPr>
                <w:sz w:val="24"/>
                <w:szCs w:val="24"/>
              </w:rPr>
            </w:pPr>
            <w:r w:rsidRPr="00C007EF">
              <w:rPr>
                <w:sz w:val="24"/>
                <w:szCs w:val="24"/>
              </w:rPr>
              <w:t>GV hướng dẫn HS:</w:t>
            </w:r>
          </w:p>
          <w:p w:rsidR="00716143" w:rsidRPr="00C007EF" w:rsidRDefault="00716143" w:rsidP="0018570B">
            <w:pPr>
              <w:rPr>
                <w:sz w:val="24"/>
                <w:szCs w:val="24"/>
              </w:rPr>
            </w:pPr>
            <w:r w:rsidRPr="00C007EF">
              <w:rPr>
                <w:sz w:val="24"/>
                <w:szCs w:val="24"/>
              </w:rPr>
              <w:t>+ Tìm hiểu về diều sáo trả lời câu hỏi 1 trong mục STEM và cuộc sống: Vì sao khi thả diều sáo lại phát ra âm thanh hay như vậy? Người ta làm diều sáo như thế nào? Có những địa phương nào ở Việt Nam đến nay còn giữ tổ chức lễ hội thả diều sáo?</w:t>
            </w:r>
          </w:p>
          <w:p w:rsidR="00716143" w:rsidRPr="00C007EF" w:rsidRDefault="00716143" w:rsidP="0018570B">
            <w:pPr>
              <w:rPr>
                <w:sz w:val="24"/>
                <w:szCs w:val="24"/>
              </w:rPr>
            </w:pPr>
            <w:r w:rsidRPr="00C007EF">
              <w:rPr>
                <w:sz w:val="24"/>
                <w:szCs w:val="24"/>
              </w:rPr>
              <w:t>+ Tính ước lượng chi phí đề làm 1 con diều. Khuyến khích HS đề xuất dự án kiếm tiền bằng cách làm và bán diều để hỗ trợ trẻ em khó khăn.</w:t>
            </w:r>
          </w:p>
          <w:p w:rsidR="00716143" w:rsidRPr="00C007EF" w:rsidRDefault="00716143" w:rsidP="0018570B">
            <w:pPr>
              <w:rPr>
                <w:b/>
                <w:sz w:val="24"/>
                <w:szCs w:val="24"/>
              </w:rPr>
            </w:pPr>
            <w:r w:rsidRPr="00C007EF">
              <w:rPr>
                <w:b/>
                <w:sz w:val="24"/>
                <w:szCs w:val="24"/>
              </w:rPr>
              <w:t xml:space="preserve">             </w:t>
            </w:r>
          </w:p>
        </w:tc>
        <w:tc>
          <w:tcPr>
            <w:tcW w:w="3211" w:type="dxa"/>
          </w:tcPr>
          <w:p w:rsidR="00716143" w:rsidRDefault="00716143" w:rsidP="0018570B">
            <w:pPr>
              <w:rPr>
                <w:b/>
                <w:sz w:val="24"/>
                <w:szCs w:val="24"/>
                <w:lang w:val="en-US"/>
              </w:rPr>
            </w:pPr>
          </w:p>
          <w:p w:rsidR="00716143" w:rsidRDefault="00716143" w:rsidP="0018570B">
            <w:pPr>
              <w:rPr>
                <w:b/>
                <w:sz w:val="24"/>
                <w:szCs w:val="24"/>
                <w:lang w:val="en-US"/>
              </w:rPr>
            </w:pPr>
          </w:p>
          <w:p w:rsidR="00716143" w:rsidRDefault="00716143" w:rsidP="0018570B">
            <w:pPr>
              <w:rPr>
                <w:b/>
                <w:sz w:val="24"/>
                <w:szCs w:val="24"/>
                <w:lang w:val="en-US"/>
              </w:rPr>
            </w:pPr>
          </w:p>
          <w:p w:rsidR="00716143" w:rsidRPr="00340B70" w:rsidRDefault="00716143" w:rsidP="0018570B">
            <w:pPr>
              <w:rPr>
                <w:sz w:val="24"/>
                <w:szCs w:val="24"/>
                <w:lang w:val="en-US"/>
              </w:rPr>
            </w:pPr>
            <w:r w:rsidRPr="00340B70">
              <w:rPr>
                <w:sz w:val="24"/>
                <w:szCs w:val="24"/>
                <w:lang w:val="en-US"/>
              </w:rPr>
              <w:t>HS vận dụng sự am hiểu về cuộc sống để TLCH</w:t>
            </w:r>
          </w:p>
        </w:tc>
      </w:tr>
      <w:tr w:rsidR="00716143" w:rsidRPr="00C007EF" w:rsidTr="0018570B">
        <w:tc>
          <w:tcPr>
            <w:tcW w:w="738" w:type="dxa"/>
          </w:tcPr>
          <w:p w:rsidR="00716143" w:rsidRPr="00340B70" w:rsidRDefault="00716143" w:rsidP="0018570B">
            <w:pPr>
              <w:rPr>
                <w:b/>
                <w:sz w:val="24"/>
                <w:szCs w:val="24"/>
                <w:lang w:val="en-US"/>
              </w:rPr>
            </w:pPr>
            <w:r>
              <w:rPr>
                <w:b/>
                <w:sz w:val="24"/>
                <w:szCs w:val="24"/>
                <w:lang w:val="en-US"/>
              </w:rPr>
              <w:t>2’</w:t>
            </w:r>
          </w:p>
        </w:tc>
        <w:tc>
          <w:tcPr>
            <w:tcW w:w="5940" w:type="dxa"/>
          </w:tcPr>
          <w:p w:rsidR="00716143" w:rsidRPr="00C007EF" w:rsidRDefault="00716143" w:rsidP="0018570B">
            <w:pPr>
              <w:rPr>
                <w:b/>
                <w:sz w:val="24"/>
                <w:szCs w:val="24"/>
              </w:rPr>
            </w:pPr>
            <w:r w:rsidRPr="00C007EF">
              <w:rPr>
                <w:b/>
                <w:sz w:val="24"/>
                <w:szCs w:val="24"/>
              </w:rPr>
              <w:t>5. Hoạt động củng cố và nối tiếp</w:t>
            </w:r>
          </w:p>
          <w:p w:rsidR="00716143" w:rsidRPr="00C007EF" w:rsidRDefault="00716143" w:rsidP="0018570B">
            <w:pPr>
              <w:rPr>
                <w:sz w:val="24"/>
                <w:szCs w:val="24"/>
              </w:rPr>
            </w:pPr>
            <w:r w:rsidRPr="00C007EF">
              <w:rPr>
                <w:sz w:val="24"/>
                <w:szCs w:val="24"/>
              </w:rPr>
              <w:t>-GV hệ thống bài, nhấn mạnh nội dung trọng tâm.</w:t>
            </w:r>
          </w:p>
          <w:p w:rsidR="00716143" w:rsidRPr="00C007EF" w:rsidRDefault="00716143" w:rsidP="0018570B">
            <w:pPr>
              <w:rPr>
                <w:sz w:val="24"/>
                <w:szCs w:val="24"/>
              </w:rPr>
            </w:pPr>
            <w:r w:rsidRPr="00C007EF">
              <w:rPr>
                <w:sz w:val="24"/>
                <w:szCs w:val="24"/>
              </w:rPr>
              <w:t>-Nhận xét tiết học.</w:t>
            </w:r>
          </w:p>
          <w:p w:rsidR="00716143" w:rsidRPr="00C007EF" w:rsidRDefault="00716143" w:rsidP="0018570B">
            <w:pPr>
              <w:rPr>
                <w:sz w:val="24"/>
                <w:szCs w:val="24"/>
              </w:rPr>
            </w:pPr>
            <w:r w:rsidRPr="00C007EF">
              <w:rPr>
                <w:sz w:val="24"/>
                <w:szCs w:val="24"/>
              </w:rPr>
              <w:t>-Dặn dò về nhà học bài và chuẩn bị bài sau.</w:t>
            </w:r>
          </w:p>
        </w:tc>
        <w:tc>
          <w:tcPr>
            <w:tcW w:w="3211" w:type="dxa"/>
          </w:tcPr>
          <w:p w:rsidR="00716143" w:rsidRPr="00C007EF" w:rsidRDefault="00716143" w:rsidP="0018570B">
            <w:pPr>
              <w:rPr>
                <w:sz w:val="24"/>
                <w:szCs w:val="24"/>
              </w:rPr>
            </w:pPr>
          </w:p>
          <w:p w:rsidR="00716143" w:rsidRPr="00C007EF" w:rsidRDefault="00716143" w:rsidP="0018570B">
            <w:pPr>
              <w:rPr>
                <w:sz w:val="24"/>
                <w:szCs w:val="24"/>
              </w:rPr>
            </w:pPr>
            <w:r w:rsidRPr="00C007EF">
              <w:rPr>
                <w:sz w:val="24"/>
                <w:szCs w:val="24"/>
              </w:rPr>
              <w:t>-HS lắng nghe, ghi nhớ</w:t>
            </w:r>
          </w:p>
          <w:p w:rsidR="00716143" w:rsidRPr="00C007EF" w:rsidRDefault="00716143" w:rsidP="0018570B">
            <w:pPr>
              <w:rPr>
                <w:sz w:val="24"/>
                <w:szCs w:val="24"/>
              </w:rPr>
            </w:pPr>
          </w:p>
          <w:p w:rsidR="00716143" w:rsidRPr="00C007EF" w:rsidRDefault="00716143" w:rsidP="0018570B">
            <w:pPr>
              <w:rPr>
                <w:sz w:val="24"/>
                <w:szCs w:val="24"/>
              </w:rPr>
            </w:pPr>
            <w:r w:rsidRPr="00C007EF">
              <w:rPr>
                <w:sz w:val="24"/>
                <w:szCs w:val="24"/>
              </w:rPr>
              <w:t>-Tiếp thu tích cực</w:t>
            </w:r>
          </w:p>
          <w:p w:rsidR="00716143" w:rsidRPr="00C007EF" w:rsidRDefault="00716143" w:rsidP="0018570B">
            <w:pPr>
              <w:rPr>
                <w:sz w:val="24"/>
                <w:szCs w:val="24"/>
              </w:rPr>
            </w:pPr>
            <w:r w:rsidRPr="00C007EF">
              <w:rPr>
                <w:sz w:val="24"/>
                <w:szCs w:val="24"/>
              </w:rPr>
              <w:t>-HS ghi nhớ và có kế hoạch thực hiện.</w:t>
            </w:r>
          </w:p>
        </w:tc>
      </w:tr>
    </w:tbl>
    <w:p w:rsidR="00716143" w:rsidRPr="00C007EF" w:rsidRDefault="00716143" w:rsidP="00716143">
      <w:pPr>
        <w:spacing w:line="240" w:lineRule="auto"/>
        <w:rPr>
          <w:b/>
          <w:sz w:val="24"/>
          <w:szCs w:val="24"/>
        </w:rPr>
      </w:pPr>
      <w:r w:rsidRPr="00C007EF">
        <w:rPr>
          <w:b/>
          <w:sz w:val="24"/>
          <w:szCs w:val="24"/>
        </w:rPr>
        <w:t>IV.ĐIỀU CHỈ</w:t>
      </w:r>
      <w:r>
        <w:rPr>
          <w:b/>
          <w:sz w:val="24"/>
          <w:szCs w:val="24"/>
        </w:rPr>
        <w:t>NH SAU TIẾT</w:t>
      </w:r>
      <w:r w:rsidRPr="00C007EF">
        <w:rPr>
          <w:b/>
          <w:sz w:val="24"/>
          <w:szCs w:val="24"/>
        </w:rPr>
        <w:t xml:space="preserve"> DẠY</w:t>
      </w:r>
    </w:p>
    <w:p w:rsidR="00716143" w:rsidRDefault="00716143" w:rsidP="00716143">
      <w:pPr>
        <w:spacing w:line="240" w:lineRule="auto"/>
        <w:rPr>
          <w:sz w:val="24"/>
          <w:szCs w:val="24"/>
          <w:lang w:val="en-US"/>
        </w:rPr>
      </w:pPr>
      <w:r>
        <w:rPr>
          <w:sz w:val="24"/>
          <w:szCs w:val="24"/>
          <w:lang w:val="en-US"/>
        </w:rPr>
        <w:t>-Bài này thay thế bài Làm chong chóng vào năm học sau. Bài này chuyển sang học kì 2 (cuối năm) vì thời tiết thuận lợi mới thả diều được.</w:t>
      </w:r>
    </w:p>
    <w:p w:rsidR="00716143" w:rsidRPr="006A7B34" w:rsidRDefault="00716143" w:rsidP="00716143">
      <w:pPr>
        <w:tabs>
          <w:tab w:val="left" w:leader="dot" w:pos="9354"/>
        </w:tabs>
        <w:spacing w:after="0" w:line="240" w:lineRule="auto"/>
        <w:jc w:val="both"/>
        <w:rPr>
          <w:rFonts w:cs="Times New Roman"/>
          <w:sz w:val="24"/>
          <w:szCs w:val="24"/>
        </w:rPr>
      </w:pPr>
      <w:r w:rsidRPr="006A7B34">
        <w:rPr>
          <w:rFonts w:cs="Times New Roman"/>
          <w:sz w:val="24"/>
          <w:szCs w:val="24"/>
        </w:rPr>
        <w:tab/>
      </w:r>
    </w:p>
    <w:p w:rsidR="00716143" w:rsidRPr="006A7B34" w:rsidRDefault="00716143" w:rsidP="00716143">
      <w:pPr>
        <w:spacing w:after="0" w:line="240" w:lineRule="auto"/>
        <w:jc w:val="center"/>
        <w:rPr>
          <w:rFonts w:eastAsia="Times New Roman" w:cs="Times New Roman"/>
          <w:color w:val="000000" w:themeColor="text1"/>
          <w:sz w:val="24"/>
          <w:szCs w:val="24"/>
          <w:lang w:val="nl-NL"/>
        </w:rPr>
      </w:pPr>
      <w:r w:rsidRPr="006A7B34">
        <w:rPr>
          <w:rFonts w:cs="Times New Roman"/>
          <w:sz w:val="24"/>
          <w:szCs w:val="24"/>
        </w:rPr>
        <w:t>---------------------------------</w:t>
      </w: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716143" w:rsidRDefault="00716143" w:rsidP="00716143">
      <w:pPr>
        <w:spacing w:after="0" w:line="240" w:lineRule="auto"/>
        <w:rPr>
          <w:sz w:val="24"/>
          <w:szCs w:val="24"/>
          <w:lang w:val="en-US"/>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A577B"/>
    <w:multiLevelType w:val="hybridMultilevel"/>
    <w:tmpl w:val="6610D5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43"/>
    <w:rsid w:val="00716143"/>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A283-6FB3-4BEF-99A1-6A36116E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43"/>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6143"/>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16143"/>
    <w:pPr>
      <w:ind w:left="720"/>
      <w:contextualSpacing/>
    </w:pPr>
  </w:style>
  <w:style w:type="character" w:customStyle="1" w:styleId="ListParagraphChar">
    <w:name w:val="List Paragraph Char"/>
    <w:link w:val="ListParagraph"/>
    <w:uiPriority w:val="34"/>
    <w:qFormat/>
    <w:rsid w:val="00716143"/>
    <w:rPr>
      <w:rFonts w:eastAsiaTheme="minorEastAsia"/>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Microsoft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2025-03-02T11:49:00Z</dcterms:created>
  <dcterms:modified xsi:type="dcterms:W3CDTF">2025-03-02T11:49:00Z</dcterms:modified>
</cp:coreProperties>
</file>