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64" w:rsidRPr="004B5297" w:rsidRDefault="00FF7364" w:rsidP="00FF7364">
      <w:pPr>
        <w:spacing w:after="0" w:line="240" w:lineRule="auto"/>
        <w:jc w:val="both"/>
        <w:rPr>
          <w:rFonts w:cs="Times New Roman"/>
          <w:b/>
          <w:sz w:val="24"/>
          <w:szCs w:val="24"/>
        </w:rPr>
      </w:pPr>
      <w:r w:rsidRPr="004B5297">
        <w:rPr>
          <w:rFonts w:cs="Times New Roman"/>
          <w:b/>
          <w:sz w:val="24"/>
          <w:szCs w:val="24"/>
        </w:rPr>
        <w:t xml:space="preserve">Hoạt động trải nghiệm  </w:t>
      </w:r>
    </w:p>
    <w:p w:rsidR="00FF7364" w:rsidRPr="004B5297" w:rsidRDefault="00FF7364" w:rsidP="00FF7364">
      <w:pPr>
        <w:spacing w:after="0" w:line="240" w:lineRule="auto"/>
        <w:jc w:val="both"/>
        <w:rPr>
          <w:rFonts w:cs="Times New Roman"/>
          <w:sz w:val="24"/>
          <w:szCs w:val="24"/>
        </w:rPr>
      </w:pPr>
      <w:r>
        <w:rPr>
          <w:rFonts w:cs="Times New Roman"/>
          <w:sz w:val="24"/>
          <w:szCs w:val="24"/>
        </w:rPr>
        <w:t xml:space="preserve">  </w:t>
      </w:r>
      <w:r w:rsidRPr="006025C8">
        <w:rPr>
          <w:rFonts w:cs="Times New Roman"/>
          <w:sz w:val="24"/>
          <w:szCs w:val="24"/>
        </w:rPr>
        <w:t>Tiế</w:t>
      </w:r>
      <w:r>
        <w:rPr>
          <w:rFonts w:cs="Times New Roman"/>
          <w:sz w:val="24"/>
          <w:szCs w:val="24"/>
        </w:rPr>
        <w:t>t: 25</w:t>
      </w:r>
      <w:r w:rsidRPr="006025C8">
        <w:rPr>
          <w:rFonts w:cs="Times New Roman"/>
          <w:sz w:val="24"/>
          <w:szCs w:val="24"/>
        </w:rPr>
        <w:t xml:space="preserve">   </w:t>
      </w:r>
    </w:p>
    <w:p w:rsidR="00FF7364" w:rsidRDefault="00FF7364" w:rsidP="00FF7364">
      <w:pPr>
        <w:spacing w:after="0" w:line="240" w:lineRule="auto"/>
        <w:jc w:val="both"/>
        <w:rPr>
          <w:rFonts w:eastAsia="DengXian Light" w:cs="Times New Roman"/>
          <w:b/>
          <w:sz w:val="24"/>
          <w:szCs w:val="24"/>
          <w:lang w:val="vi-VN" w:eastAsia="en-US"/>
        </w:rPr>
      </w:pPr>
      <w:r w:rsidRPr="00F16629">
        <w:rPr>
          <w:rFonts w:cs="Times New Roman"/>
          <w:b/>
          <w:sz w:val="24"/>
          <w:szCs w:val="24"/>
        </w:rPr>
        <w:t xml:space="preserve"> </w:t>
      </w:r>
      <w:r>
        <w:rPr>
          <w:rFonts w:cs="Times New Roman"/>
          <w:b/>
          <w:sz w:val="24"/>
          <w:szCs w:val="24"/>
        </w:rPr>
        <w:t xml:space="preserve">                        </w:t>
      </w:r>
      <w:r w:rsidRPr="00F16629">
        <w:rPr>
          <w:rFonts w:cs="Times New Roman"/>
          <w:b/>
          <w:sz w:val="24"/>
          <w:szCs w:val="24"/>
        </w:rPr>
        <w:t xml:space="preserve">  </w:t>
      </w:r>
      <w:r w:rsidRPr="00F16629">
        <w:rPr>
          <w:rFonts w:eastAsia="DengXian Light" w:cs="Times New Roman"/>
          <w:b/>
          <w:sz w:val="24"/>
          <w:szCs w:val="24"/>
          <w:lang w:val="vi-VN" w:eastAsia="en-US"/>
        </w:rPr>
        <w:t xml:space="preserve"> </w:t>
      </w:r>
      <w:r>
        <w:rPr>
          <w:rFonts w:eastAsia="DengXian Light" w:cs="Times New Roman"/>
          <w:b/>
          <w:sz w:val="24"/>
          <w:szCs w:val="24"/>
          <w:lang w:val="en-US" w:eastAsia="en-US"/>
        </w:rPr>
        <w:t xml:space="preserve">                      </w:t>
      </w:r>
      <w:r w:rsidRPr="00F16629">
        <w:rPr>
          <w:rFonts w:eastAsia="DengXian Light" w:cs="Times New Roman"/>
          <w:b/>
          <w:sz w:val="24"/>
          <w:szCs w:val="24"/>
          <w:lang w:val="vi-VN" w:eastAsia="en-US"/>
        </w:rPr>
        <w:t>SINH HOẠT DƯỚI CỜ: NỀN NẾP SINH HOẠ</w:t>
      </w:r>
      <w:r>
        <w:rPr>
          <w:rFonts w:eastAsia="DengXian Light" w:cs="Times New Roman"/>
          <w:b/>
          <w:sz w:val="24"/>
          <w:szCs w:val="24"/>
          <w:lang w:val="vi-VN" w:eastAsia="en-US"/>
        </w:rPr>
        <w:t xml:space="preserve">T </w:t>
      </w:r>
    </w:p>
    <w:p w:rsidR="00FF7364" w:rsidRPr="004B5297" w:rsidRDefault="00FF7364" w:rsidP="00FF7364">
      <w:pPr>
        <w:spacing w:after="0" w:line="240" w:lineRule="auto"/>
        <w:jc w:val="both"/>
        <w:rPr>
          <w:rFonts w:eastAsia="Calibri" w:cs="Times New Roman"/>
          <w:b/>
          <w:sz w:val="24"/>
          <w:szCs w:val="24"/>
          <w:lang w:val="en-US" w:eastAsia="en-US"/>
        </w:rPr>
      </w:pPr>
      <w:r w:rsidRPr="004110B4">
        <w:rPr>
          <w:rFonts w:eastAsia="Calibri" w:cs="Times New Roman"/>
          <w:b/>
          <w:sz w:val="24"/>
          <w:szCs w:val="24"/>
          <w:lang w:val="vi-VN" w:eastAsia="en-US"/>
        </w:rPr>
        <w:t>I. YÊU CẦU CẦN ĐẠT</w:t>
      </w:r>
      <w:r>
        <w:rPr>
          <w:rFonts w:eastAsia="Calibri" w:cs="Times New Roman"/>
          <w:b/>
          <w:sz w:val="24"/>
          <w:szCs w:val="24"/>
          <w:lang w:val="en-US" w:eastAsia="en-US"/>
        </w:rPr>
        <w:t xml:space="preserve">; </w:t>
      </w:r>
    </w:p>
    <w:p w:rsidR="00FF7364" w:rsidRPr="004110B4" w:rsidRDefault="00FF7364" w:rsidP="00FF7364">
      <w:pPr>
        <w:spacing w:after="0" w:line="240" w:lineRule="auto"/>
        <w:jc w:val="both"/>
        <w:rPr>
          <w:rFonts w:eastAsia="Calibri" w:cs="Times New Roman"/>
          <w:sz w:val="24"/>
          <w:szCs w:val="24"/>
          <w:lang w:val="vi-VN" w:eastAsia="en-US"/>
        </w:rPr>
      </w:pPr>
      <w:r w:rsidRPr="004110B4">
        <w:rPr>
          <w:rFonts w:eastAsia="Calibri" w:cs="Times New Roman"/>
          <w:sz w:val="24"/>
          <w:szCs w:val="24"/>
          <w:lang w:val="vi-VN" w:eastAsia="en-US"/>
        </w:rPr>
        <w:t>1. Kiến thức</w:t>
      </w:r>
    </w:p>
    <w:p w:rsidR="00FF7364" w:rsidRPr="004110B4" w:rsidRDefault="00FF7364" w:rsidP="00FF7364">
      <w:pPr>
        <w:spacing w:after="0" w:line="240" w:lineRule="auto"/>
        <w:jc w:val="both"/>
        <w:rPr>
          <w:rFonts w:eastAsia="Calibri" w:cs="Times New Roman"/>
          <w:bCs/>
          <w:sz w:val="24"/>
          <w:szCs w:val="24"/>
          <w:lang w:val="vi-VN" w:eastAsia="en-US"/>
        </w:rPr>
      </w:pPr>
      <w:r w:rsidRPr="004110B4">
        <w:rPr>
          <w:rFonts w:eastAsia="Calibri" w:cs="Times New Roman"/>
          <w:bCs/>
          <w:sz w:val="24"/>
          <w:szCs w:val="24"/>
          <w:lang w:val="vi-VN" w:eastAsia="en-US"/>
        </w:rPr>
        <w:t>Sau tuần học này, HS sẽ:</w:t>
      </w:r>
    </w:p>
    <w:p w:rsidR="00FF7364" w:rsidRPr="004110B4" w:rsidRDefault="00FF7364" w:rsidP="00FF7364">
      <w:pPr>
        <w:pStyle w:val="ListParagraph"/>
        <w:numPr>
          <w:ilvl w:val="0"/>
          <w:numId w:val="1"/>
        </w:numPr>
        <w:spacing w:after="0" w:line="240" w:lineRule="auto"/>
        <w:jc w:val="both"/>
        <w:rPr>
          <w:rFonts w:eastAsia="Calibri" w:cs="Times New Roman"/>
          <w:bCs/>
          <w:sz w:val="24"/>
          <w:szCs w:val="24"/>
          <w:lang w:val="vi-VN" w:eastAsia="en-US"/>
        </w:rPr>
      </w:pPr>
      <w:r w:rsidRPr="004110B4">
        <w:rPr>
          <w:rFonts w:eastAsia="Calibri" w:cs="Times New Roman"/>
          <w:bCs/>
          <w:sz w:val="24"/>
          <w:szCs w:val="24"/>
          <w:lang w:val="vi-VN" w:eastAsia="en-US"/>
        </w:rPr>
        <w:t>Thực hiện được nền nếp sinh hoạt, bước đầu hình thành thói quen tư duy khoa học.</w:t>
      </w:r>
    </w:p>
    <w:p w:rsidR="00FF7364" w:rsidRPr="004110B4" w:rsidRDefault="00FF7364" w:rsidP="00FF7364">
      <w:pPr>
        <w:spacing w:after="0" w:line="240" w:lineRule="auto"/>
        <w:jc w:val="both"/>
        <w:rPr>
          <w:rFonts w:eastAsia="Calibri" w:cs="Times New Roman"/>
          <w:sz w:val="24"/>
          <w:szCs w:val="24"/>
          <w:lang w:val="vi-VN" w:eastAsia="en-US"/>
        </w:rPr>
      </w:pPr>
      <w:r w:rsidRPr="004110B4">
        <w:rPr>
          <w:rFonts w:eastAsia="Calibri" w:cs="Times New Roman"/>
          <w:sz w:val="24"/>
          <w:szCs w:val="24"/>
          <w:lang w:val="vi-VN" w:eastAsia="en-US"/>
        </w:rPr>
        <w:t>2. Năng lực</w:t>
      </w:r>
    </w:p>
    <w:p w:rsidR="00FF7364" w:rsidRPr="004110B4" w:rsidRDefault="00FF7364" w:rsidP="00FF7364">
      <w:pPr>
        <w:spacing w:after="0" w:line="240" w:lineRule="auto"/>
        <w:jc w:val="both"/>
        <w:rPr>
          <w:rFonts w:eastAsia="Calibri" w:cs="Times New Roman"/>
          <w:iCs/>
          <w:color w:val="000000"/>
          <w:sz w:val="24"/>
          <w:szCs w:val="24"/>
          <w:lang w:val="vi-VN" w:eastAsia="en-US"/>
        </w:rPr>
      </w:pPr>
      <w:r w:rsidRPr="004110B4">
        <w:rPr>
          <w:rFonts w:eastAsia="Calibri" w:cs="Times New Roman"/>
          <w:iCs/>
          <w:sz w:val="24"/>
          <w:szCs w:val="24"/>
          <w:lang w:val="vi-VN" w:eastAsia="en-US"/>
        </w:rPr>
        <w:t xml:space="preserve">Năng lực chung: </w:t>
      </w:r>
    </w:p>
    <w:p w:rsidR="00FF7364" w:rsidRPr="004110B4" w:rsidRDefault="00FF7364" w:rsidP="00FF7364">
      <w:pPr>
        <w:numPr>
          <w:ilvl w:val="0"/>
          <w:numId w:val="2"/>
        </w:numPr>
        <w:spacing w:after="0" w:line="240" w:lineRule="auto"/>
        <w:contextualSpacing/>
        <w:jc w:val="both"/>
        <w:rPr>
          <w:rFonts w:eastAsia="Calibri" w:cs="Times New Roman"/>
          <w:color w:val="000000"/>
          <w:sz w:val="24"/>
          <w:szCs w:val="24"/>
          <w:lang w:val="vi-VN" w:eastAsia="en-US"/>
        </w:rPr>
      </w:pPr>
      <w:r w:rsidRPr="004110B4">
        <w:rPr>
          <w:rFonts w:eastAsia="Calibri" w:cs="Times New Roman"/>
          <w:iCs/>
          <w:color w:val="000000"/>
          <w:sz w:val="24"/>
          <w:szCs w:val="24"/>
          <w:lang w:val="vi-VN" w:eastAsia="en-US"/>
        </w:rPr>
        <w:t>Năng lực giao tiếp, hợp tác:</w:t>
      </w:r>
      <w:r w:rsidRPr="004110B4">
        <w:rPr>
          <w:rFonts w:eastAsia="Calibri" w:cs="Times New Roman"/>
          <w:color w:val="000000"/>
          <w:sz w:val="24"/>
          <w:szCs w:val="24"/>
          <w:lang w:val="vi-VN" w:eastAsia="en-US"/>
        </w:rPr>
        <w:t xml:space="preserve"> khả năng thực hiện nhiệm vụ một cách độc lập hay theo nhóm; trao đổi tích cực với giáo viên và các bạn khác trong lớp.</w:t>
      </w:r>
    </w:p>
    <w:p w:rsidR="00FF7364" w:rsidRPr="004110B4" w:rsidRDefault="00FF7364" w:rsidP="00FF7364">
      <w:pPr>
        <w:numPr>
          <w:ilvl w:val="0"/>
          <w:numId w:val="2"/>
        </w:numPr>
        <w:spacing w:after="0" w:line="240" w:lineRule="auto"/>
        <w:contextualSpacing/>
        <w:jc w:val="both"/>
        <w:rPr>
          <w:rFonts w:eastAsia="Calibri" w:cs="Times New Roman"/>
          <w:color w:val="000000"/>
          <w:sz w:val="24"/>
          <w:szCs w:val="24"/>
          <w:lang w:val="vi-VN" w:eastAsia="en-US"/>
        </w:rPr>
      </w:pPr>
      <w:r w:rsidRPr="004110B4">
        <w:rPr>
          <w:rFonts w:eastAsia="Calibri" w:cs="Times New Roman"/>
          <w:iCs/>
          <w:color w:val="000000"/>
          <w:sz w:val="24"/>
          <w:szCs w:val="24"/>
          <w:lang w:val="vi-VN" w:eastAsia="en-US"/>
        </w:rPr>
        <w:t>Năng lực tự chủ và tự học:</w:t>
      </w:r>
      <w:r w:rsidRPr="004110B4">
        <w:rPr>
          <w:rFonts w:eastAsia="Calibri" w:cs="Times New Roman"/>
          <w:color w:val="000000"/>
          <w:sz w:val="24"/>
          <w:szCs w:val="24"/>
          <w:lang w:val="vi-VN" w:eastAsia="en-US"/>
        </w:rPr>
        <w:t xml:space="preserve"> biết lắng nghe và chia sẻ ý kiến cá nhân với bạn, nhóm và GV. Tích cực tham gia các hoạt động trong lớp.</w:t>
      </w:r>
    </w:p>
    <w:p w:rsidR="00FF7364" w:rsidRPr="004110B4" w:rsidRDefault="00FF7364" w:rsidP="00FF7364">
      <w:pPr>
        <w:pStyle w:val="ListParagraph"/>
        <w:numPr>
          <w:ilvl w:val="0"/>
          <w:numId w:val="2"/>
        </w:numPr>
        <w:spacing w:after="0" w:line="240" w:lineRule="auto"/>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Năng lực giải quyết vấn đề và sáng tạo: biết phối hợp với bạn bè khi làm việc nhóm, tư duy logic, sáng tạo khi giải quyết vấn đề.</w:t>
      </w:r>
    </w:p>
    <w:p w:rsidR="00FF7364" w:rsidRPr="004110B4" w:rsidRDefault="00FF7364" w:rsidP="00FF7364">
      <w:pPr>
        <w:spacing w:after="0" w:line="240" w:lineRule="auto"/>
        <w:jc w:val="both"/>
        <w:rPr>
          <w:rFonts w:eastAsia="Calibri" w:cs="Times New Roman"/>
          <w:iCs/>
          <w:color w:val="000000"/>
          <w:sz w:val="24"/>
          <w:szCs w:val="24"/>
          <w:lang w:val="vi-VN" w:eastAsia="en-US"/>
        </w:rPr>
      </w:pPr>
      <w:r w:rsidRPr="004110B4">
        <w:rPr>
          <w:rFonts w:eastAsia="Calibri" w:cs="Times New Roman"/>
          <w:iCs/>
          <w:color w:val="000000"/>
          <w:sz w:val="24"/>
          <w:szCs w:val="24"/>
          <w:lang w:val="vi-VN" w:eastAsia="en-US"/>
        </w:rPr>
        <w:t xml:space="preserve">Năng lực riêng: </w:t>
      </w:r>
    </w:p>
    <w:p w:rsidR="00FF7364" w:rsidRPr="004110B4" w:rsidRDefault="00FF7364" w:rsidP="00FF7364">
      <w:pPr>
        <w:pStyle w:val="ListParagraph"/>
        <w:numPr>
          <w:ilvl w:val="0"/>
          <w:numId w:val="3"/>
        </w:numPr>
        <w:spacing w:after="0" w:line="240" w:lineRule="auto"/>
        <w:jc w:val="both"/>
        <w:rPr>
          <w:rFonts w:eastAsia="Calibri" w:cs="Times New Roman"/>
          <w:iCs/>
          <w:color w:val="000000"/>
          <w:sz w:val="24"/>
          <w:szCs w:val="24"/>
          <w:lang w:val="vi-VN" w:eastAsia="en-US"/>
        </w:rPr>
      </w:pPr>
      <w:r w:rsidRPr="004110B4">
        <w:rPr>
          <w:rFonts w:eastAsia="Calibri" w:cs="Times New Roman"/>
          <w:iCs/>
          <w:color w:val="000000"/>
          <w:sz w:val="24"/>
          <w:szCs w:val="24"/>
          <w:lang w:val="vi-VN" w:eastAsia="en-US"/>
        </w:rPr>
        <w:t>S</w:t>
      </w:r>
      <w:r w:rsidRPr="004110B4">
        <w:rPr>
          <w:rFonts w:eastAsia="Calibri" w:cs="Times New Roman"/>
          <w:iCs/>
          <w:color w:val="000000"/>
          <w:sz w:val="24"/>
          <w:szCs w:val="24"/>
          <w:lang w:val="en-US" w:eastAsia="en-US"/>
        </w:rPr>
        <w:t>ử dụng thời gian hợp lí</w:t>
      </w:r>
      <w:r w:rsidRPr="004110B4">
        <w:rPr>
          <w:rFonts w:eastAsia="Calibri" w:cs="Times New Roman"/>
          <w:iCs/>
          <w:color w:val="000000"/>
          <w:sz w:val="24"/>
          <w:szCs w:val="24"/>
          <w:lang w:val="vi-VN" w:eastAsia="en-US"/>
        </w:rPr>
        <w:t>.</w:t>
      </w:r>
    </w:p>
    <w:p w:rsidR="00FF7364" w:rsidRPr="004110B4" w:rsidRDefault="00FF7364" w:rsidP="00FF7364">
      <w:pPr>
        <w:pStyle w:val="ListParagraph"/>
        <w:numPr>
          <w:ilvl w:val="0"/>
          <w:numId w:val="4"/>
        </w:numPr>
        <w:spacing w:after="0" w:line="240" w:lineRule="auto"/>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 xml:space="preserve">Xây dựng thời gian biểu hoạt động hàng ngày. </w:t>
      </w:r>
    </w:p>
    <w:p w:rsidR="00FF7364" w:rsidRPr="004110B4" w:rsidRDefault="00FF7364" w:rsidP="00FF7364">
      <w:pPr>
        <w:spacing w:after="0" w:line="240" w:lineRule="auto"/>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3. Phẩm chất</w:t>
      </w:r>
    </w:p>
    <w:p w:rsidR="00FF7364" w:rsidRPr="004110B4" w:rsidRDefault="00FF7364" w:rsidP="00FF7364">
      <w:pPr>
        <w:numPr>
          <w:ilvl w:val="0"/>
          <w:numId w:val="2"/>
        </w:numPr>
        <w:spacing w:after="0" w:line="240" w:lineRule="auto"/>
        <w:contextualSpacing/>
        <w:jc w:val="both"/>
        <w:rPr>
          <w:rFonts w:eastAsia="Calibri" w:cs="Times New Roman"/>
          <w:color w:val="000000"/>
          <w:sz w:val="24"/>
          <w:szCs w:val="24"/>
          <w:lang w:val="vi-VN" w:eastAsia="en-US"/>
        </w:rPr>
      </w:pPr>
      <w:r w:rsidRPr="004110B4">
        <w:rPr>
          <w:rFonts w:eastAsia="Calibri" w:cs="Times New Roman"/>
          <w:iCs/>
          <w:color w:val="000000"/>
          <w:sz w:val="24"/>
          <w:szCs w:val="24"/>
          <w:lang w:val="vi-VN" w:eastAsia="en-US"/>
        </w:rPr>
        <w:t xml:space="preserve">Tự lực, trách nhiệm: chủ động sắp xếp thời gian và sử dụng thời gian hợp lí, có ý thức tự giác; tinh thần trách nhiệm trong hoạt động nhóm. </w:t>
      </w:r>
    </w:p>
    <w:p w:rsidR="00FF7364" w:rsidRPr="004110B4" w:rsidRDefault="00FF7364" w:rsidP="00FF7364">
      <w:pPr>
        <w:spacing w:after="0" w:line="240" w:lineRule="auto"/>
        <w:contextualSpacing/>
        <w:jc w:val="both"/>
        <w:rPr>
          <w:rFonts w:eastAsia="Calibri" w:cs="Times New Roman"/>
          <w:b/>
          <w:color w:val="000000"/>
          <w:sz w:val="24"/>
          <w:szCs w:val="24"/>
          <w:lang w:val="vi-VN" w:eastAsia="en-US"/>
        </w:rPr>
      </w:pPr>
      <w:r w:rsidRPr="004110B4">
        <w:rPr>
          <w:rFonts w:eastAsia="Calibri" w:cs="Times New Roman"/>
          <w:b/>
          <w:color w:val="000000"/>
          <w:sz w:val="24"/>
          <w:szCs w:val="24"/>
          <w:lang w:val="vi-VN" w:eastAsia="en-US"/>
        </w:rPr>
        <w:t xml:space="preserve">II. </w:t>
      </w:r>
      <w:r w:rsidRPr="004110B4">
        <w:rPr>
          <w:rFonts w:eastAsia="Calibri" w:cs="Times New Roman"/>
          <w:b/>
          <w:color w:val="000000"/>
          <w:sz w:val="24"/>
          <w:szCs w:val="24"/>
          <w:lang w:val="en-US" w:eastAsia="en-US"/>
        </w:rPr>
        <w:t>ĐỒ DÙNG</w:t>
      </w:r>
      <w:r w:rsidRPr="004110B4">
        <w:rPr>
          <w:rFonts w:eastAsia="Calibri" w:cs="Times New Roman"/>
          <w:b/>
          <w:color w:val="000000"/>
          <w:sz w:val="24"/>
          <w:szCs w:val="24"/>
          <w:lang w:val="vi-VN" w:eastAsia="en-US"/>
        </w:rPr>
        <w:t xml:space="preserve"> DẠY HỌC </w:t>
      </w:r>
    </w:p>
    <w:p w:rsidR="00FF7364" w:rsidRPr="004110B4" w:rsidRDefault="00FF7364" w:rsidP="00FF7364">
      <w:pPr>
        <w:spacing w:after="0" w:line="240" w:lineRule="auto"/>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a. Đối với giáo viên</w:t>
      </w:r>
    </w:p>
    <w:p w:rsidR="00FF7364" w:rsidRPr="004110B4" w:rsidRDefault="00FF7364" w:rsidP="00FF7364">
      <w:pPr>
        <w:numPr>
          <w:ilvl w:val="0"/>
          <w:numId w:val="5"/>
        </w:numPr>
        <w:spacing w:after="0" w:line="240" w:lineRule="auto"/>
        <w:contextualSpacing/>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Giáo án, SGK, VBT Hoạt động trải nghiệm 4.</w:t>
      </w:r>
    </w:p>
    <w:p w:rsidR="00FF7364" w:rsidRPr="004110B4" w:rsidRDefault="00FF7364" w:rsidP="00FF7364">
      <w:pPr>
        <w:numPr>
          <w:ilvl w:val="0"/>
          <w:numId w:val="5"/>
        </w:numPr>
        <w:spacing w:after="0" w:line="240" w:lineRule="auto"/>
        <w:contextualSpacing/>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 xml:space="preserve">Giấy, </w:t>
      </w:r>
      <w:r w:rsidRPr="004110B4">
        <w:rPr>
          <w:rFonts w:eastAsia="Calibri" w:cs="Times New Roman"/>
          <w:color w:val="000000"/>
          <w:sz w:val="24"/>
          <w:szCs w:val="24"/>
          <w:lang w:val="en-US" w:eastAsia="en-US"/>
        </w:rPr>
        <w:t xml:space="preserve">bút, </w:t>
      </w:r>
      <w:r w:rsidRPr="004110B4">
        <w:rPr>
          <w:rFonts w:eastAsia="Calibri" w:cs="Times New Roman"/>
          <w:color w:val="000000"/>
          <w:sz w:val="24"/>
          <w:szCs w:val="24"/>
          <w:lang w:val="vi-VN" w:eastAsia="en-US"/>
        </w:rPr>
        <w:t xml:space="preserve">bút màu. </w:t>
      </w:r>
    </w:p>
    <w:p w:rsidR="00FF7364" w:rsidRPr="004110B4" w:rsidRDefault="00FF7364" w:rsidP="00FF7364">
      <w:pPr>
        <w:spacing w:after="0" w:line="240" w:lineRule="auto"/>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b. Đối với học sinh</w:t>
      </w:r>
    </w:p>
    <w:p w:rsidR="00FF7364" w:rsidRPr="004110B4" w:rsidRDefault="00FF7364" w:rsidP="00FF7364">
      <w:pPr>
        <w:numPr>
          <w:ilvl w:val="0"/>
          <w:numId w:val="5"/>
        </w:numPr>
        <w:spacing w:after="0" w:line="240" w:lineRule="auto"/>
        <w:contextualSpacing/>
        <w:jc w:val="both"/>
        <w:rPr>
          <w:rFonts w:eastAsia="Calibri" w:cs="Times New Roman"/>
          <w:color w:val="000000"/>
          <w:sz w:val="24"/>
          <w:szCs w:val="24"/>
          <w:lang w:val="vi-VN" w:eastAsia="en-US"/>
        </w:rPr>
      </w:pPr>
      <w:r w:rsidRPr="004110B4">
        <w:rPr>
          <w:rFonts w:eastAsia="Calibri" w:cs="Times New Roman"/>
          <w:color w:val="000000"/>
          <w:sz w:val="24"/>
          <w:szCs w:val="24"/>
          <w:lang w:val="vi-VN" w:eastAsia="en-US"/>
        </w:rPr>
        <w:t>SGK, VBT Hoạt động trải nghiệm 4.</w:t>
      </w:r>
    </w:p>
    <w:p w:rsidR="00FF7364" w:rsidRPr="004110B4" w:rsidRDefault="00FF7364" w:rsidP="00FF7364">
      <w:pPr>
        <w:spacing w:after="0" w:line="240" w:lineRule="auto"/>
        <w:jc w:val="both"/>
        <w:rPr>
          <w:rFonts w:eastAsia="Calibri" w:cs="Times New Roman"/>
          <w:b/>
          <w:color w:val="000000"/>
          <w:sz w:val="24"/>
          <w:szCs w:val="24"/>
          <w:lang w:val="en-US" w:eastAsia="en-US"/>
        </w:rPr>
      </w:pPr>
      <w:r w:rsidRPr="004110B4">
        <w:rPr>
          <w:rFonts w:eastAsia="Calibri" w:cs="Times New Roman"/>
          <w:b/>
          <w:color w:val="000000"/>
          <w:sz w:val="24"/>
          <w:szCs w:val="24"/>
          <w:lang w:val="vi-VN" w:eastAsia="en-US"/>
        </w:rPr>
        <w:t>III. CÁC HOẠT ĐỘNG DẠY HỌC</w:t>
      </w:r>
      <w:r w:rsidRPr="004110B4">
        <w:rPr>
          <w:rFonts w:eastAsia="Calibri" w:cs="Times New Roman"/>
          <w:b/>
          <w:color w:val="000000"/>
          <w:sz w:val="24"/>
          <w:szCs w:val="24"/>
          <w:lang w:val="en-US" w:eastAsia="en-US"/>
        </w:rPr>
        <w:t xml:space="preserve"> CHỦ YẾU</w:t>
      </w:r>
    </w:p>
    <w:p w:rsidR="00FF7364" w:rsidRPr="004110B4" w:rsidRDefault="00FF7364" w:rsidP="00FF7364">
      <w:pPr>
        <w:keepNext/>
        <w:keepLines/>
        <w:spacing w:after="0" w:line="240" w:lineRule="auto"/>
        <w:jc w:val="both"/>
        <w:outlineLvl w:val="2"/>
        <w:rPr>
          <w:rFonts w:eastAsia="DengXian Light" w:cs="Times New Roman"/>
          <w:color w:val="C00000"/>
          <w:sz w:val="24"/>
          <w:szCs w:val="24"/>
          <w:lang w:val="en-US" w:eastAsia="en-US"/>
        </w:rPr>
      </w:pPr>
    </w:p>
    <w:tbl>
      <w:tblPr>
        <w:tblStyle w:val="TableGrid"/>
        <w:tblW w:w="10103" w:type="dxa"/>
        <w:tblInd w:w="-185" w:type="dxa"/>
        <w:tblLook w:val="04A0" w:firstRow="1" w:lastRow="0" w:firstColumn="1" w:lastColumn="0" w:noHBand="0" w:noVBand="1"/>
      </w:tblPr>
      <w:tblGrid>
        <w:gridCol w:w="833"/>
        <w:gridCol w:w="5760"/>
        <w:gridCol w:w="3510"/>
      </w:tblGrid>
      <w:tr w:rsidR="00FF7364" w:rsidRPr="004110B4" w:rsidTr="0018570B">
        <w:trPr>
          <w:trHeight w:val="444"/>
        </w:trPr>
        <w:tc>
          <w:tcPr>
            <w:tcW w:w="833" w:type="dxa"/>
          </w:tcPr>
          <w:p w:rsidR="00FF7364" w:rsidRPr="004110B4" w:rsidRDefault="00FF7364" w:rsidP="0018570B">
            <w:pPr>
              <w:jc w:val="center"/>
              <w:rPr>
                <w:rFonts w:cs="Times New Roman"/>
                <w:color w:val="000000"/>
                <w:sz w:val="24"/>
                <w:szCs w:val="24"/>
                <w:lang w:val="en-US" w:eastAsia="en-US"/>
              </w:rPr>
            </w:pPr>
            <w:r>
              <w:rPr>
                <w:rFonts w:cs="Times New Roman"/>
                <w:color w:val="000000"/>
                <w:sz w:val="24"/>
                <w:szCs w:val="24"/>
                <w:lang w:val="en-US" w:eastAsia="en-US"/>
              </w:rPr>
              <w:t>TG</w:t>
            </w:r>
          </w:p>
        </w:tc>
        <w:tc>
          <w:tcPr>
            <w:tcW w:w="5760" w:type="dxa"/>
            <w:shd w:val="clear" w:color="auto" w:fill="auto"/>
            <w:vAlign w:val="center"/>
          </w:tcPr>
          <w:p w:rsidR="00FF7364" w:rsidRPr="004110B4" w:rsidRDefault="00FF7364" w:rsidP="0018570B">
            <w:pPr>
              <w:jc w:val="center"/>
              <w:rPr>
                <w:rFonts w:cs="Times New Roman"/>
                <w:color w:val="000000"/>
                <w:sz w:val="24"/>
                <w:szCs w:val="24"/>
                <w:lang w:val="vi-VN" w:eastAsia="en-US"/>
              </w:rPr>
            </w:pPr>
            <w:r w:rsidRPr="004110B4">
              <w:rPr>
                <w:rFonts w:cs="Times New Roman"/>
                <w:color w:val="000000"/>
                <w:sz w:val="24"/>
                <w:szCs w:val="24"/>
                <w:lang w:val="vi-VN" w:eastAsia="en-US"/>
              </w:rPr>
              <w:t>HOẠT ĐỘNG CỦA GV</w:t>
            </w:r>
          </w:p>
        </w:tc>
        <w:tc>
          <w:tcPr>
            <w:tcW w:w="3510" w:type="dxa"/>
            <w:shd w:val="clear" w:color="auto" w:fill="auto"/>
            <w:vAlign w:val="center"/>
          </w:tcPr>
          <w:p w:rsidR="00FF7364" w:rsidRPr="004110B4" w:rsidRDefault="00FF7364" w:rsidP="0018570B">
            <w:pPr>
              <w:jc w:val="center"/>
              <w:rPr>
                <w:rFonts w:cs="Times New Roman"/>
                <w:color w:val="000000"/>
                <w:sz w:val="24"/>
                <w:szCs w:val="24"/>
                <w:lang w:val="vi-VN" w:eastAsia="en-US"/>
              </w:rPr>
            </w:pPr>
            <w:r w:rsidRPr="004110B4">
              <w:rPr>
                <w:rFonts w:cs="Times New Roman"/>
                <w:color w:val="000000"/>
                <w:sz w:val="24"/>
                <w:szCs w:val="24"/>
                <w:lang w:val="vi-VN" w:eastAsia="en-US"/>
              </w:rPr>
              <w:t>HOẠT ĐỘNG CỦA HS</w:t>
            </w:r>
          </w:p>
        </w:tc>
      </w:tr>
      <w:tr w:rsidR="00FF7364" w:rsidRPr="004110B4" w:rsidTr="0018570B">
        <w:trPr>
          <w:trHeight w:val="444"/>
        </w:trPr>
        <w:tc>
          <w:tcPr>
            <w:tcW w:w="833" w:type="dxa"/>
          </w:tcPr>
          <w:p w:rsidR="00FF7364" w:rsidRDefault="00FF7364" w:rsidP="0018570B">
            <w:pPr>
              <w:jc w:val="center"/>
              <w:rPr>
                <w:rFonts w:cs="Times New Roman"/>
                <w:color w:val="000000"/>
                <w:sz w:val="24"/>
                <w:szCs w:val="24"/>
                <w:lang w:val="en-US" w:eastAsia="en-US"/>
              </w:rPr>
            </w:pPr>
            <w:r>
              <w:rPr>
                <w:rFonts w:cs="Times New Roman"/>
                <w:color w:val="000000"/>
                <w:sz w:val="24"/>
                <w:szCs w:val="24"/>
                <w:lang w:val="en-US" w:eastAsia="en-US"/>
              </w:rPr>
              <w:t>15’</w:t>
            </w:r>
          </w:p>
        </w:tc>
        <w:tc>
          <w:tcPr>
            <w:tcW w:w="5760" w:type="dxa"/>
            <w:shd w:val="clear" w:color="auto" w:fill="auto"/>
            <w:vAlign w:val="center"/>
          </w:tcPr>
          <w:p w:rsidR="00FF7364" w:rsidRPr="00126F95" w:rsidRDefault="00FF7364" w:rsidP="0018570B">
            <w:pPr>
              <w:jc w:val="both"/>
              <w:rPr>
                <w:b/>
                <w:bCs/>
                <w:noProof/>
                <w:color w:val="000000"/>
                <w:sz w:val="24"/>
                <w:szCs w:val="24"/>
              </w:rPr>
            </w:pPr>
            <w:r w:rsidRPr="00126F95">
              <w:rPr>
                <w:b/>
                <w:bCs/>
                <w:noProof/>
                <w:color w:val="000000"/>
                <w:sz w:val="24"/>
                <w:szCs w:val="24"/>
              </w:rPr>
              <w:t>1. Hoạt động Sinh hoạt dưới cờ</w:t>
            </w:r>
          </w:p>
          <w:p w:rsidR="00FF7364" w:rsidRPr="00126F95" w:rsidRDefault="00FF7364" w:rsidP="0018570B">
            <w:pPr>
              <w:jc w:val="both"/>
              <w:rPr>
                <w:bCs/>
                <w:noProof/>
                <w:color w:val="000000"/>
                <w:sz w:val="24"/>
                <w:szCs w:val="24"/>
              </w:rPr>
            </w:pPr>
            <w:r w:rsidRPr="00126F95">
              <w:rPr>
                <w:bCs/>
                <w:noProof/>
                <w:color w:val="000000"/>
                <w:sz w:val="24"/>
                <w:szCs w:val="24"/>
              </w:rPr>
              <w:t>a. Mục tiêu</w:t>
            </w:r>
          </w:p>
          <w:p w:rsidR="00FF7364" w:rsidRPr="00126F95" w:rsidRDefault="00FF7364" w:rsidP="0018570B">
            <w:pPr>
              <w:jc w:val="both"/>
              <w:rPr>
                <w:bCs/>
                <w:noProof/>
                <w:color w:val="000000"/>
                <w:sz w:val="24"/>
                <w:szCs w:val="24"/>
              </w:rPr>
            </w:pPr>
            <w:r w:rsidRPr="00126F95">
              <w:rPr>
                <w:bCs/>
                <w:noProof/>
                <w:color w:val="000000"/>
                <w:sz w:val="24"/>
                <w:szCs w:val="24"/>
              </w:rPr>
              <w:t>-HS nghe bảng tổng kết tuần về những ưu điểm cần phát huy, khuyết diểm còn tồn tại cần khắc phục.</w:t>
            </w:r>
          </w:p>
          <w:p w:rsidR="00FF7364" w:rsidRPr="00126F95" w:rsidRDefault="00FF7364" w:rsidP="0018570B">
            <w:pPr>
              <w:jc w:val="both"/>
              <w:rPr>
                <w:bCs/>
                <w:noProof/>
                <w:color w:val="000000"/>
                <w:sz w:val="24"/>
                <w:szCs w:val="24"/>
              </w:rPr>
            </w:pPr>
            <w:r w:rsidRPr="00126F95">
              <w:rPr>
                <w:bCs/>
                <w:noProof/>
                <w:color w:val="000000"/>
                <w:sz w:val="24"/>
                <w:szCs w:val="24"/>
              </w:rPr>
              <w:t>b. Cách tiến hành</w:t>
            </w:r>
          </w:p>
          <w:p w:rsidR="00FF7364" w:rsidRPr="00126F95" w:rsidRDefault="00FF7364" w:rsidP="0018570B">
            <w:pPr>
              <w:jc w:val="both"/>
              <w:rPr>
                <w:bCs/>
                <w:noProof/>
                <w:color w:val="000000"/>
                <w:sz w:val="24"/>
                <w:szCs w:val="24"/>
              </w:rPr>
            </w:pPr>
            <w:r w:rsidRPr="00126F95">
              <w:rPr>
                <w:bCs/>
                <w:noProof/>
                <w:color w:val="000000"/>
                <w:sz w:val="24"/>
                <w:szCs w:val="24"/>
              </w:rPr>
              <w:t>-HS tập trung dưới cờ, nghe đội cờ đỏ đọc bảng tổng kết.</w:t>
            </w:r>
          </w:p>
          <w:p w:rsidR="00FF7364" w:rsidRPr="00126F95" w:rsidRDefault="00FF7364" w:rsidP="0018570B">
            <w:pPr>
              <w:jc w:val="both"/>
              <w:rPr>
                <w:bCs/>
                <w:noProof/>
                <w:color w:val="000000"/>
                <w:sz w:val="24"/>
                <w:szCs w:val="24"/>
              </w:rPr>
            </w:pPr>
            <w:r w:rsidRPr="00126F95">
              <w:rPr>
                <w:bCs/>
                <w:noProof/>
                <w:color w:val="000000"/>
                <w:sz w:val="24"/>
                <w:szCs w:val="24"/>
              </w:rPr>
              <w:t>-HS chào cờ. hát Quốc ca, Đội ca và hô khẩu hiệu Đội. Sau đó ngồi nghe Đội cờ đỏ báo cáo tình hình tuần qua và kế hoạch tuần đến.</w:t>
            </w:r>
          </w:p>
          <w:p w:rsidR="00FF7364" w:rsidRPr="004110B4" w:rsidRDefault="00FF7364" w:rsidP="0018570B">
            <w:pPr>
              <w:jc w:val="both"/>
              <w:rPr>
                <w:rFonts w:cs="Times New Roman"/>
                <w:color w:val="000000"/>
                <w:sz w:val="24"/>
                <w:szCs w:val="24"/>
                <w:lang w:val="vi-VN" w:eastAsia="en-US"/>
              </w:rPr>
            </w:pPr>
          </w:p>
        </w:tc>
        <w:tc>
          <w:tcPr>
            <w:tcW w:w="3510" w:type="dxa"/>
            <w:shd w:val="clear" w:color="auto" w:fill="auto"/>
            <w:vAlign w:val="center"/>
          </w:tcPr>
          <w:p w:rsidR="00FF7364" w:rsidRPr="004110B4" w:rsidRDefault="00FF7364" w:rsidP="0018570B">
            <w:pPr>
              <w:jc w:val="center"/>
              <w:rPr>
                <w:rFonts w:cs="Times New Roman"/>
                <w:color w:val="000000"/>
                <w:sz w:val="24"/>
                <w:szCs w:val="24"/>
                <w:lang w:val="vi-VN" w:eastAsia="en-US"/>
              </w:rPr>
            </w:pPr>
          </w:p>
        </w:tc>
      </w:tr>
      <w:tr w:rsidR="00FF7364" w:rsidRPr="004110B4" w:rsidTr="0018570B">
        <w:tc>
          <w:tcPr>
            <w:tcW w:w="833" w:type="dxa"/>
          </w:tcPr>
          <w:p w:rsidR="00FF7364" w:rsidRPr="004110B4" w:rsidRDefault="00FF7364" w:rsidP="0018570B">
            <w:pPr>
              <w:jc w:val="both"/>
              <w:rPr>
                <w:rFonts w:cs="Times New Roman"/>
                <w:bCs/>
                <w:color w:val="000000"/>
                <w:sz w:val="24"/>
                <w:szCs w:val="24"/>
                <w:lang w:val="en-US" w:eastAsia="en-US"/>
              </w:rPr>
            </w:pPr>
            <w:r>
              <w:rPr>
                <w:rFonts w:cs="Times New Roman"/>
                <w:bCs/>
                <w:color w:val="000000"/>
                <w:sz w:val="24"/>
                <w:szCs w:val="24"/>
                <w:lang w:val="en-US" w:eastAsia="en-US"/>
              </w:rPr>
              <w:t>15’</w:t>
            </w:r>
          </w:p>
        </w:tc>
        <w:tc>
          <w:tcPr>
            <w:tcW w:w="5760" w:type="dxa"/>
            <w:shd w:val="clear" w:color="auto" w:fill="auto"/>
          </w:tcPr>
          <w:p w:rsidR="00FF7364" w:rsidRPr="004110B4" w:rsidRDefault="00FF7364" w:rsidP="0018570B">
            <w:pPr>
              <w:jc w:val="both"/>
              <w:rPr>
                <w:rFonts w:eastAsia="Calibri" w:cs="Times New Roman"/>
                <w:b/>
                <w:sz w:val="24"/>
                <w:szCs w:val="24"/>
                <w:lang w:val="en-US" w:eastAsia="en-US"/>
              </w:rPr>
            </w:pPr>
            <w:r w:rsidRPr="004110B4">
              <w:rPr>
                <w:rFonts w:cs="Times New Roman"/>
                <w:b/>
                <w:bCs/>
                <w:sz w:val="24"/>
                <w:szCs w:val="24"/>
                <w:lang w:val="en-US" w:eastAsia="en-US"/>
              </w:rPr>
              <w:t>2.</w:t>
            </w:r>
            <w:r w:rsidRPr="004110B4">
              <w:rPr>
                <w:rFonts w:eastAsia="DengXian Light" w:cs="Times New Roman"/>
                <w:b/>
                <w:sz w:val="24"/>
                <w:szCs w:val="24"/>
                <w:lang w:val="vi-VN" w:eastAsia="en-US"/>
              </w:rPr>
              <w:t xml:space="preserve"> Nền nếp sinh hoạt hàng ngày</w:t>
            </w:r>
            <w:r w:rsidRPr="004110B4">
              <w:rPr>
                <w:rFonts w:eastAsia="Calibri" w:cs="Times New Roman"/>
                <w:b/>
                <w:sz w:val="24"/>
                <w:szCs w:val="24"/>
                <w:lang w:val="vi-VN" w:eastAsia="en-US"/>
              </w:rPr>
              <w:t xml:space="preserve"> </w:t>
            </w:r>
          </w:p>
          <w:p w:rsidR="00FF7364" w:rsidRPr="004110B4" w:rsidRDefault="00FF7364" w:rsidP="0018570B">
            <w:pPr>
              <w:jc w:val="both"/>
              <w:rPr>
                <w:rFonts w:cs="Times New Roman"/>
                <w:bCs/>
                <w:color w:val="000000"/>
                <w:sz w:val="24"/>
                <w:szCs w:val="24"/>
                <w:lang w:val="en-US" w:eastAsia="en-US"/>
              </w:rPr>
            </w:pPr>
            <w:r w:rsidRPr="004110B4">
              <w:rPr>
                <w:rFonts w:cs="Times New Roman"/>
                <w:bCs/>
                <w:color w:val="000000"/>
                <w:sz w:val="24"/>
                <w:szCs w:val="24"/>
                <w:lang w:val="vi-VN" w:eastAsia="en-US"/>
              </w:rPr>
              <w:t>a. Mục tiêu:</w:t>
            </w:r>
            <w:r w:rsidRPr="004110B4">
              <w:rPr>
                <w:rFonts w:cs="Times New Roman"/>
                <w:sz w:val="24"/>
                <w:szCs w:val="24"/>
                <w:lang w:val="en-US" w:eastAsia="en-US"/>
              </w:rPr>
              <w:t xml:space="preserve"> </w:t>
            </w:r>
            <w:r w:rsidRPr="004110B4">
              <w:rPr>
                <w:rFonts w:cs="Times New Roman"/>
                <w:bCs/>
                <w:color w:val="000000"/>
                <w:sz w:val="24"/>
                <w:szCs w:val="24"/>
                <w:lang w:val="vi-VN" w:eastAsia="en-US"/>
              </w:rPr>
              <w:t>Sau khi tham gia hoạt động, HS có khả năng:</w:t>
            </w:r>
          </w:p>
          <w:p w:rsidR="00FF7364" w:rsidRPr="004110B4" w:rsidRDefault="00FF7364" w:rsidP="0018570B">
            <w:pPr>
              <w:jc w:val="both"/>
              <w:rPr>
                <w:rFonts w:cs="Times New Roman"/>
                <w:bCs/>
                <w:color w:val="000000"/>
                <w:sz w:val="24"/>
                <w:szCs w:val="24"/>
                <w:lang w:val="en-US" w:eastAsia="en-US"/>
              </w:rPr>
            </w:pPr>
            <w:r w:rsidRPr="004110B4">
              <w:rPr>
                <w:rFonts w:cs="Times New Roman"/>
                <w:bCs/>
                <w:color w:val="000000"/>
                <w:sz w:val="24"/>
                <w:szCs w:val="24"/>
                <w:lang w:val="en-US" w:eastAsia="en-US"/>
              </w:rPr>
              <w:lastRenderedPageBreak/>
              <w:t>- Hiểu được vai trò của việc thực hiện nền nếp sinh hoạt hằng ngày một cách khoa học.</w:t>
            </w:r>
          </w:p>
          <w:p w:rsidR="00FF7364" w:rsidRPr="004110B4" w:rsidRDefault="00FF7364" w:rsidP="0018570B">
            <w:pPr>
              <w:jc w:val="both"/>
              <w:rPr>
                <w:rFonts w:cs="Times New Roman"/>
                <w:color w:val="000000"/>
                <w:sz w:val="24"/>
                <w:szCs w:val="24"/>
                <w:lang w:val="vi-VN" w:eastAsia="en-US"/>
              </w:rPr>
            </w:pPr>
            <w:r w:rsidRPr="004110B4">
              <w:rPr>
                <w:rFonts w:cs="Times New Roman"/>
                <w:color w:val="000000"/>
                <w:sz w:val="24"/>
                <w:szCs w:val="24"/>
                <w:lang w:val="vi-VN" w:eastAsia="en-US"/>
              </w:rPr>
              <w:t>b. Cách tiến hành</w:t>
            </w:r>
          </w:p>
          <w:p w:rsidR="00FF7364" w:rsidRPr="004110B4" w:rsidRDefault="00FF7364" w:rsidP="0018570B">
            <w:pPr>
              <w:jc w:val="both"/>
              <w:rPr>
                <w:rFonts w:cs="Times New Roman"/>
                <w:bCs/>
                <w:color w:val="000000"/>
                <w:sz w:val="24"/>
                <w:szCs w:val="24"/>
                <w:lang w:val="vi-VN" w:eastAsia="en-US"/>
              </w:rPr>
            </w:pPr>
            <w:r w:rsidRPr="004110B4">
              <w:rPr>
                <w:rFonts w:cs="Times New Roman"/>
                <w:bCs/>
                <w:color w:val="000000"/>
                <w:sz w:val="24"/>
                <w:szCs w:val="24"/>
                <w:lang w:val="vi-VN" w:eastAsia="en-US"/>
              </w:rPr>
              <w:t>- GV Tổng phụ trách Đội phổ biến cho HS nghe về việc thực hiện nền nếp sinh hoạt hằng ngày một cách khoa học. Trong đó, nhấn mạnh vai trò, ý nghĩa của việc thực hiện nền nếp một cách khoa học đối với HS.</w:t>
            </w:r>
          </w:p>
          <w:p w:rsidR="00FF7364" w:rsidRPr="004110B4" w:rsidRDefault="00FF7364" w:rsidP="0018570B">
            <w:pPr>
              <w:jc w:val="both"/>
              <w:rPr>
                <w:rFonts w:cs="Times New Roman"/>
                <w:bCs/>
                <w:color w:val="000000"/>
                <w:sz w:val="24"/>
                <w:szCs w:val="24"/>
                <w:lang w:val="en-US" w:eastAsia="en-US"/>
              </w:rPr>
            </w:pPr>
            <w:r w:rsidRPr="004110B4">
              <w:rPr>
                <w:rFonts w:cs="Times New Roman"/>
                <w:noProof/>
                <w:sz w:val="24"/>
                <w:szCs w:val="24"/>
                <w:lang w:val="en-US" w:eastAsia="en-US"/>
              </w:rPr>
              <w:drawing>
                <wp:inline distT="0" distB="0" distL="0" distR="0" wp14:anchorId="5502E77B" wp14:editId="6B7740DC">
                  <wp:extent cx="3502660" cy="1471930"/>
                  <wp:effectExtent l="0" t="0" r="254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pic:cNvPicPr>
                        </pic:nvPicPr>
                        <pic:blipFill>
                          <a:blip r:embed="rId5"/>
                          <a:stretch>
                            <a:fillRect/>
                          </a:stretch>
                        </pic:blipFill>
                        <pic:spPr>
                          <a:xfrm>
                            <a:off x="0" y="0"/>
                            <a:ext cx="3506016" cy="1473716"/>
                          </a:xfrm>
                          <a:prstGeom prst="rect">
                            <a:avLst/>
                          </a:prstGeom>
                        </pic:spPr>
                      </pic:pic>
                    </a:graphicData>
                  </a:graphic>
                </wp:inline>
              </w:drawing>
            </w:r>
          </w:p>
          <w:p w:rsidR="00FF7364" w:rsidRPr="004110B4" w:rsidRDefault="00FF7364" w:rsidP="0018570B">
            <w:pPr>
              <w:jc w:val="both"/>
              <w:rPr>
                <w:rFonts w:cs="Times New Roman"/>
                <w:bCs/>
                <w:color w:val="000000"/>
                <w:sz w:val="24"/>
                <w:szCs w:val="24"/>
                <w:lang w:val="en-US" w:eastAsia="en-US"/>
              </w:rPr>
            </w:pPr>
            <w:r w:rsidRPr="004110B4">
              <w:rPr>
                <w:rFonts w:cs="Times New Roman"/>
                <w:bCs/>
                <w:color w:val="000000"/>
                <w:sz w:val="24"/>
                <w:szCs w:val="24"/>
                <w:lang w:val="en-US" w:eastAsia="en-US"/>
              </w:rPr>
              <w:t>- GV mời một số HS chia sẻ kinh nghiệm của bản thân về việc thực hiện hoạt động sinh hoạt hằng ngày (cách lập kế hoạch, sắp xếp thứ tự công việc, lựa chọn công việc ưu tiên, phân bổ thời gian hợp lí, kết quả thực hiện,...)</w:t>
            </w:r>
          </w:p>
        </w:tc>
        <w:tc>
          <w:tcPr>
            <w:tcW w:w="3510" w:type="dxa"/>
            <w:shd w:val="clear" w:color="auto" w:fill="auto"/>
          </w:tcPr>
          <w:p w:rsidR="00FF7364" w:rsidRPr="004110B4" w:rsidRDefault="00FF7364" w:rsidP="0018570B">
            <w:pPr>
              <w:jc w:val="both"/>
              <w:rPr>
                <w:rFonts w:cs="Times New Roman"/>
                <w:color w:val="000000"/>
                <w:sz w:val="24"/>
                <w:szCs w:val="24"/>
                <w:lang w:val="vi-VN" w:eastAsia="en-US"/>
              </w:rPr>
            </w:pPr>
          </w:p>
          <w:p w:rsidR="00FF7364" w:rsidRPr="004110B4" w:rsidRDefault="00FF7364" w:rsidP="0018570B">
            <w:pPr>
              <w:jc w:val="both"/>
              <w:rPr>
                <w:rFonts w:cs="Times New Roman"/>
                <w:color w:val="000000"/>
                <w:sz w:val="24"/>
                <w:szCs w:val="24"/>
                <w:lang w:val="vi-VN" w:eastAsia="en-US"/>
              </w:rPr>
            </w:pPr>
          </w:p>
          <w:p w:rsidR="00FF7364" w:rsidRPr="004110B4" w:rsidRDefault="00FF7364" w:rsidP="0018570B">
            <w:pPr>
              <w:jc w:val="both"/>
              <w:rPr>
                <w:rFonts w:cs="Times New Roman"/>
                <w:color w:val="000000"/>
                <w:sz w:val="24"/>
                <w:szCs w:val="24"/>
                <w:lang w:val="vi-VN" w:eastAsia="en-US"/>
              </w:rPr>
            </w:pPr>
          </w:p>
          <w:p w:rsidR="00FF7364" w:rsidRPr="004110B4" w:rsidRDefault="00FF7364" w:rsidP="0018570B">
            <w:pPr>
              <w:jc w:val="both"/>
              <w:rPr>
                <w:rFonts w:cs="Times New Roman"/>
                <w:color w:val="000000"/>
                <w:sz w:val="24"/>
                <w:szCs w:val="24"/>
                <w:lang w:val="vi-VN" w:eastAsia="en-US"/>
              </w:rPr>
            </w:pPr>
          </w:p>
          <w:p w:rsidR="00FF7364" w:rsidRPr="004110B4" w:rsidRDefault="00FF7364" w:rsidP="0018570B">
            <w:pPr>
              <w:jc w:val="both"/>
              <w:rPr>
                <w:rFonts w:cs="Times New Roman"/>
                <w:color w:val="000000"/>
                <w:sz w:val="24"/>
                <w:szCs w:val="24"/>
                <w:lang w:val="en-US" w:eastAsia="en-US"/>
              </w:rPr>
            </w:pPr>
          </w:p>
          <w:p w:rsidR="00FF7364" w:rsidRPr="004110B4" w:rsidRDefault="00FF7364" w:rsidP="0018570B">
            <w:pPr>
              <w:jc w:val="both"/>
              <w:rPr>
                <w:rFonts w:cs="Times New Roman"/>
                <w:color w:val="000000"/>
                <w:sz w:val="24"/>
                <w:szCs w:val="24"/>
                <w:lang w:val="en-US" w:eastAsia="en-US"/>
              </w:rPr>
            </w:pPr>
            <w:r w:rsidRPr="004110B4">
              <w:rPr>
                <w:rFonts w:cs="Times New Roman"/>
                <w:color w:val="000000"/>
                <w:sz w:val="24"/>
                <w:szCs w:val="24"/>
                <w:lang w:val="vi-VN" w:eastAsia="en-US"/>
              </w:rPr>
              <w:t xml:space="preserve">- HS </w:t>
            </w:r>
            <w:r w:rsidRPr="004110B4">
              <w:rPr>
                <w:rFonts w:cs="Times New Roman"/>
                <w:color w:val="000000"/>
                <w:sz w:val="24"/>
                <w:szCs w:val="24"/>
                <w:lang w:val="en-US" w:eastAsia="en-US"/>
              </w:rPr>
              <w:t xml:space="preserve">lắng  nghe và </w:t>
            </w:r>
            <w:r w:rsidRPr="004110B4">
              <w:rPr>
                <w:rFonts w:cs="Times New Roman"/>
                <w:color w:val="000000"/>
                <w:sz w:val="24"/>
                <w:szCs w:val="24"/>
                <w:lang w:val="vi-VN" w:eastAsia="en-US"/>
              </w:rPr>
              <w:t xml:space="preserve">tham gia theo sự </w:t>
            </w:r>
            <w:r w:rsidRPr="004110B4">
              <w:rPr>
                <w:rFonts w:cs="Times New Roman"/>
                <w:color w:val="000000"/>
                <w:sz w:val="24"/>
                <w:szCs w:val="24"/>
                <w:lang w:val="en-US" w:eastAsia="en-US"/>
              </w:rPr>
              <w:t xml:space="preserve">hướng dẫn </w:t>
            </w:r>
            <w:r w:rsidRPr="004110B4">
              <w:rPr>
                <w:rFonts w:cs="Times New Roman"/>
                <w:color w:val="000000"/>
                <w:sz w:val="24"/>
                <w:szCs w:val="24"/>
                <w:lang w:val="vi-VN" w:eastAsia="en-US"/>
              </w:rPr>
              <w:t>của GV.</w:t>
            </w:r>
          </w:p>
          <w:p w:rsidR="00FF7364" w:rsidRPr="004110B4" w:rsidRDefault="00FF7364" w:rsidP="0018570B">
            <w:pPr>
              <w:contextualSpacing/>
              <w:jc w:val="both"/>
              <w:rPr>
                <w:rFonts w:cs="Times New Roman"/>
                <w:color w:val="000000"/>
                <w:sz w:val="24"/>
                <w:szCs w:val="24"/>
                <w:lang w:val="en-US" w:eastAsia="en-US"/>
              </w:rPr>
            </w:pPr>
          </w:p>
          <w:p w:rsidR="00FF7364" w:rsidRPr="004110B4" w:rsidRDefault="00FF7364" w:rsidP="0018570B">
            <w:pPr>
              <w:contextualSpacing/>
              <w:jc w:val="both"/>
              <w:rPr>
                <w:rFonts w:cs="Times New Roman"/>
                <w:color w:val="000000"/>
                <w:sz w:val="24"/>
                <w:szCs w:val="24"/>
                <w:lang w:val="en-US" w:eastAsia="en-US"/>
              </w:rPr>
            </w:pPr>
          </w:p>
          <w:p w:rsidR="00FF7364" w:rsidRPr="004110B4" w:rsidRDefault="00FF7364" w:rsidP="0018570B">
            <w:pPr>
              <w:contextualSpacing/>
              <w:jc w:val="both"/>
              <w:rPr>
                <w:rFonts w:cs="Times New Roman"/>
                <w:color w:val="000000"/>
                <w:sz w:val="24"/>
                <w:szCs w:val="24"/>
                <w:lang w:val="en-US" w:eastAsia="en-US"/>
              </w:rPr>
            </w:pPr>
          </w:p>
          <w:p w:rsidR="00FF7364" w:rsidRPr="004110B4" w:rsidRDefault="00FF7364" w:rsidP="0018570B">
            <w:pPr>
              <w:contextualSpacing/>
              <w:jc w:val="both"/>
              <w:rPr>
                <w:rFonts w:cs="Times New Roman"/>
                <w:color w:val="000000"/>
                <w:sz w:val="24"/>
                <w:szCs w:val="24"/>
                <w:lang w:val="vi-VN" w:eastAsia="en-US"/>
              </w:rPr>
            </w:pPr>
          </w:p>
          <w:p w:rsidR="00FF7364" w:rsidRPr="004110B4" w:rsidRDefault="00FF7364" w:rsidP="0018570B">
            <w:pPr>
              <w:contextualSpacing/>
              <w:jc w:val="both"/>
              <w:rPr>
                <w:rFonts w:cs="Times New Roman"/>
                <w:color w:val="000000"/>
                <w:sz w:val="24"/>
                <w:szCs w:val="24"/>
                <w:lang w:val="vi-VN" w:eastAsia="en-US"/>
              </w:rPr>
            </w:pPr>
          </w:p>
          <w:p w:rsidR="00FF7364" w:rsidRPr="004110B4" w:rsidRDefault="00FF7364" w:rsidP="0018570B">
            <w:pPr>
              <w:contextualSpacing/>
              <w:jc w:val="both"/>
              <w:rPr>
                <w:rFonts w:cs="Times New Roman"/>
                <w:color w:val="000000"/>
                <w:sz w:val="24"/>
                <w:szCs w:val="24"/>
                <w:lang w:val="vi-VN" w:eastAsia="en-US"/>
              </w:rPr>
            </w:pPr>
          </w:p>
          <w:p w:rsidR="00FF7364" w:rsidRPr="004110B4" w:rsidRDefault="00FF7364" w:rsidP="0018570B">
            <w:pPr>
              <w:contextualSpacing/>
              <w:jc w:val="both"/>
              <w:rPr>
                <w:rFonts w:cs="Times New Roman"/>
                <w:color w:val="000000"/>
                <w:sz w:val="24"/>
                <w:szCs w:val="24"/>
                <w:lang w:val="en-US" w:eastAsia="en-US"/>
              </w:rPr>
            </w:pPr>
          </w:p>
          <w:p w:rsidR="00FF7364" w:rsidRPr="004110B4" w:rsidRDefault="00FF7364" w:rsidP="0018570B">
            <w:pPr>
              <w:contextualSpacing/>
              <w:jc w:val="both"/>
              <w:rPr>
                <w:rFonts w:cs="Times New Roman"/>
                <w:color w:val="000000"/>
                <w:sz w:val="24"/>
                <w:szCs w:val="24"/>
                <w:lang w:val="en-US" w:eastAsia="en-US"/>
              </w:rPr>
            </w:pPr>
          </w:p>
          <w:p w:rsidR="00FF7364" w:rsidRPr="004110B4" w:rsidRDefault="00FF7364" w:rsidP="0018570B">
            <w:pPr>
              <w:contextualSpacing/>
              <w:jc w:val="both"/>
              <w:rPr>
                <w:rFonts w:cs="Times New Roman"/>
                <w:color w:val="000000"/>
                <w:sz w:val="24"/>
                <w:szCs w:val="24"/>
                <w:lang w:val="en-US" w:eastAsia="en-US"/>
              </w:rPr>
            </w:pPr>
          </w:p>
          <w:p w:rsidR="00FF7364" w:rsidRPr="004110B4" w:rsidRDefault="00FF7364" w:rsidP="0018570B">
            <w:pPr>
              <w:contextualSpacing/>
              <w:jc w:val="both"/>
              <w:rPr>
                <w:rFonts w:cs="Times New Roman"/>
                <w:color w:val="000000"/>
                <w:sz w:val="24"/>
                <w:szCs w:val="24"/>
                <w:lang w:val="en-US" w:eastAsia="en-US"/>
              </w:rPr>
            </w:pPr>
          </w:p>
          <w:p w:rsidR="00FF7364" w:rsidRPr="004110B4" w:rsidRDefault="00FF7364" w:rsidP="0018570B">
            <w:pPr>
              <w:contextualSpacing/>
              <w:jc w:val="both"/>
              <w:rPr>
                <w:rFonts w:cs="Times New Roman"/>
                <w:color w:val="000000"/>
                <w:sz w:val="24"/>
                <w:szCs w:val="24"/>
                <w:lang w:val="en-US" w:eastAsia="en-US"/>
              </w:rPr>
            </w:pPr>
          </w:p>
          <w:p w:rsidR="00FF7364" w:rsidRPr="004110B4" w:rsidRDefault="00FF7364" w:rsidP="0018570B">
            <w:pPr>
              <w:contextualSpacing/>
              <w:jc w:val="both"/>
              <w:rPr>
                <w:rFonts w:cs="Times New Roman"/>
                <w:color w:val="000000"/>
                <w:sz w:val="24"/>
                <w:szCs w:val="24"/>
                <w:lang w:val="en-US" w:eastAsia="en-US"/>
              </w:rPr>
            </w:pPr>
          </w:p>
          <w:p w:rsidR="00FF7364" w:rsidRPr="004110B4" w:rsidRDefault="00FF7364" w:rsidP="0018570B">
            <w:pPr>
              <w:jc w:val="both"/>
              <w:rPr>
                <w:rFonts w:cs="Times New Roman"/>
                <w:color w:val="000000"/>
                <w:sz w:val="24"/>
                <w:szCs w:val="24"/>
                <w:lang w:val="en-US" w:eastAsia="en-US"/>
              </w:rPr>
            </w:pPr>
            <w:r w:rsidRPr="004110B4">
              <w:rPr>
                <w:rFonts w:cs="Times New Roman"/>
                <w:color w:val="000000"/>
                <w:sz w:val="24"/>
                <w:szCs w:val="24"/>
                <w:lang w:val="vi-VN" w:eastAsia="en-US"/>
              </w:rPr>
              <w:t>- HS chia sẻ kinh nghiệm của bản thân</w:t>
            </w:r>
            <w:r w:rsidRPr="004110B4">
              <w:rPr>
                <w:rFonts w:cs="Times New Roman"/>
                <w:color w:val="000000"/>
                <w:sz w:val="24"/>
                <w:szCs w:val="24"/>
                <w:lang w:val="en-US" w:eastAsia="en-US"/>
              </w:rPr>
              <w:t xml:space="preserve">. </w:t>
            </w:r>
          </w:p>
          <w:p w:rsidR="00FF7364" w:rsidRPr="004110B4" w:rsidRDefault="00FF7364" w:rsidP="0018570B">
            <w:pPr>
              <w:jc w:val="both"/>
              <w:rPr>
                <w:rFonts w:cs="Times New Roman"/>
                <w:color w:val="000000"/>
                <w:sz w:val="24"/>
                <w:szCs w:val="24"/>
                <w:lang w:val="vi-VN" w:eastAsia="en-US"/>
              </w:rPr>
            </w:pPr>
          </w:p>
          <w:p w:rsidR="00FF7364" w:rsidRPr="004110B4" w:rsidRDefault="00FF7364" w:rsidP="0018570B">
            <w:pPr>
              <w:jc w:val="both"/>
              <w:rPr>
                <w:rFonts w:cs="Times New Roman"/>
                <w:color w:val="000000"/>
                <w:sz w:val="24"/>
                <w:szCs w:val="24"/>
                <w:lang w:val="vi-VN" w:eastAsia="en-US"/>
              </w:rPr>
            </w:pPr>
          </w:p>
          <w:p w:rsidR="00FF7364" w:rsidRPr="004110B4" w:rsidRDefault="00FF7364" w:rsidP="0018570B">
            <w:pPr>
              <w:jc w:val="both"/>
              <w:rPr>
                <w:rFonts w:cs="Times New Roman"/>
                <w:color w:val="000000"/>
                <w:sz w:val="24"/>
                <w:szCs w:val="24"/>
                <w:lang w:val="vi-VN" w:eastAsia="en-US"/>
              </w:rPr>
            </w:pPr>
          </w:p>
        </w:tc>
      </w:tr>
      <w:tr w:rsidR="00FF7364" w:rsidRPr="004110B4" w:rsidTr="0018570B">
        <w:tc>
          <w:tcPr>
            <w:tcW w:w="833" w:type="dxa"/>
          </w:tcPr>
          <w:p w:rsidR="00FF7364" w:rsidRPr="004110B4" w:rsidRDefault="00FF7364" w:rsidP="0018570B">
            <w:pPr>
              <w:jc w:val="both"/>
              <w:rPr>
                <w:rFonts w:cs="Times New Roman"/>
                <w:bCs/>
                <w:color w:val="000000"/>
                <w:sz w:val="24"/>
                <w:szCs w:val="24"/>
                <w:lang w:val="en-US" w:eastAsia="en-US"/>
              </w:rPr>
            </w:pPr>
            <w:r>
              <w:rPr>
                <w:rFonts w:cs="Times New Roman"/>
                <w:bCs/>
                <w:color w:val="000000"/>
                <w:sz w:val="24"/>
                <w:szCs w:val="24"/>
                <w:lang w:val="en-US" w:eastAsia="en-US"/>
              </w:rPr>
              <w:lastRenderedPageBreak/>
              <w:t>15’</w:t>
            </w:r>
          </w:p>
        </w:tc>
        <w:tc>
          <w:tcPr>
            <w:tcW w:w="5760" w:type="dxa"/>
            <w:shd w:val="clear" w:color="auto" w:fill="auto"/>
          </w:tcPr>
          <w:p w:rsidR="00FF7364" w:rsidRPr="00EC32B1" w:rsidRDefault="00FF7364" w:rsidP="0018570B">
            <w:pPr>
              <w:jc w:val="both"/>
              <w:rPr>
                <w:rFonts w:cs="Times New Roman"/>
                <w:b/>
                <w:sz w:val="24"/>
                <w:szCs w:val="24"/>
              </w:rPr>
            </w:pPr>
            <w:r>
              <w:rPr>
                <w:rFonts w:cs="Times New Roman"/>
                <w:b/>
                <w:sz w:val="24"/>
                <w:szCs w:val="24"/>
              </w:rPr>
              <w:t>3</w:t>
            </w:r>
            <w:r w:rsidRPr="00EC32B1">
              <w:rPr>
                <w:rFonts w:cs="Times New Roman"/>
                <w:b/>
                <w:sz w:val="24"/>
                <w:szCs w:val="24"/>
              </w:rPr>
              <w:t>. Hoạt động củng cố và nối tiếp</w:t>
            </w:r>
          </w:p>
          <w:p w:rsidR="00FF7364" w:rsidRDefault="00FF7364" w:rsidP="0018570B">
            <w:pPr>
              <w:jc w:val="both"/>
              <w:rPr>
                <w:rFonts w:cs="Times New Roman"/>
                <w:sz w:val="24"/>
                <w:szCs w:val="24"/>
              </w:rPr>
            </w:pPr>
            <w:r>
              <w:rPr>
                <w:rFonts w:cs="Times New Roman"/>
                <w:sz w:val="24"/>
                <w:szCs w:val="24"/>
              </w:rPr>
              <w:t>-GV hệ thống bài, nhấn mạnh nội dung trọng tâm.</w:t>
            </w:r>
          </w:p>
          <w:p w:rsidR="00FF7364" w:rsidRDefault="00FF7364" w:rsidP="0018570B">
            <w:pPr>
              <w:tabs>
                <w:tab w:val="left" w:pos="2475"/>
              </w:tabs>
              <w:jc w:val="both"/>
              <w:rPr>
                <w:rFonts w:cs="Times New Roman"/>
                <w:sz w:val="24"/>
                <w:szCs w:val="24"/>
              </w:rPr>
            </w:pPr>
            <w:r>
              <w:rPr>
                <w:rFonts w:cs="Times New Roman"/>
                <w:sz w:val="24"/>
                <w:szCs w:val="24"/>
              </w:rPr>
              <w:t>-Nhận xét tiết học.</w:t>
            </w:r>
            <w:r>
              <w:rPr>
                <w:rFonts w:cs="Times New Roman"/>
                <w:sz w:val="24"/>
                <w:szCs w:val="24"/>
              </w:rPr>
              <w:tab/>
            </w:r>
          </w:p>
          <w:p w:rsidR="00FF7364" w:rsidRDefault="00FF7364" w:rsidP="0018570B">
            <w:pPr>
              <w:jc w:val="both"/>
              <w:rPr>
                <w:rFonts w:cs="Times New Roman"/>
                <w:sz w:val="24"/>
                <w:szCs w:val="24"/>
              </w:rPr>
            </w:pPr>
            <w:r>
              <w:rPr>
                <w:rFonts w:cs="Times New Roman"/>
                <w:sz w:val="24"/>
                <w:szCs w:val="24"/>
              </w:rPr>
              <w:t>-Dặn dò về nhà học bài và chuẩn bị bài sau.</w:t>
            </w:r>
          </w:p>
        </w:tc>
        <w:tc>
          <w:tcPr>
            <w:tcW w:w="3510" w:type="dxa"/>
            <w:shd w:val="clear" w:color="auto" w:fill="auto"/>
          </w:tcPr>
          <w:p w:rsidR="00FF7364" w:rsidRDefault="00FF7364" w:rsidP="0018570B">
            <w:pPr>
              <w:jc w:val="both"/>
              <w:rPr>
                <w:rFonts w:cs="Times New Roman"/>
                <w:sz w:val="24"/>
                <w:szCs w:val="24"/>
              </w:rPr>
            </w:pPr>
          </w:p>
          <w:p w:rsidR="00FF7364" w:rsidRDefault="00FF7364" w:rsidP="0018570B">
            <w:pPr>
              <w:jc w:val="both"/>
              <w:rPr>
                <w:rFonts w:cs="Times New Roman"/>
                <w:sz w:val="24"/>
                <w:szCs w:val="24"/>
              </w:rPr>
            </w:pPr>
            <w:r>
              <w:rPr>
                <w:rFonts w:cs="Times New Roman"/>
                <w:sz w:val="24"/>
                <w:szCs w:val="24"/>
              </w:rPr>
              <w:t>-HS lắng nghe, ghi nhớ</w:t>
            </w:r>
          </w:p>
          <w:p w:rsidR="00FF7364" w:rsidRDefault="00FF7364" w:rsidP="0018570B">
            <w:pPr>
              <w:jc w:val="both"/>
              <w:rPr>
                <w:rFonts w:cs="Times New Roman"/>
                <w:sz w:val="24"/>
                <w:szCs w:val="24"/>
              </w:rPr>
            </w:pPr>
            <w:r>
              <w:rPr>
                <w:rFonts w:cs="Times New Roman"/>
                <w:sz w:val="24"/>
                <w:szCs w:val="24"/>
              </w:rPr>
              <w:t>-Tiếp thu tích cực</w:t>
            </w:r>
          </w:p>
          <w:p w:rsidR="00FF7364" w:rsidRDefault="00FF7364" w:rsidP="0018570B">
            <w:pPr>
              <w:jc w:val="both"/>
              <w:rPr>
                <w:rFonts w:cs="Times New Roman"/>
                <w:sz w:val="24"/>
                <w:szCs w:val="24"/>
              </w:rPr>
            </w:pPr>
            <w:r>
              <w:rPr>
                <w:rFonts w:cs="Times New Roman"/>
                <w:sz w:val="24"/>
                <w:szCs w:val="24"/>
              </w:rPr>
              <w:t>-HS ghi nhớ và có kế hoạch thực hiện.</w:t>
            </w:r>
          </w:p>
        </w:tc>
      </w:tr>
    </w:tbl>
    <w:p w:rsidR="00FF7364" w:rsidRPr="00126F95" w:rsidRDefault="00FF7364" w:rsidP="00FF7364">
      <w:pPr>
        <w:spacing w:after="0" w:line="240" w:lineRule="auto"/>
        <w:ind w:firstLine="360"/>
        <w:jc w:val="both"/>
        <w:rPr>
          <w:sz w:val="24"/>
          <w:szCs w:val="24"/>
        </w:rPr>
      </w:pPr>
      <w:r w:rsidRPr="00126F95">
        <w:rPr>
          <w:sz w:val="24"/>
          <w:szCs w:val="24"/>
          <w:lang w:val="vi-VN"/>
        </w:rPr>
        <w:t>IV. ĐIỀU CHỈNH SAU TIẾT DẠY</w:t>
      </w:r>
    </w:p>
    <w:p w:rsidR="00FF7364" w:rsidRPr="00126F95" w:rsidRDefault="00FF7364" w:rsidP="00FF7364">
      <w:pPr>
        <w:spacing w:after="0" w:line="240" w:lineRule="auto"/>
        <w:rPr>
          <w:rFonts w:eastAsia="Times New Roman"/>
          <w:sz w:val="24"/>
          <w:szCs w:val="24"/>
          <w:lang w:val="nl-NL"/>
        </w:rPr>
      </w:pPr>
      <w:r w:rsidRPr="00126F95">
        <w:rPr>
          <w:rFonts w:eastAsia="Times New Roman"/>
          <w:sz w:val="24"/>
          <w:szCs w:val="24"/>
          <w:lang w:val="nl-NL"/>
        </w:rPr>
        <w:t>.......................................................................................................................................</w:t>
      </w:r>
    </w:p>
    <w:p w:rsidR="00FF7364" w:rsidRPr="00126F95" w:rsidRDefault="00FF7364" w:rsidP="00FF7364">
      <w:pPr>
        <w:spacing w:after="0" w:line="240" w:lineRule="auto"/>
        <w:rPr>
          <w:rFonts w:eastAsia="Times New Roman"/>
          <w:sz w:val="24"/>
          <w:szCs w:val="24"/>
          <w:lang w:val="nl-NL"/>
        </w:rPr>
      </w:pPr>
      <w:r w:rsidRPr="00126F95">
        <w:rPr>
          <w:rFonts w:eastAsia="Times New Roman"/>
          <w:sz w:val="24"/>
          <w:szCs w:val="24"/>
          <w:lang w:val="nl-NL"/>
        </w:rPr>
        <w:t>.......................................................................................................................................</w:t>
      </w:r>
    </w:p>
    <w:p w:rsidR="00FF7364" w:rsidRPr="00126F95" w:rsidRDefault="00FF7364" w:rsidP="00FF7364">
      <w:pPr>
        <w:spacing w:after="0" w:line="240" w:lineRule="auto"/>
        <w:rPr>
          <w:rFonts w:eastAsia="Times New Roman"/>
          <w:sz w:val="24"/>
          <w:szCs w:val="24"/>
          <w:lang w:val="nl-NL"/>
        </w:rPr>
      </w:pPr>
      <w:r w:rsidRPr="00126F95">
        <w:rPr>
          <w:rFonts w:eastAsia="Times New Roman"/>
          <w:sz w:val="24"/>
          <w:szCs w:val="24"/>
          <w:lang w:val="nl-NL"/>
        </w:rPr>
        <w:t>.......................................................................................................................................</w:t>
      </w:r>
    </w:p>
    <w:p w:rsidR="00FF7364" w:rsidRPr="00F71DD9" w:rsidRDefault="00FF7364" w:rsidP="00FF7364">
      <w:pPr>
        <w:spacing w:after="0" w:line="240" w:lineRule="auto"/>
        <w:jc w:val="center"/>
        <w:rPr>
          <w:sz w:val="24"/>
          <w:szCs w:val="24"/>
        </w:rPr>
      </w:pPr>
      <w:r w:rsidRPr="00126F95">
        <w:rPr>
          <w:bCs/>
          <w:sz w:val="24"/>
          <w:szCs w:val="24"/>
          <w:lang w:val="nl-NL"/>
        </w:rPr>
        <w:t>-------------------------------------------</w:t>
      </w:r>
    </w:p>
    <w:p w:rsidR="00FF7364" w:rsidRDefault="00FF7364" w:rsidP="00FF7364">
      <w:pPr>
        <w:spacing w:after="0" w:line="240" w:lineRule="auto"/>
        <w:jc w:val="center"/>
        <w:rPr>
          <w:rFonts w:cs="Times New Roman"/>
          <w:sz w:val="24"/>
          <w:szCs w:val="24"/>
        </w:rPr>
      </w:pPr>
    </w:p>
    <w:p w:rsidR="00FF7364" w:rsidRDefault="00FF7364" w:rsidP="00FF7364">
      <w:pPr>
        <w:spacing w:after="0" w:line="240" w:lineRule="auto"/>
        <w:jc w:val="center"/>
        <w:rPr>
          <w:rFonts w:cs="Times New Roman"/>
          <w:sz w:val="24"/>
          <w:szCs w:val="24"/>
        </w:rPr>
      </w:pPr>
    </w:p>
    <w:p w:rsidR="00FF7364" w:rsidRDefault="00FF7364" w:rsidP="00FF7364">
      <w:pPr>
        <w:spacing w:after="0" w:line="240" w:lineRule="auto"/>
        <w:jc w:val="center"/>
        <w:rPr>
          <w:rFonts w:cs="Times New Roman"/>
          <w:sz w:val="24"/>
          <w:szCs w:val="24"/>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64"/>
    <w:rsid w:val="007B79CC"/>
    <w:rsid w:val="00926E13"/>
    <w:rsid w:val="00BF21E3"/>
    <w:rsid w:val="00DE25B7"/>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4CC8E-957F-45AC-8B8E-7411AA11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364"/>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F7364"/>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7364"/>
    <w:pPr>
      <w:ind w:left="720"/>
      <w:contextualSpacing/>
    </w:pPr>
  </w:style>
  <w:style w:type="character" w:customStyle="1" w:styleId="ListParagraphChar">
    <w:name w:val="List Paragraph Char"/>
    <w:link w:val="ListParagraph"/>
    <w:uiPriority w:val="34"/>
    <w:qFormat/>
    <w:rsid w:val="00FF7364"/>
    <w:rPr>
      <w:rFonts w:eastAsiaTheme="minorEastAsia"/>
      <w:sz w:val="28"/>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Company>Microsoft</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2025-03-02T11:50:00Z</dcterms:created>
  <dcterms:modified xsi:type="dcterms:W3CDTF">2025-03-02T11:50:00Z</dcterms:modified>
</cp:coreProperties>
</file>