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9C" w:rsidRPr="00FC0D9C" w:rsidRDefault="00FC0D9C" w:rsidP="00FC0D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Thứ Năm ngày 6 tháng 2 năm 2025</w:t>
      </w:r>
    </w:p>
    <w:p w:rsidR="00FC0D9C" w:rsidRPr="00FC0D9C" w:rsidRDefault="00FC0D9C" w:rsidP="00FC0D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  <w:u w:val="single"/>
        </w:rPr>
      </w:pPr>
      <w:r w:rsidRPr="00FC0D9C"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  <w:u w:val="single"/>
        </w:rPr>
        <w:t>TỰ NHIÊN VÀ XÃ HỘI</w:t>
      </w:r>
    </w:p>
    <w:p w:rsidR="00FC0D9C" w:rsidRPr="00FC0D9C" w:rsidRDefault="00FC0D9C" w:rsidP="00FC0D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</w:rPr>
        <w:t>TIẾT 42, BÀI: ÔN TẬP CHỦ ĐỀ THỰC VẬT VÀ ĐỘNG VẬT</w:t>
      </w:r>
    </w:p>
    <w:p w:rsidR="00FC0D9C" w:rsidRPr="00FC0D9C" w:rsidRDefault="00FC0D9C" w:rsidP="00FC0D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</w:rPr>
        <w:t>I.YÊU CẦU CẦN ĐẠT:</w:t>
      </w:r>
    </w:p>
    <w:p w:rsidR="00FC0D9C" w:rsidRPr="00FC0D9C" w:rsidRDefault="00FC0D9C" w:rsidP="00FC0D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C0D9C">
        <w:rPr>
          <w:rFonts w:ascii="Times New Roman" w:eastAsia="Times New Roman" w:hAnsi="Times New Roman" w:cs="Times New Roman"/>
          <w:color w:val="000000"/>
          <w:sz w:val="28"/>
          <w:szCs w:val="28"/>
        </w:rPr>
        <w:t>Hệ thống được các kiến thức đã học về chủ đề Thực vật và động vật: tên và chức năng của một số bộ phận cơ thể thực vật, động vật; sử dụng hợp lí thực vật và động vật.</w:t>
      </w:r>
    </w:p>
    <w:p w:rsidR="00FC0D9C" w:rsidRPr="00FC0D9C" w:rsidRDefault="00FC0D9C" w:rsidP="00FC0D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FC0D9C">
        <w:rPr>
          <w:rFonts w:ascii="Times New Roman" w:eastAsia="Times New Roman" w:hAnsi="Times New Roman" w:cs="Times New Roman"/>
          <w:color w:val="000000"/>
          <w:sz w:val="28"/>
          <w:szCs w:val="28"/>
        </w:rPr>
        <w:t>Củng cố kĩ năng phân loại thực vật, động vật dựa vào một số tiêu chí như đặc điểm của rễ cây, thân cây ở thực vật; lớp bao phù cơ thể, cách di chuyển của động vật.</w:t>
      </w:r>
    </w:p>
    <w:p w:rsidR="00FC0D9C" w:rsidRPr="00FC0D9C" w:rsidRDefault="00FC0D9C" w:rsidP="00FC0D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C0D9C">
        <w:rPr>
          <w:rFonts w:ascii="Times New Roman" w:eastAsia="Times New Roman" w:hAnsi="Times New Roman" w:cs="Times New Roman"/>
          <w:color w:val="000000"/>
          <w:sz w:val="28"/>
          <w:szCs w:val="28"/>
        </w:rPr>
        <w:t>Biết cách xử lí tình huống về sử dụng hợp lí thực vật.</w:t>
      </w:r>
    </w:p>
    <w:p w:rsidR="00FC0D9C" w:rsidRPr="00FC0D9C" w:rsidRDefault="00FC0D9C" w:rsidP="00FC0D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II.ĐỒ DÙNG DẠY HỌC;</w:t>
      </w:r>
    </w:p>
    <w:p w:rsidR="00FC0D9C" w:rsidRPr="00FC0D9C" w:rsidRDefault="00FC0D9C" w:rsidP="00FC0D9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Đối với giáo viên: </w:t>
      </w:r>
      <w:r w:rsidRPr="00FC0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SGK, SGV, vở BT tự nhiên và xã hội 3, các hình ảnh trong SGK.</w:t>
      </w:r>
    </w:p>
    <w:p w:rsidR="00FC0D9C" w:rsidRPr="00FC0D9C" w:rsidRDefault="00FC0D9C" w:rsidP="00FC0D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 với học sinh</w:t>
      </w:r>
      <w:r w:rsidRPr="00FC0D9C">
        <w:rPr>
          <w:rFonts w:ascii="Times New Roman" w:eastAsia="Times New Roman" w:hAnsi="Times New Roman" w:cs="Times New Roman"/>
          <w:color w:val="000000"/>
          <w:sz w:val="28"/>
          <w:szCs w:val="28"/>
        </w:rPr>
        <w:t>: SGK, VBT, đồ dùng học tập, Tranh, hình ảnh trong liên quan đến nội dung bài ôn tập.</w:t>
      </w:r>
    </w:p>
    <w:p w:rsidR="00FC0D9C" w:rsidRPr="00FC0D9C" w:rsidRDefault="00FC0D9C" w:rsidP="00FC0D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FC0D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HOẠT ĐỘNG DẠY HỌC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652"/>
        <w:gridCol w:w="4915"/>
        <w:gridCol w:w="4072"/>
      </w:tblGrid>
      <w:tr w:rsidR="00FC0D9C" w:rsidRPr="00FC0D9C" w:rsidTr="00E20FD8">
        <w:trPr>
          <w:trHeight w:val="70"/>
        </w:trPr>
        <w:tc>
          <w:tcPr>
            <w:tcW w:w="652" w:type="dxa"/>
          </w:tcPr>
          <w:p w:rsidR="00FC0D9C" w:rsidRPr="00FC0D9C" w:rsidRDefault="00FC0D9C" w:rsidP="00FC0D9C">
            <w:pPr>
              <w:jc w:val="center"/>
              <w:rPr>
                <w:rFonts w:eastAsia="Times New Roman" w:cs="Times New Roman"/>
                <w:b/>
                <w:bCs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b/>
                <w:bCs/>
                <w:color w:val="0B0521"/>
                <w:szCs w:val="28"/>
              </w:rPr>
              <w:t>TG</w:t>
            </w:r>
          </w:p>
        </w:tc>
        <w:tc>
          <w:tcPr>
            <w:tcW w:w="4915" w:type="dxa"/>
          </w:tcPr>
          <w:p w:rsidR="00FC0D9C" w:rsidRPr="00FC0D9C" w:rsidRDefault="00FC0D9C" w:rsidP="00FC0D9C">
            <w:pPr>
              <w:jc w:val="center"/>
              <w:rPr>
                <w:rFonts w:eastAsia="Times New Roman" w:cs="Times New Roman"/>
                <w:b/>
                <w:bCs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b/>
                <w:bCs/>
                <w:color w:val="0B0521"/>
                <w:szCs w:val="28"/>
              </w:rPr>
              <w:t>HOẠT ĐỘNG  CỦA GV</w:t>
            </w:r>
          </w:p>
        </w:tc>
        <w:tc>
          <w:tcPr>
            <w:tcW w:w="4072" w:type="dxa"/>
          </w:tcPr>
          <w:p w:rsidR="00FC0D9C" w:rsidRPr="00FC0D9C" w:rsidRDefault="00FC0D9C" w:rsidP="00FC0D9C">
            <w:pPr>
              <w:jc w:val="center"/>
              <w:rPr>
                <w:rFonts w:eastAsia="Times New Roman" w:cs="Times New Roman"/>
                <w:b/>
                <w:bCs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b/>
                <w:bCs/>
                <w:color w:val="0B0521"/>
                <w:szCs w:val="28"/>
              </w:rPr>
              <w:t>HOẠT ĐỘNG CỦA HS</w:t>
            </w:r>
          </w:p>
        </w:tc>
      </w:tr>
      <w:tr w:rsidR="00FC0D9C" w:rsidRPr="00FC0D9C" w:rsidTr="00E20FD8">
        <w:trPr>
          <w:trHeight w:val="70"/>
        </w:trPr>
        <w:tc>
          <w:tcPr>
            <w:tcW w:w="652" w:type="dxa"/>
            <w:vMerge w:val="restart"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5P</w:t>
            </w:r>
          </w:p>
        </w:tc>
        <w:tc>
          <w:tcPr>
            <w:tcW w:w="8987" w:type="dxa"/>
            <w:gridSpan w:val="2"/>
          </w:tcPr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b/>
                <w:bCs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b/>
                <w:bCs/>
                <w:color w:val="0B0521"/>
                <w:szCs w:val="28"/>
              </w:rPr>
              <w:t>1. Hoạt động mở đầu</w:t>
            </w:r>
          </w:p>
        </w:tc>
      </w:tr>
      <w:tr w:rsidR="00FC0D9C" w:rsidRPr="00FC0D9C" w:rsidTr="00E20FD8">
        <w:tc>
          <w:tcPr>
            <w:tcW w:w="652" w:type="dxa"/>
            <w:vMerge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</w:tc>
        <w:tc>
          <w:tcPr>
            <w:tcW w:w="4915" w:type="dxa"/>
          </w:tcPr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– GV giới trực tiếp vào bài Ôn tập và đánh giá chủ đề Thực vật và động vật (tiết 2).</w:t>
            </w:r>
          </w:p>
        </w:tc>
        <w:tc>
          <w:tcPr>
            <w:tcW w:w="4072" w:type="dxa"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HS lắng nghe</w:t>
            </w:r>
          </w:p>
        </w:tc>
      </w:tr>
      <w:tr w:rsidR="00FC0D9C" w:rsidRPr="00FC0D9C" w:rsidTr="00E20FD8">
        <w:tc>
          <w:tcPr>
            <w:tcW w:w="652" w:type="dxa"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25P</w:t>
            </w:r>
          </w:p>
        </w:tc>
        <w:tc>
          <w:tcPr>
            <w:tcW w:w="8987" w:type="dxa"/>
            <w:gridSpan w:val="2"/>
          </w:tcPr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b/>
                <w:bCs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b/>
                <w:bCs/>
                <w:color w:val="0B0521"/>
                <w:szCs w:val="28"/>
              </w:rPr>
              <w:t>2. Hoạt động hình thành kiến thức mới</w:t>
            </w:r>
          </w:p>
        </w:tc>
      </w:tr>
      <w:tr w:rsidR="00FC0D9C" w:rsidRPr="00FC0D9C" w:rsidTr="00E20FD8">
        <w:tc>
          <w:tcPr>
            <w:tcW w:w="652" w:type="dxa"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</w:tc>
        <w:tc>
          <w:tcPr>
            <w:tcW w:w="8987" w:type="dxa"/>
            <w:gridSpan w:val="2"/>
          </w:tcPr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b/>
                <w:bCs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b/>
                <w:bCs/>
                <w:color w:val="0B0521"/>
                <w:szCs w:val="28"/>
              </w:rPr>
              <w:t>Hoạt động 3: Xử lí tình huống bảo vệ môi trường sống của thực vật, động vật.</w:t>
            </w:r>
          </w:p>
        </w:tc>
      </w:tr>
      <w:tr w:rsidR="00FC0D9C" w:rsidRPr="00FC0D9C" w:rsidTr="00E20FD8">
        <w:tc>
          <w:tcPr>
            <w:tcW w:w="652" w:type="dxa"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</w:tc>
        <w:tc>
          <w:tcPr>
            <w:tcW w:w="4915" w:type="dxa"/>
          </w:tcPr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Bước 1: Làm việc nhóm 4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– GV yêu cầu HS: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+ Nhóm lẻ: Từng cá nhân quan sát Hình 1 SGK trang 80, nhóm thảo luận tìm cách xử lí tình huống và đóng vai thể hiện cách xử lí. Tình huống 1: Một bạn HS trên đường đi học về gặp một bác đang vứt rác xuống ao, nếu là bạn trong hình thì em nên làm gì?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 xml:space="preserve">+ Nhóm chẵn: Từng cá nhân quan sát Hình 2 SGK trang 80, nhóm thảo luận tìm cách xử lí và đóng vai thể hiện cách xử lí. Tình huống 2: Bố hỏi mẹ và con </w:t>
            </w:r>
            <w:r w:rsidRPr="00FC0D9C">
              <w:rPr>
                <w:rFonts w:eastAsia="Times New Roman" w:cs="Times New Roman"/>
                <w:color w:val="0B0521"/>
                <w:szCs w:val="28"/>
              </w:rPr>
              <w:lastRenderedPageBreak/>
              <w:t>gái: “Mình có nên phun thuốc diệt cỏ không nhỉ?”. Nếu là bạn gái trong hình, em sẽ trả lời thế nào?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Bước 3: Làm việc cả lớp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– GV mời đại diện nhóm lẻ và nhóm chẵn lên bảng đóng vai thể hiện cách xử lí tình huống.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– HS khác và GV nhận xét, hoàn thiện cách xử lí tình huống của từng nhóm.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– HS quan sát hình, thảo luận tình huống theo nhóm.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– HS trình bày: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+ Nhóm lẻ – Tình huống 1: em sẽ khuyên bác không nên vứt rác bừa bãi như vậy, nên vứt đúng nơi quy định. Vì như vứt bừa bãi sẽ gây ô nhiễm môi trường sống xung quanh, ảnh hưởng sức khỏe mọi người.</w:t>
            </w:r>
          </w:p>
          <w:p w:rsidR="00FC0D9C" w:rsidRPr="00FC0D9C" w:rsidRDefault="00FC0D9C" w:rsidP="00FC0D9C">
            <w:pPr>
              <w:shd w:val="clear" w:color="auto" w:fill="FFFFFF"/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+ Nhóm chẵn – Tình huống 2: em sẽ góp ý với bối mẹ không nên phun thuốc diệt cỏ. Vì như vậy sẽ rất độc hại đồng thời làm ô nhiễm môi trường xung quanh đặc biệt là môi trường đất.</w:t>
            </w:r>
          </w:p>
        </w:tc>
        <w:tc>
          <w:tcPr>
            <w:tcW w:w="4072" w:type="dxa"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HS lắng nghe và thực hiện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HS lắng nghe và nhận xét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HS quan sát và thảo luận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Đại diện HS trình bày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b/>
                <w:color w:val="0B0521"/>
                <w:szCs w:val="28"/>
              </w:rPr>
            </w:pPr>
          </w:p>
        </w:tc>
      </w:tr>
      <w:tr w:rsidR="00FC0D9C" w:rsidRPr="00FC0D9C" w:rsidTr="00E20FD8">
        <w:tc>
          <w:tcPr>
            <w:tcW w:w="652" w:type="dxa"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lastRenderedPageBreak/>
              <w:t>5P</w:t>
            </w:r>
          </w:p>
        </w:tc>
        <w:tc>
          <w:tcPr>
            <w:tcW w:w="4915" w:type="dxa"/>
          </w:tcPr>
          <w:p w:rsidR="00FC0D9C" w:rsidRPr="00FC0D9C" w:rsidRDefault="00FC0D9C" w:rsidP="00FC0D9C">
            <w:pPr>
              <w:rPr>
                <w:rFonts w:eastAsia="Times New Roman" w:cs="Times New Roman"/>
                <w:b/>
                <w:bCs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b/>
                <w:bCs/>
                <w:color w:val="0B0521"/>
                <w:szCs w:val="28"/>
              </w:rPr>
              <w:t>3. Hoạt động củng cố và nối tiếp: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Yêu cầu HS nêu các tình huống xử lí động vật và thực vật ở địa phương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Yêu cầu HS nhận xét, bổ sung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GV nhận xét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Yêu cầu HS mở sách giáo khoa, GV hướng dẫn bài mới</w:t>
            </w:r>
          </w:p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Nhận xét tiết học</w:t>
            </w:r>
          </w:p>
        </w:tc>
        <w:tc>
          <w:tcPr>
            <w:tcW w:w="4072" w:type="dxa"/>
          </w:tcPr>
          <w:p w:rsidR="00FC0D9C" w:rsidRPr="00FC0D9C" w:rsidRDefault="00FC0D9C" w:rsidP="00FC0D9C">
            <w:pPr>
              <w:rPr>
                <w:rFonts w:eastAsia="Times New Roman" w:cs="Times New Roman"/>
                <w:color w:val="0B0521"/>
                <w:szCs w:val="28"/>
              </w:rPr>
            </w:pPr>
            <w:r w:rsidRPr="00FC0D9C">
              <w:rPr>
                <w:rFonts w:eastAsia="Times New Roman" w:cs="Times New Roman"/>
                <w:color w:val="0B0521"/>
                <w:szCs w:val="28"/>
              </w:rPr>
              <w:t>- HS lắng nghe và thực hiện</w:t>
            </w:r>
          </w:p>
        </w:tc>
      </w:tr>
    </w:tbl>
    <w:p w:rsidR="00FC0D9C" w:rsidRPr="00FC0D9C" w:rsidRDefault="00FC0D9C" w:rsidP="00FC0D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b/>
          <w:bCs/>
          <w:color w:val="0B0521"/>
          <w:sz w:val="28"/>
          <w:szCs w:val="28"/>
        </w:rPr>
        <w:t>IV. ĐIỀU CHỈNH SAU BÀI DẠY</w:t>
      </w:r>
    </w:p>
    <w:p w:rsidR="00FC0D9C" w:rsidRPr="00FC0D9C" w:rsidRDefault="00FC0D9C" w:rsidP="00FC0D9C">
      <w:pPr>
        <w:shd w:val="clear" w:color="auto" w:fill="FFFFFF"/>
        <w:tabs>
          <w:tab w:val="left" w:leader="dot" w:pos="8505"/>
        </w:tabs>
        <w:spacing w:after="0"/>
        <w:rPr>
          <w:rFonts w:ascii="Times New Roman" w:eastAsia="Times New Roman" w:hAnsi="Times New Roman" w:cs="Times New Roman"/>
          <w:color w:val="0B0521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color w:val="0B0521"/>
          <w:sz w:val="28"/>
          <w:szCs w:val="28"/>
        </w:rPr>
        <w:tab/>
      </w:r>
    </w:p>
    <w:p w:rsidR="00FC0D9C" w:rsidRPr="00FC0D9C" w:rsidRDefault="00FC0D9C" w:rsidP="00FC0D9C">
      <w:pPr>
        <w:shd w:val="clear" w:color="auto" w:fill="FFFFFF"/>
        <w:tabs>
          <w:tab w:val="left" w:leader="dot" w:pos="8505"/>
        </w:tabs>
        <w:spacing w:after="0"/>
        <w:rPr>
          <w:rFonts w:ascii="Times New Roman" w:eastAsia="Times New Roman" w:hAnsi="Times New Roman" w:cs="Times New Roman"/>
          <w:color w:val="0B0521"/>
          <w:sz w:val="28"/>
          <w:szCs w:val="28"/>
        </w:rPr>
      </w:pPr>
      <w:r w:rsidRPr="00FC0D9C">
        <w:rPr>
          <w:rFonts w:ascii="Times New Roman" w:eastAsia="Times New Roman" w:hAnsi="Times New Roman" w:cs="Times New Roman"/>
          <w:color w:val="0B0521"/>
          <w:sz w:val="28"/>
          <w:szCs w:val="28"/>
        </w:rPr>
        <w:tab/>
      </w:r>
    </w:p>
    <w:p w:rsidR="00FC0D9C" w:rsidRPr="00FC0D9C" w:rsidRDefault="00FC0D9C" w:rsidP="00FC0D9C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C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br w:type="page"/>
      </w:r>
    </w:p>
    <w:p w:rsidR="00930DEA" w:rsidRDefault="00930DEA">
      <w:bookmarkStart w:id="0" w:name="_GoBack"/>
      <w:bookmarkEnd w:id="0"/>
    </w:p>
    <w:sectPr w:rsidR="0093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4F2C"/>
    <w:multiLevelType w:val="multilevel"/>
    <w:tmpl w:val="7D02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C"/>
    <w:rsid w:val="00930DEA"/>
    <w:rsid w:val="00F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"/>
    <w:basedOn w:val="TableNormal"/>
    <w:uiPriority w:val="59"/>
    <w:qFormat/>
    <w:rsid w:val="00FC0D9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"/>
    <w:basedOn w:val="TableNormal"/>
    <w:uiPriority w:val="59"/>
    <w:qFormat/>
    <w:rsid w:val="00FC0D9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GiaMy</dc:creator>
  <cp:lastModifiedBy>GiaMy</cp:lastModifiedBy>
  <cp:revision>1</cp:revision>
  <dcterms:created xsi:type="dcterms:W3CDTF">2025-02-27T12:54:00Z</dcterms:created>
  <dcterms:modified xsi:type="dcterms:W3CDTF">2025-02-27T12:55:00Z</dcterms:modified>
</cp:coreProperties>
</file>