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AF" w:rsidRPr="00531981" w:rsidRDefault="00F457AF" w:rsidP="00F457AF">
      <w:pPr>
        <w:pStyle w:val="NoSpacing"/>
        <w:rPr>
          <w:rFonts w:eastAsia="Times New Roman"/>
          <w:b/>
          <w:sz w:val="28"/>
          <w:szCs w:val="28"/>
        </w:rPr>
      </w:pPr>
      <w:proofErr w:type="spellStart"/>
      <w:r w:rsidRPr="00531981">
        <w:rPr>
          <w:rFonts w:eastAsia="Times New Roman"/>
          <w:b/>
          <w:bCs/>
          <w:sz w:val="28"/>
          <w:szCs w:val="28"/>
          <w:lang w:val="en-US"/>
        </w:rPr>
        <w:t>Môn</w:t>
      </w:r>
      <w:proofErr w:type="spellEnd"/>
      <w:r w:rsidRPr="00531981">
        <w:rPr>
          <w:rFonts w:eastAsia="Times New Roman"/>
          <w:b/>
          <w:bCs/>
          <w:sz w:val="28"/>
          <w:szCs w:val="28"/>
          <w:lang w:val="en-US"/>
        </w:rPr>
        <w:t xml:space="preserve">: </w:t>
      </w:r>
      <w:r w:rsidRPr="00531981">
        <w:rPr>
          <w:rFonts w:eastAsia="Times New Roman"/>
          <w:b/>
          <w:bCs/>
          <w:sz w:val="28"/>
          <w:szCs w:val="28"/>
        </w:rPr>
        <w:t>Tiếng Việt</w:t>
      </w:r>
    </w:p>
    <w:p w:rsidR="00F457AF" w:rsidRPr="00531981" w:rsidRDefault="00F457AF" w:rsidP="00F457AF">
      <w:pPr>
        <w:pStyle w:val="NoSpacing"/>
        <w:rPr>
          <w:b/>
          <w:sz w:val="28"/>
          <w:szCs w:val="28"/>
          <w:lang w:val="en-US"/>
        </w:rPr>
      </w:pPr>
      <w:proofErr w:type="spellStart"/>
      <w:r w:rsidRPr="00531981">
        <w:rPr>
          <w:b/>
          <w:sz w:val="28"/>
          <w:szCs w:val="28"/>
          <w:lang w:val="en-US"/>
        </w:rPr>
        <w:t>Tiết</w:t>
      </w:r>
      <w:proofErr w:type="spellEnd"/>
      <w:r w:rsidRPr="00531981">
        <w:rPr>
          <w:b/>
          <w:sz w:val="28"/>
          <w:szCs w:val="28"/>
          <w:lang w:val="en-US"/>
        </w:rPr>
        <w:t xml:space="preserve"> 193    </w:t>
      </w:r>
    </w:p>
    <w:p w:rsidR="00F457AF" w:rsidRPr="00531981" w:rsidRDefault="00F457AF" w:rsidP="00F45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7AF" w:rsidRPr="00531981" w:rsidRDefault="00F457AF" w:rsidP="00F457AF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NGHE </w:t>
      </w:r>
      <w:r w:rsidRPr="00531981">
        <w:rPr>
          <w:rFonts w:ascii="Times New Roman" w:hAnsi="Times New Roman" w:cs="Times New Roman"/>
          <w:b/>
          <w:color w:val="auto"/>
          <w:sz w:val="28"/>
          <w:szCs w:val="28"/>
        </w:rPr>
        <w:t>VIẾ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 TRÂU ƠI</w:t>
      </w:r>
    </w:p>
    <w:bookmarkEnd w:id="0"/>
    <w:p w:rsidR="00F457AF" w:rsidRPr="00531981" w:rsidRDefault="00F457AF" w:rsidP="00F457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981">
        <w:rPr>
          <w:rFonts w:ascii="Times New Roman" w:hAnsi="Times New Roman" w:cs="Times New Roman"/>
          <w:b/>
          <w:sz w:val="28"/>
          <w:szCs w:val="28"/>
        </w:rPr>
        <w:t>I. YÊU CẦU CẦN ĐẠT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57AF" w:rsidRPr="00531981" w:rsidRDefault="00F457AF" w:rsidP="00F45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chừ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2 ô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1 ô). </w:t>
      </w:r>
    </w:p>
    <w:p w:rsidR="00F457AF" w:rsidRPr="00531981" w:rsidRDefault="00F457AF" w:rsidP="00F45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s hay x;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iêc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iêt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đố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7AF" w:rsidRPr="00531981" w:rsidRDefault="00F457AF" w:rsidP="00F457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9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nhẫn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cấn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531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7AF" w:rsidRPr="00531981" w:rsidRDefault="00F457AF" w:rsidP="00F457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98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II. </w:t>
      </w:r>
      <w:r w:rsidRPr="0053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ĐỒ DÙNG DẠY HỌC:</w:t>
      </w:r>
    </w:p>
    <w:p w:rsidR="00F457AF" w:rsidRPr="00531981" w:rsidRDefault="00F457AF" w:rsidP="00F457AF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3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3198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 Đối với giáo viên</w:t>
      </w:r>
    </w:p>
    <w:p w:rsidR="00F457AF" w:rsidRPr="00531981" w:rsidRDefault="00F457AF" w:rsidP="00F457AF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53198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tính, máy chiếu.</w:t>
      </w:r>
    </w:p>
    <w:p w:rsidR="00F457AF" w:rsidRPr="00531981" w:rsidRDefault="00F457AF" w:rsidP="00F457AF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3198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Bảng lớp, slide viết đoạn thơ HS cần chép.</w:t>
      </w:r>
    </w:p>
    <w:p w:rsidR="00F457AF" w:rsidRPr="00531981" w:rsidRDefault="00F457AF" w:rsidP="00F457AF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3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3198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 Đối với học sinh</w:t>
      </w:r>
    </w:p>
    <w:p w:rsidR="00F457AF" w:rsidRPr="00531981" w:rsidRDefault="00F457AF" w:rsidP="00F457AF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98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SGK</w:t>
      </w:r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BT </w:t>
      </w:r>
      <w:proofErr w:type="spellStart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1981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</w:p>
    <w:p w:rsidR="00F457AF" w:rsidRDefault="00F457AF" w:rsidP="00F457AF">
      <w:pPr>
        <w:tabs>
          <w:tab w:val="left" w:pos="0"/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98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III. </w:t>
      </w:r>
      <w:r w:rsidRPr="00531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 HOẠT ĐỘNG DẠY HỌC CHỦ YẾU:</w:t>
      </w:r>
    </w:p>
    <w:tbl>
      <w:tblPr>
        <w:tblStyle w:val="TableGrid"/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4140"/>
      </w:tblGrid>
      <w:tr w:rsidR="00F457AF" w:rsidRPr="00531981" w:rsidTr="00997F92">
        <w:trPr>
          <w:trHeight w:val="444"/>
        </w:trPr>
        <w:tc>
          <w:tcPr>
            <w:tcW w:w="709" w:type="dxa"/>
          </w:tcPr>
          <w:p w:rsidR="00F457AF" w:rsidRPr="00531981" w:rsidRDefault="00F457AF" w:rsidP="00997F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6237" w:type="dxa"/>
            <w:shd w:val="clear" w:color="auto" w:fill="auto"/>
          </w:tcPr>
          <w:p w:rsidR="00F457AF" w:rsidRPr="00531981" w:rsidRDefault="00F457AF" w:rsidP="00997F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0" w:type="dxa"/>
            <w:shd w:val="clear" w:color="auto" w:fill="auto"/>
          </w:tcPr>
          <w:p w:rsidR="00F457AF" w:rsidRPr="00531981" w:rsidRDefault="00F457AF" w:rsidP="00997F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457AF" w:rsidRPr="00531981" w:rsidTr="00997F92">
        <w:trPr>
          <w:trHeight w:val="444"/>
        </w:trPr>
        <w:tc>
          <w:tcPr>
            <w:tcW w:w="709" w:type="dxa"/>
          </w:tcPr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16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5’</w:t>
            </w: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16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10’</w:t>
            </w: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16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15’</w:t>
            </w: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16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5’</w:t>
            </w:r>
          </w:p>
        </w:tc>
        <w:tc>
          <w:tcPr>
            <w:tcW w:w="6237" w:type="dxa"/>
            <w:shd w:val="clear" w:color="auto" w:fill="auto"/>
          </w:tcPr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giới thiệu bài học: </w:t>
            </w:r>
            <w:r w:rsidRPr="0053198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Bài học ngày hôm nay chúng ta sẽ được nghe - viết lại chính xác bài thơ Trâu ơi; Làm đúng bài tập lựa chọn: Điền chữ s hay x; điền vần iêc hay iêt; giải đúng các câu đố.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Nghe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Trâu</w:t>
            </w:r>
            <w:proofErr w:type="spellEnd"/>
            <w:r w:rsidRPr="0005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ơi</w:t>
            </w:r>
            <w:proofErr w:type="spellEnd"/>
            <w:r w:rsidRPr="0005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nêu nhiệm vụ: Nghe - viết bài ca dao Trâu ơi.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đọc mẫu 1 lần bài ca dao.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1 HS đứng dậy đọc bài ca dao.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nhận xét: </w:t>
            </w:r>
            <w:r w:rsidRPr="0053198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Bài ca dao viết về con trâu là bạn thân thiết cùa người nông dân, giúp nông dân cày cấy, trồng lúa. về hình thức: Đây là bài thơ lục bát (dòng trên 6 chữ, dòng dưới 8 chữ). Chữ đầu mỗi dòng viết hoa. Viết dòng 6 lùi vào 2 ô tính từ lề vở. Viết dòng 8 lùi vào 1 ô.</w:t>
            </w:r>
          </w:p>
          <w:p w:rsidR="00F457AF" w:rsidRPr="00531981" w:rsidRDefault="00F457AF" w:rsidP="00997F9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ngoài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ruộng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vốn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nghiệp</w:t>
            </w:r>
            <w:proofErr w:type="gramStart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,nông</w:t>
            </w:r>
            <w:proofErr w:type="spellEnd"/>
            <w:proofErr w:type="gramEnd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gia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quản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công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,…</w:t>
            </w:r>
          </w:p>
          <w:p w:rsidR="00F457AF" w:rsidRPr="00531981" w:rsidRDefault="00F457AF" w:rsidP="00997F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5319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thong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Luyện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, 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chữa</w:t>
            </w:r>
            <w:proofErr w:type="spellEnd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lề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5 – 7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*Hoạt động 3: Bài tập chính tả lựa chọn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tập 2: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Chọn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vần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phù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ô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trống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DAEEB14" wp14:editId="2A7D1E55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102870</wp:posOffset>
                  </wp:positionV>
                  <wp:extent cx="2523490" cy="1062990"/>
                  <wp:effectExtent l="0" t="0" r="0" b="3810"/>
                  <wp:wrapThrough wrapText="bothSides">
                    <wp:wrapPolygon edited="0">
                      <wp:start x="0" y="0"/>
                      <wp:lineTo x="0" y="21290"/>
                      <wp:lineTo x="21361" y="21290"/>
                      <wp:lineTo x="21361" y="0"/>
                      <wp:lineTo x="0" y="0"/>
                    </wp:wrapPolygon>
                  </wp:wrapThrough>
                  <wp:docPr id="15" name="Picture 15" descr="C:\Users\HP\OneDrive\Desktop\Screenshot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P\OneDrive\Desktop\Screenshot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x: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57AF" w:rsidRPr="0005162D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Vần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iêc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hay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iêt</w:t>
            </w:r>
            <w:proofErr w:type="spellEnd"/>
            <w:r w:rsidRPr="005319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D0161F9" wp14:editId="59183EAF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263525</wp:posOffset>
                  </wp:positionV>
                  <wp:extent cx="3476625" cy="574675"/>
                  <wp:effectExtent l="0" t="0" r="9525" b="0"/>
                  <wp:wrapThrough wrapText="bothSides">
                    <wp:wrapPolygon edited="0">
                      <wp:start x="0" y="0"/>
                      <wp:lineTo x="0" y="20765"/>
                      <wp:lineTo x="21541" y="20765"/>
                      <wp:lineTo x="21541" y="0"/>
                      <wp:lineTo x="0" y="0"/>
                    </wp:wrapPolygon>
                  </wp:wrapThrough>
                  <wp:docPr id="17" name="Picture 17" descr="C:\Users\HP\OneDrive\Desktop\Screenshot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P\OneDrive\Desktop\Screenshot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3:</w:t>
            </w:r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Chọn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vần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phù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ô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trống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229A661" wp14:editId="62E092C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212090</wp:posOffset>
                  </wp:positionV>
                  <wp:extent cx="3390900" cy="318135"/>
                  <wp:effectExtent l="0" t="0" r="0" b="5715"/>
                  <wp:wrapThrough wrapText="bothSides">
                    <wp:wrapPolygon edited="0">
                      <wp:start x="0" y="0"/>
                      <wp:lineTo x="0" y="20695"/>
                      <wp:lineTo x="21479" y="20695"/>
                      <wp:lineTo x="21479" y="0"/>
                      <wp:lineTo x="0" y="0"/>
                    </wp:wrapPolygon>
                  </wp:wrapThrough>
                  <wp:docPr id="18" name="Picture 18" descr="C:\Users\HP\OneDrive\Desktop\Screenshot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P\OneDrive\Desktop\Screenshot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a.Chữ</w:t>
            </w:r>
            <w:proofErr w:type="spellEnd"/>
            <w:proofErr w:type="gram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x?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Vần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iêc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iêt</w:t>
            </w:r>
            <w:proofErr w:type="spellEnd"/>
            <w:r w:rsidRPr="00531981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C6CD22F" wp14:editId="55C83DBF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10795</wp:posOffset>
                  </wp:positionV>
                  <wp:extent cx="3298190" cy="290830"/>
                  <wp:effectExtent l="0" t="0" r="0" b="0"/>
                  <wp:wrapThrough wrapText="bothSides">
                    <wp:wrapPolygon edited="0">
                      <wp:start x="0" y="0"/>
                      <wp:lineTo x="0" y="19808"/>
                      <wp:lineTo x="21459" y="19808"/>
                      <wp:lineTo x="21459" y="0"/>
                      <wp:lineTo x="0" y="0"/>
                    </wp:wrapPolygon>
                  </wp:wrapThrough>
                  <wp:docPr id="19" name="Picture 19" descr="C:\Users\HP\OneDrive\Desktop\Screenshot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P\OneDrive\Desktop\Screenshot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AF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AF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57AF" w:rsidRPr="00531981" w:rsidRDefault="00F457AF" w:rsidP="00997F9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  <w:p w:rsidR="00F457AF" w:rsidRPr="00531981" w:rsidRDefault="00F457AF" w:rsidP="00997F9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proofErr w:type="gram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  <w:p w:rsidR="00F457AF" w:rsidRPr="00531981" w:rsidRDefault="00F457AF" w:rsidP="00997F9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531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16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Cả lớp hát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457AF" w:rsidRPr="0005162D" w:rsidRDefault="00F457AF" w:rsidP="009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516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Lắng nghe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đọc bài; các HS khác lắng nghe, đọc thầm theo.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lưu ý.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viết bài.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soát bài.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sửa lỗi.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lắng nghe, đọc yêu cầu bài tập.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bài.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trình bày: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suốt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xướng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ve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sầu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xiết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tiếc</w:t>
            </w:r>
            <w:proofErr w:type="spellEnd"/>
            <w:r w:rsidRPr="00531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bài.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trình bày: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 xml:space="preserve">a. xông lên, dòng sông, xen lẫn, hoa sen. 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b. viết chữ, làm việc, bữa tiệc, thời tiết. </w:t>
            </w:r>
          </w:p>
          <w:p w:rsidR="00F457AF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nghe, sửa bài.</w:t>
            </w:r>
          </w:p>
          <w:p w:rsidR="00F457AF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nghe, thực hiện</w:t>
            </w: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457AF" w:rsidRPr="00531981" w:rsidRDefault="00F457AF" w:rsidP="00997F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3198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F457AF" w:rsidRPr="00531981" w:rsidRDefault="00F457AF" w:rsidP="00F45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1981">
        <w:rPr>
          <w:rFonts w:ascii="Times New Roman" w:hAnsi="Times New Roman" w:cs="Times New Roman"/>
          <w:b/>
          <w:sz w:val="28"/>
          <w:szCs w:val="28"/>
        </w:rPr>
        <w:t xml:space="preserve"> ĐIỀU</w:t>
      </w:r>
      <w:proofErr w:type="gramEnd"/>
      <w:r w:rsidRPr="00531981">
        <w:rPr>
          <w:rFonts w:ascii="Times New Roman" w:hAnsi="Times New Roman" w:cs="Times New Roman"/>
          <w:b/>
          <w:sz w:val="28"/>
          <w:szCs w:val="28"/>
        </w:rPr>
        <w:t xml:space="preserve"> CHỈNH SAU </w:t>
      </w:r>
      <w:r>
        <w:rPr>
          <w:rFonts w:ascii="Times New Roman" w:hAnsi="Times New Roman" w:cs="Times New Roman"/>
          <w:b/>
          <w:sz w:val="28"/>
          <w:szCs w:val="28"/>
        </w:rPr>
        <w:t>BÀI</w:t>
      </w:r>
      <w:r w:rsidRPr="00531981">
        <w:rPr>
          <w:rFonts w:ascii="Times New Roman" w:hAnsi="Times New Roman" w:cs="Times New Roman"/>
          <w:b/>
          <w:sz w:val="28"/>
          <w:szCs w:val="28"/>
        </w:rPr>
        <w:t xml:space="preserve"> DẠY:</w:t>
      </w:r>
    </w:p>
    <w:p w:rsidR="00F457AF" w:rsidRPr="00531981" w:rsidRDefault="00F457AF" w:rsidP="00F45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7AF" w:rsidRDefault="00F457AF" w:rsidP="00F457AF">
      <w:pPr>
        <w:pStyle w:val="NoSpacing"/>
        <w:pBdr>
          <w:bottom w:val="single" w:sz="6" w:space="1" w:color="auto"/>
        </w:pBdr>
        <w:jc w:val="center"/>
        <w:rPr>
          <w:rFonts w:eastAsia="Times New Roman"/>
          <w:b/>
          <w:bCs/>
          <w:sz w:val="28"/>
          <w:szCs w:val="28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F457AF" w:rsidRDefault="00F457AF" w:rsidP="00F457AF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C0E00" w:rsidRDefault="003C0E00"/>
    <w:sectPr w:rsidR="003C0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F"/>
    <w:rsid w:val="003C0E00"/>
    <w:rsid w:val="00F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21B71-87B8-47B9-9C7A-389B306D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AF"/>
  </w:style>
  <w:style w:type="paragraph" w:styleId="Heading1">
    <w:name w:val="heading 1"/>
    <w:basedOn w:val="Normal"/>
    <w:next w:val="Normal"/>
    <w:link w:val="Heading1Char"/>
    <w:uiPriority w:val="9"/>
    <w:qFormat/>
    <w:rsid w:val="00F457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aliases w:val="times new roman"/>
    <w:basedOn w:val="TableNormal"/>
    <w:uiPriority w:val="59"/>
    <w:qFormat/>
    <w:rsid w:val="00F4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F457AF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F457AF"/>
    <w:rPr>
      <w:rFonts w:ascii="Times New Roman" w:eastAsia="Arial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2025-02-25T00:13:00Z</dcterms:created>
  <dcterms:modified xsi:type="dcterms:W3CDTF">2025-02-25T00:17:00Z</dcterms:modified>
</cp:coreProperties>
</file>