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6420A2">
      <w:r w:rsidRPr="006420A2">
        <w:t>https://docs.google.com/document/d/1YyCu_qTDIF499bl1VxR6af5GRJLbB_ai53Qa99S4VbQ/edit?usp=sharing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6420A2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2025-02-27T14:44:00Z</dcterms:modified>
</cp:coreProperties>
</file>