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BC5C40">
      <w:r w:rsidRPr="00BC5C40">
        <w:t>https://docs.google.com/document/d/1IFflCa26tQAZf1yH7Z2vm4LKg6VwLdU4YRxZO47heXo/edit?usp=sharing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BC5C40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2025-02-27T14:02:00Z</dcterms:modified>
</cp:coreProperties>
</file>