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68" w:rsidRDefault="00CD6968" w:rsidP="00CD6968">
      <w:pPr>
        <w:widowControl/>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KẾ HOẠCH BÀI DẠY</w:t>
      </w:r>
    </w:p>
    <w:p w:rsidR="00CD6968" w:rsidRDefault="00CD6968" w:rsidP="00CD6968">
      <w:pPr>
        <w:keepNext/>
        <w:widowControl/>
        <w:jc w:val="center"/>
        <w:outlineLvl w:val="0"/>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t>MÔN: TỰ NHIÊN XÃ HỘI; LỚP 1</w:t>
      </w:r>
    </w:p>
    <w:p w:rsidR="00CD6968" w:rsidRDefault="00CD6968" w:rsidP="00CD6968">
      <w:pPr>
        <w:keepNext/>
        <w:widowControl/>
        <w:jc w:val="center"/>
        <w:outlineLvl w:val="0"/>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t>TÊN BÀI HỌC: BÀI 9: AN TOÀN TRÊN ĐƯỜNG (T3); SỐ TIẾT: 29</w:t>
      </w:r>
    </w:p>
    <w:p w:rsidR="00CD6968" w:rsidRDefault="00CD6968" w:rsidP="00CD6968">
      <w:pPr>
        <w:keepNext/>
        <w:widowControl/>
        <w:jc w:val="center"/>
        <w:outlineLvl w:val="0"/>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nl-NL" w:eastAsia="en-US" w:bidi="ar-SA"/>
        </w:rPr>
        <w:t>THỜI GIAN THỰC HIỆN: NGÀY 1</w:t>
      </w:r>
      <w:r>
        <w:rPr>
          <w:rFonts w:ascii="Times New Roman" w:eastAsia="Times New Roman" w:hAnsi="Times New Roman" w:cs="Times New Roman"/>
          <w:b/>
          <w:bCs/>
          <w:color w:val="auto"/>
          <w:sz w:val="28"/>
          <w:szCs w:val="28"/>
          <w:lang w:val="en-US" w:eastAsia="en-US" w:bidi="ar-SA"/>
        </w:rPr>
        <w:t>6</w:t>
      </w:r>
      <w:r>
        <w:rPr>
          <w:rFonts w:ascii="Times New Roman" w:eastAsia="Times New Roman" w:hAnsi="Times New Roman" w:cs="Times New Roman"/>
          <w:b/>
          <w:bCs/>
          <w:color w:val="auto"/>
          <w:sz w:val="28"/>
          <w:szCs w:val="28"/>
          <w:lang w:val="nl-NL" w:eastAsia="en-US" w:bidi="ar-SA"/>
        </w:rPr>
        <w:t xml:space="preserve"> THÁNG 12 NĂM 202</w:t>
      </w:r>
      <w:r>
        <w:rPr>
          <w:rFonts w:ascii="Times New Roman" w:eastAsia="Times New Roman" w:hAnsi="Times New Roman" w:cs="Times New Roman"/>
          <w:b/>
          <w:bCs/>
          <w:color w:val="auto"/>
          <w:sz w:val="28"/>
          <w:szCs w:val="28"/>
          <w:lang w:val="en-US" w:eastAsia="en-US" w:bidi="ar-SA"/>
        </w:rPr>
        <w:t>4</w:t>
      </w:r>
    </w:p>
    <w:p w:rsidR="00CD6968" w:rsidRDefault="00CD6968" w:rsidP="00CD6968">
      <w:pPr>
        <w:tabs>
          <w:tab w:val="left" w:pos="743"/>
        </w:tabs>
        <w:spacing w:after="6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
          <w:bCs/>
          <w:color w:val="000000" w:themeColor="text1"/>
          <w:sz w:val="28"/>
          <w:szCs w:val="28"/>
          <w:lang w:val="en-US"/>
        </w:rPr>
        <w:t>I. YÊU CẦU CẦN ĐẠT:</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Nhận biết được một số tình huống nguy hiểm, các rủi ro có thể xảy ra trên đường .</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Nêu được cách phòng tránh nguy hiểm trong một s</w:t>
      </w:r>
      <w:bookmarkStart w:id="0" w:name="_GoBack"/>
      <w:bookmarkEnd w:id="0"/>
      <w:r>
        <w:rPr>
          <w:rFonts w:ascii="Times New Roman" w:eastAsia="Calibri" w:hAnsi="Times New Roman" w:cs="Times New Roman"/>
          <w:color w:val="auto"/>
          <w:sz w:val="28"/>
          <w:szCs w:val="28"/>
          <w:lang w:val="en-US" w:eastAsia="en-US" w:bidi="ar-SA"/>
        </w:rPr>
        <w:t>ố tình huống để đảm bảo an toàn trên đường.</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Nói được tên và ý nghĩa của một số biển báo và tín hiệu đèn hiệu giao thông , </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Đặt được câu hỏi để tìm hiểu về nguyên nhân, cách phòng tránh nguy hiểm trong một số tình huống giao thông . </w:t>
      </w:r>
    </w:p>
    <w:p w:rsidR="00CD6968" w:rsidRDefault="00CD6968" w:rsidP="00CD6968">
      <w:pPr>
        <w:widowControl/>
        <w:spacing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 xml:space="preserve">- Biết cách quan sát, trình bày ý kiến của mình về nguyên nhân , cách phòng tránh nguy hiểm trong một số tình huống giao thông , về biển báo và đèn tín hiệu giao thông ... </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Thực hành đi bộ qua đường theo sơ đồ : đoạn đường không có đèn tín hiệu giao thông ; đoạn đường có đèn tín hiệu giao thông .</w:t>
      </w:r>
    </w:p>
    <w:p w:rsidR="00CD6968" w:rsidRDefault="00CD6968" w:rsidP="00CD6968">
      <w:pPr>
        <w:widowControl/>
        <w:spacing w:line="276" w:lineRule="auto"/>
        <w:rPr>
          <w:rFonts w:ascii="Times New Roman" w:eastAsia="Calibri" w:hAnsi="Times New Roman" w:cs="Times New Roman"/>
          <w:b/>
          <w:i/>
          <w:iCs/>
          <w:color w:val="FF0000"/>
          <w:sz w:val="28"/>
          <w:szCs w:val="28"/>
          <w:lang w:val="en-US" w:eastAsia="en-US" w:bidi="ar-SA"/>
        </w:rPr>
      </w:pPr>
      <w:r>
        <w:rPr>
          <w:rFonts w:ascii="Times New Roman" w:eastAsia="Calibri" w:hAnsi="Times New Roman" w:cs="Times New Roman"/>
          <w:b/>
          <w:i/>
          <w:iCs/>
          <w:color w:val="FF0000"/>
          <w:sz w:val="28"/>
          <w:szCs w:val="28"/>
          <w:lang w:val="en-US" w:eastAsia="en-US" w:bidi="ar-SA"/>
        </w:rPr>
        <w:t>* Tích hợp giáo dục ATGT Bài 3 :</w:t>
      </w:r>
      <w:r>
        <w:rPr>
          <w:rFonts w:ascii="Times New Roman" w:eastAsia="Calibri" w:hAnsi="Times New Roman" w:cs="Times New Roman"/>
          <w:i/>
          <w:iCs/>
          <w:color w:val="FF0000"/>
          <w:sz w:val="28"/>
          <w:szCs w:val="28"/>
          <w:lang w:val="en-US" w:eastAsia="en-US" w:bidi="ar-SA"/>
        </w:rPr>
        <w:t xml:space="preserve"> </w:t>
      </w:r>
      <w:r>
        <w:rPr>
          <w:rFonts w:ascii="Times New Roman" w:eastAsia="Calibri" w:hAnsi="Times New Roman" w:cs="Times New Roman"/>
          <w:b/>
          <w:i/>
          <w:iCs/>
          <w:color w:val="FF0000"/>
          <w:sz w:val="28"/>
          <w:szCs w:val="28"/>
          <w:lang w:val="en-US" w:eastAsia="en-US" w:bidi="ar-SA"/>
        </w:rPr>
        <w:t>“ Đi bộ trên đường an toàn”.</w:t>
      </w:r>
    </w:p>
    <w:p w:rsidR="00CD6968" w:rsidRDefault="00CD6968" w:rsidP="00CD6968">
      <w:pPr>
        <w:rPr>
          <w:rFonts w:ascii="Times New Roman" w:hAnsi="Times New Roman" w:cs="Times New Roman"/>
          <w:i/>
          <w:iCs/>
          <w:color w:val="FF0000"/>
          <w:sz w:val="28"/>
          <w:szCs w:val="28"/>
          <w:lang w:val="en-US"/>
        </w:rPr>
      </w:pPr>
      <w:r>
        <w:rPr>
          <w:rFonts w:ascii="Times New Roman" w:hAnsi="Times New Roman" w:cs="Times New Roman"/>
          <w:i/>
          <w:iCs/>
          <w:color w:val="FF0000"/>
          <w:sz w:val="28"/>
          <w:szCs w:val="28"/>
          <w:lang w:val="en-US"/>
        </w:rPr>
        <w:t>- Biết đi bộ an toàn trên đường .</w:t>
      </w:r>
    </w:p>
    <w:p w:rsidR="00CD6968" w:rsidRDefault="00CD6968" w:rsidP="00CD6968">
      <w:pPr>
        <w:rPr>
          <w:rFonts w:ascii="Times New Roman" w:hAnsi="Times New Roman" w:cs="Times New Roman"/>
          <w:i/>
          <w:iCs/>
          <w:color w:val="FF0000"/>
          <w:sz w:val="28"/>
          <w:szCs w:val="28"/>
          <w:lang w:val="en-US"/>
        </w:rPr>
      </w:pPr>
      <w:r>
        <w:rPr>
          <w:rFonts w:ascii="Times New Roman" w:hAnsi="Times New Roman" w:cs="Times New Roman"/>
          <w:i/>
          <w:iCs/>
          <w:color w:val="FF0000"/>
          <w:sz w:val="28"/>
          <w:szCs w:val="28"/>
          <w:lang w:val="en-US"/>
        </w:rPr>
        <w:t>- Tránh những hành vi đi bộ không an toàn .</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nl-NL" w:eastAsia="en-US" w:bidi="ar-SA"/>
        </w:rPr>
        <w:t xml:space="preserve">II. </w:t>
      </w:r>
      <w:r>
        <w:rPr>
          <w:rFonts w:ascii="Times New Roman" w:eastAsia="Times New Roman" w:hAnsi="Times New Roman" w:cs="Times New Roman"/>
          <w:b/>
          <w:bCs/>
          <w:color w:val="auto"/>
          <w:sz w:val="28"/>
          <w:szCs w:val="28"/>
        </w:rPr>
        <w:t>ĐỒ DÙNG DẠY HỌC</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 xml:space="preserve">1.GV: </w:t>
      </w:r>
      <w:r>
        <w:rPr>
          <w:rFonts w:ascii="Times New Roman" w:eastAsia="Calibri" w:hAnsi="Times New Roman" w:cs="Times New Roman"/>
          <w:color w:val="auto"/>
          <w:sz w:val="28"/>
          <w:szCs w:val="28"/>
          <w:lang w:val="en-US" w:eastAsia="en-US" w:bidi="ar-SA"/>
        </w:rPr>
        <w:t xml:space="preserve">- Các hình trong SGK . </w:t>
      </w:r>
    </w:p>
    <w:p w:rsidR="00CD6968" w:rsidRDefault="00CD6968" w:rsidP="00CD6968">
      <w:pPr>
        <w:widowControl/>
        <w:spacing w:line="276"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 xml:space="preserve"> - Các tấm bìa có hình tròn ( màu xanh và màu đỏ ) ; hình xe ô tô , xe máy , xe đạp .</w:t>
      </w:r>
    </w:p>
    <w:p w:rsidR="00CD6968" w:rsidRDefault="00CD6968" w:rsidP="00CD6968">
      <w:pPr>
        <w:widowControl/>
        <w:spacing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 xml:space="preserve"> - Phiếu tự đánh giá ,</w:t>
      </w:r>
    </w:p>
    <w:p w:rsidR="00CD6968" w:rsidRDefault="00CD6968" w:rsidP="00CD6968">
      <w:pPr>
        <w:widowControl/>
        <w:spacing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Pr>
          <w:rFonts w:ascii="Times New Roman" w:eastAsia="Calibri" w:hAnsi="Times New Roman" w:cs="Times New Roman"/>
          <w:color w:val="auto"/>
          <w:sz w:val="28"/>
          <w:szCs w:val="28"/>
          <w:lang w:val="en-US" w:eastAsia="en-US" w:bidi="ar-SA"/>
        </w:rPr>
        <w:t xml:space="preserve"> </w:t>
      </w:r>
      <w:r>
        <w:rPr>
          <w:rFonts w:ascii="Times New Roman" w:eastAsia="Calibri" w:hAnsi="Times New Roman" w:cs="Times New Roman"/>
          <w:color w:val="auto"/>
          <w:sz w:val="28"/>
          <w:szCs w:val="28"/>
          <w:lang w:eastAsia="en-US" w:bidi="ar-SA"/>
        </w:rPr>
        <w:t xml:space="preserve">HS: </w:t>
      </w:r>
      <w:r>
        <w:rPr>
          <w:rFonts w:ascii="Times New Roman" w:eastAsia="Calibri" w:hAnsi="Times New Roman" w:cs="Times New Roman"/>
          <w:color w:val="auto"/>
          <w:sz w:val="28"/>
          <w:szCs w:val="28"/>
          <w:lang w:val="en-US" w:eastAsia="en-US" w:bidi="ar-SA"/>
        </w:rPr>
        <w:t>VBT Tự nhiên và Xã hội 1 .</w:t>
      </w:r>
    </w:p>
    <w:p w:rsidR="00CD6968" w:rsidRDefault="00CD6968" w:rsidP="00CD6968">
      <w:pPr>
        <w:widowControl/>
        <w:tabs>
          <w:tab w:val="left" w:pos="4018"/>
        </w:tabs>
        <w:spacing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nl-NL" w:eastAsia="en-US" w:bidi="ar-SA"/>
        </w:rPr>
        <w:t>III. CÁC HOẠT ĐỘNG DẠY HỌC:</w:t>
      </w:r>
    </w:p>
    <w:tbl>
      <w:tblPr>
        <w:tblStyle w:val="TableGrid2"/>
        <w:tblW w:w="10060" w:type="dxa"/>
        <w:tblInd w:w="-716" w:type="dxa"/>
        <w:tblLook w:val="04A0" w:firstRow="1" w:lastRow="0" w:firstColumn="1" w:lastColumn="0" w:noHBand="0" w:noVBand="1"/>
      </w:tblPr>
      <w:tblGrid>
        <w:gridCol w:w="914"/>
        <w:gridCol w:w="5288"/>
        <w:gridCol w:w="3858"/>
      </w:tblGrid>
      <w:tr w:rsidR="00CD6968" w:rsidTr="005A1011">
        <w:tc>
          <w:tcPr>
            <w:tcW w:w="914"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jc w:val="center"/>
              <w:rPr>
                <w:rFonts w:ascii="Times New Roman" w:hAnsi="Times New Roman"/>
                <w:b/>
                <w:color w:val="auto"/>
                <w:sz w:val="28"/>
                <w:szCs w:val="28"/>
                <w:lang w:val="nl-NL" w:eastAsia="en-US" w:bidi="ar-SA"/>
              </w:rPr>
            </w:pPr>
            <w:r>
              <w:rPr>
                <w:rFonts w:ascii="Times New Roman" w:hAnsi="Times New Roman"/>
                <w:b/>
                <w:color w:val="auto"/>
                <w:sz w:val="28"/>
                <w:szCs w:val="28"/>
                <w:lang w:val="nl-NL" w:eastAsia="en-US" w:bidi="ar-SA"/>
              </w:rPr>
              <w:t>TG</w:t>
            </w:r>
          </w:p>
        </w:tc>
        <w:tc>
          <w:tcPr>
            <w:tcW w:w="528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jc w:val="center"/>
              <w:rPr>
                <w:rFonts w:ascii="Times New Roman" w:hAnsi="Times New Roman"/>
                <w:b/>
                <w:color w:val="auto"/>
                <w:sz w:val="28"/>
                <w:szCs w:val="28"/>
                <w:lang w:val="nl-NL" w:eastAsia="en-US" w:bidi="ar-SA"/>
              </w:rPr>
            </w:pPr>
            <w:r>
              <w:rPr>
                <w:rFonts w:ascii="Times New Roman" w:hAnsi="Times New Roman"/>
                <w:b/>
                <w:color w:val="auto"/>
                <w:sz w:val="28"/>
                <w:szCs w:val="28"/>
                <w:lang w:val="nl-NL" w:eastAsia="en-US" w:bidi="ar-SA"/>
              </w:rPr>
              <w:t xml:space="preserve"> Hoạt động của giáo viên</w:t>
            </w:r>
          </w:p>
        </w:tc>
        <w:tc>
          <w:tcPr>
            <w:tcW w:w="385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jc w:val="center"/>
              <w:rPr>
                <w:rFonts w:ascii="Times New Roman" w:hAnsi="Times New Roman"/>
                <w:b/>
                <w:color w:val="auto"/>
                <w:sz w:val="28"/>
                <w:szCs w:val="28"/>
                <w:lang w:val="nl-NL" w:eastAsia="en-US" w:bidi="ar-SA"/>
              </w:rPr>
            </w:pPr>
            <w:r>
              <w:rPr>
                <w:rFonts w:ascii="Times New Roman" w:hAnsi="Times New Roman"/>
                <w:b/>
                <w:color w:val="auto"/>
                <w:sz w:val="28"/>
                <w:szCs w:val="28"/>
                <w:lang w:val="nl-NL" w:eastAsia="en-US" w:bidi="ar-SA"/>
              </w:rPr>
              <w:t>Hoạt động của học sinh</w:t>
            </w:r>
          </w:p>
        </w:tc>
      </w:tr>
      <w:tr w:rsidR="00CD6968" w:rsidTr="005A1011">
        <w:trPr>
          <w:trHeight w:val="1521"/>
        </w:trPr>
        <w:tc>
          <w:tcPr>
            <w:tcW w:w="914" w:type="dxa"/>
            <w:tcBorders>
              <w:top w:val="single" w:sz="4" w:space="0" w:color="auto"/>
              <w:left w:val="single" w:sz="4" w:space="0" w:color="auto"/>
              <w:bottom w:val="nil"/>
              <w:right w:val="single" w:sz="4" w:space="0" w:color="auto"/>
            </w:tcBorders>
          </w:tcPr>
          <w:p w:rsidR="00CD6968" w:rsidRDefault="00CD6968" w:rsidP="005A1011">
            <w:pPr>
              <w:widowControl/>
              <w:tabs>
                <w:tab w:val="left" w:pos="757"/>
              </w:tabs>
              <w:spacing w:after="160" w:line="230" w:lineRule="auto"/>
              <w:rPr>
                <w:rFonts w:ascii="Times New Roman" w:eastAsia="Times New Roman" w:hAnsi="Times New Roman"/>
                <w:b/>
                <w:sz w:val="28"/>
                <w:szCs w:val="28"/>
                <w:lang w:val="en-US" w:eastAsia="en-US" w:bidi="ar-SA"/>
              </w:rPr>
            </w:pPr>
            <w:r>
              <w:rPr>
                <w:rFonts w:ascii="Times New Roman" w:eastAsia="Times New Roman" w:hAnsi="Times New Roman"/>
                <w:b/>
                <w:sz w:val="28"/>
                <w:szCs w:val="28"/>
                <w:lang w:val="en-US" w:eastAsia="en-US" w:bidi="ar-SA"/>
              </w:rPr>
              <w:t>2’</w:t>
            </w:r>
          </w:p>
          <w:p w:rsidR="00CD6968" w:rsidRDefault="00CD6968" w:rsidP="005A1011">
            <w:pPr>
              <w:widowControl/>
              <w:tabs>
                <w:tab w:val="left" w:pos="757"/>
              </w:tabs>
              <w:spacing w:after="160" w:line="230" w:lineRule="auto"/>
              <w:rPr>
                <w:rFonts w:ascii="Times New Roman" w:eastAsia="Times New Roman" w:hAnsi="Times New Roman"/>
                <w:b/>
                <w:sz w:val="28"/>
                <w:szCs w:val="28"/>
                <w:lang w:val="en-US" w:eastAsia="en-US" w:bidi="ar-SA"/>
              </w:rPr>
            </w:pPr>
          </w:p>
          <w:p w:rsidR="00CD6968" w:rsidRDefault="00CD6968" w:rsidP="005A1011">
            <w:pPr>
              <w:widowControl/>
              <w:tabs>
                <w:tab w:val="left" w:pos="757"/>
              </w:tabs>
              <w:spacing w:after="160" w:line="230" w:lineRule="auto"/>
              <w:rPr>
                <w:rFonts w:ascii="Times New Roman" w:eastAsia="Times New Roman" w:hAnsi="Times New Roman"/>
                <w:b/>
                <w:sz w:val="28"/>
                <w:szCs w:val="28"/>
                <w:lang w:val="en-US" w:eastAsia="en-US" w:bidi="ar-SA"/>
              </w:rPr>
            </w:pPr>
            <w:r>
              <w:rPr>
                <w:rFonts w:ascii="Times New Roman" w:eastAsia="Times New Roman" w:hAnsi="Times New Roman"/>
                <w:b/>
                <w:sz w:val="28"/>
                <w:szCs w:val="28"/>
                <w:lang w:val="en-US" w:eastAsia="en-US" w:bidi="ar-SA"/>
              </w:rPr>
              <w:t>15’</w:t>
            </w:r>
          </w:p>
        </w:tc>
        <w:tc>
          <w:tcPr>
            <w:tcW w:w="5288" w:type="dxa"/>
            <w:tcBorders>
              <w:top w:val="single" w:sz="4" w:space="0" w:color="auto"/>
              <w:left w:val="single" w:sz="4" w:space="0" w:color="auto"/>
              <w:bottom w:val="nil"/>
              <w:right w:val="single" w:sz="4" w:space="0" w:color="auto"/>
            </w:tcBorders>
          </w:tcPr>
          <w:p w:rsidR="00CD6968" w:rsidRDefault="00CD6968" w:rsidP="005A1011">
            <w:pPr>
              <w:widowControl/>
              <w:tabs>
                <w:tab w:val="left" w:pos="757"/>
              </w:tabs>
              <w:spacing w:after="160" w:line="230" w:lineRule="auto"/>
              <w:rPr>
                <w:rFonts w:ascii="Times New Roman" w:eastAsia="Times New Roman" w:hAnsi="Times New Roman"/>
                <w:b/>
                <w:sz w:val="28"/>
                <w:szCs w:val="28"/>
                <w:lang w:val="en-US" w:eastAsia="en-US" w:bidi="ar-SA"/>
              </w:rPr>
            </w:pPr>
            <w:r>
              <w:rPr>
                <w:rFonts w:ascii="Times New Roman" w:eastAsia="Times New Roman" w:hAnsi="Times New Roman"/>
                <w:b/>
                <w:sz w:val="28"/>
                <w:szCs w:val="28"/>
                <w:lang w:val="en-US" w:eastAsia="en-US" w:bidi="ar-SA"/>
              </w:rPr>
              <w:t xml:space="preserve">1.HĐ mở đầu: </w:t>
            </w:r>
          </w:p>
          <w:p w:rsidR="00CD6968" w:rsidRDefault="00CD6968" w:rsidP="005A1011">
            <w:pPr>
              <w:widowControl/>
              <w:tabs>
                <w:tab w:val="left" w:pos="757"/>
              </w:tabs>
              <w:spacing w:after="160" w:line="230" w:lineRule="auto"/>
              <w:rPr>
                <w:rFonts w:ascii="Times New Roman" w:eastAsia="Times New Roman" w:hAnsi="Times New Roman"/>
                <w:sz w:val="28"/>
                <w:szCs w:val="28"/>
                <w:lang w:val="en-US" w:eastAsia="en-US" w:bidi="ar-SA"/>
              </w:rPr>
            </w:pPr>
            <w:r>
              <w:rPr>
                <w:rFonts w:ascii="Times New Roman" w:eastAsia="Times New Roman" w:hAnsi="Times New Roman"/>
                <w:sz w:val="28"/>
                <w:szCs w:val="28"/>
                <w:lang w:val="en-US" w:eastAsia="en-US" w:bidi="ar-SA"/>
              </w:rPr>
              <w:t>Khởi động: HS hát</w:t>
            </w:r>
          </w:p>
          <w:p w:rsidR="00CD6968" w:rsidRDefault="00CD6968" w:rsidP="005A1011">
            <w:pPr>
              <w:widowControl/>
              <w:tabs>
                <w:tab w:val="left" w:pos="757"/>
              </w:tabs>
              <w:spacing w:after="160" w:line="298" w:lineRule="auto"/>
              <w:rPr>
                <w:rFonts w:ascii="Times New Roman" w:eastAsia="Times New Roman" w:hAnsi="Times New Roman"/>
                <w:b/>
                <w:sz w:val="28"/>
                <w:szCs w:val="28"/>
                <w:lang w:val="en-US" w:eastAsia="en-US" w:bidi="ar-SA"/>
              </w:rPr>
            </w:pPr>
            <w:r>
              <w:rPr>
                <w:rFonts w:ascii="Times New Roman" w:eastAsia="Times New Roman" w:hAnsi="Times New Roman"/>
                <w:b/>
                <w:sz w:val="28"/>
                <w:szCs w:val="28"/>
                <w:lang w:val="en-US" w:eastAsia="en-US" w:bidi="ar-SA"/>
              </w:rPr>
              <w:t>2.HĐ hình thành kiến thức mới</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b/>
                <w:bCs/>
                <w:color w:val="auto"/>
                <w:sz w:val="28"/>
                <w:szCs w:val="28"/>
                <w:lang w:val="en-US" w:eastAsia="en-US" w:bidi="ar-SA"/>
              </w:rPr>
              <w:t>Hoạt động 5 : Tìm hiểu các yêu cầu đi bộ qua đường</w:t>
            </w:r>
          </w:p>
          <w:p w:rsidR="00CD6968" w:rsidRDefault="00CD6968" w:rsidP="005A1011">
            <w:pPr>
              <w:widowControl/>
              <w:tabs>
                <w:tab w:val="left" w:pos="4018"/>
              </w:tabs>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Cách tiến hành </w:t>
            </w:r>
          </w:p>
          <w:p w:rsidR="00CD6968" w:rsidRDefault="00CD6968" w:rsidP="005A1011">
            <w:pPr>
              <w:widowControl/>
              <w:rPr>
                <w:rFonts w:ascii="Times New Roman" w:hAnsi="Times New Roman"/>
                <w:i/>
                <w:iCs/>
                <w:color w:val="auto"/>
                <w:sz w:val="28"/>
                <w:szCs w:val="28"/>
                <w:lang w:val="en-US" w:eastAsia="en-US" w:bidi="ar-SA"/>
              </w:rPr>
            </w:pPr>
            <w:r>
              <w:rPr>
                <w:rFonts w:ascii="Times New Roman" w:hAnsi="Times New Roman"/>
                <w:i/>
                <w:iCs/>
                <w:color w:val="auto"/>
                <w:sz w:val="28"/>
                <w:szCs w:val="28"/>
                <w:lang w:val="en-US" w:eastAsia="en-US" w:bidi="ar-SA"/>
              </w:rPr>
              <w:t xml:space="preserve"> Bước 1: Làm việc theo nhóm</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i/>
                <w:iCs/>
                <w:color w:val="auto"/>
                <w:sz w:val="28"/>
                <w:szCs w:val="28"/>
                <w:lang w:val="en-US" w:eastAsia="en-US" w:bidi="ar-SA"/>
              </w:rPr>
              <w:t xml:space="preserve">- </w:t>
            </w:r>
            <w:r>
              <w:rPr>
                <w:rFonts w:ascii="Times New Roman" w:hAnsi="Times New Roman"/>
                <w:iCs/>
                <w:color w:val="auto"/>
                <w:sz w:val="28"/>
                <w:szCs w:val="28"/>
                <w:lang w:val="en-US" w:eastAsia="en-US" w:bidi="ar-SA"/>
              </w:rPr>
              <w:t>GV chia lớp thành nhóm chẵn, nhóm lẻ. Yêu cầu:</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lastRenderedPageBreak/>
              <w:t xml:space="preserve">   + Nhóm chẵn: quan sát các hình ở trang 62 trong SGK để nêu yêu cầu đi bộ đường ở đoạn đường có đèn tín hiệu giao thông dành cho người đi bộ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Nhóm lẻ : quan sát các hình ở trang 62 trong SGK để nêu yêu cầu đi bộ | đường ở đoạn đường không có đèn tín hiệu giao thông dành cho người đi bộ . </w:t>
            </w:r>
          </w:p>
          <w:p w:rsidR="00CD6968" w:rsidRDefault="00CD6968" w:rsidP="00CD6968">
            <w:pPr>
              <w:widowControl/>
              <w:numPr>
                <w:ilvl w:val="0"/>
                <w:numId w:val="1"/>
              </w:numPr>
              <w:contextualSpacing/>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GV theo dõi gợi ý HS nêu</w:t>
            </w:r>
          </w:p>
          <w:p w:rsidR="00CD6968" w:rsidRDefault="00CD6968" w:rsidP="005A1011">
            <w:pPr>
              <w:widowControl/>
              <w:rPr>
                <w:rFonts w:ascii="Times New Roman" w:hAnsi="Times New Roman"/>
                <w:i/>
                <w:iCs/>
                <w:color w:val="auto"/>
                <w:sz w:val="28"/>
                <w:szCs w:val="28"/>
                <w:lang w:val="en-US" w:eastAsia="en-US" w:bidi="ar-SA"/>
              </w:rPr>
            </w:pPr>
            <w:r>
              <w:rPr>
                <w:rFonts w:ascii="Times New Roman" w:hAnsi="Times New Roman"/>
                <w:i/>
                <w:iCs/>
                <w:color w:val="auto"/>
                <w:sz w:val="28"/>
                <w:szCs w:val="28"/>
                <w:lang w:val="en-US" w:eastAsia="en-US" w:bidi="ar-SA"/>
              </w:rPr>
              <w:t>Bước 2: Làm việc cả lớp</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Yêu cầu HS trình bày kết quả làm việc trước lớp.</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GV cùng HS khác nhận xét, bổ sung câu trả lời.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chốt thông tin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Qua đường ở đoạn đường có đèn tín hiệu giao thông dành cho người đi bộ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Dừng lại trên hè phố, lề đường hoặc sát mép đường.</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Chờ cho tín hiệu đèn dành cho người đi bộ chuyển sang màu xanh.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Quan sát bên trái, bên phải và bên trái một lần nữa cho đến khi chắc chắn không có chiếc xe nào đang đến gần.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Đi qua đường trên vạch kẻ đường dành cho người đi bộ, giơ cao tay để các xe nhận biết và vẫn cần quan sát an toàn.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Qua đường ở đoạn đường không có đèn tín hiệu giao thông dành cho người đi bộ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*Dừng lại trên hè phố, lề đường hoặc sát mép đường.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Quan sát bên trái, bên phải và bên trái một lần nữa cho đến khi chắc chắn an toàn . </w:t>
            </w:r>
          </w:p>
          <w:p w:rsidR="00CD6968" w:rsidRDefault="00CD6968" w:rsidP="005A1011">
            <w:pPr>
              <w:widowControl/>
              <w:spacing w:line="276" w:lineRule="auto"/>
              <w:rPr>
                <w:rFonts w:ascii="Times New Roman" w:hAnsi="Times New Roman"/>
                <w:b/>
                <w:i/>
                <w:iCs/>
                <w:color w:val="FF0000"/>
                <w:sz w:val="28"/>
                <w:szCs w:val="28"/>
                <w:lang w:val="en-US" w:eastAsia="en-US" w:bidi="ar-SA"/>
              </w:rPr>
            </w:pPr>
            <w:r>
              <w:rPr>
                <w:rFonts w:ascii="Times New Roman" w:hAnsi="Times New Roman"/>
                <w:b/>
                <w:i/>
                <w:iCs/>
                <w:color w:val="FF0000"/>
                <w:sz w:val="28"/>
                <w:szCs w:val="28"/>
                <w:lang w:val="en-US" w:eastAsia="en-US" w:bidi="ar-SA"/>
              </w:rPr>
              <w:t>* Tích hợp giáo dục ATGT Bài 3 :</w:t>
            </w:r>
            <w:r>
              <w:rPr>
                <w:rFonts w:ascii="Times New Roman" w:hAnsi="Times New Roman"/>
                <w:i/>
                <w:iCs/>
                <w:color w:val="FF0000"/>
                <w:sz w:val="28"/>
                <w:szCs w:val="28"/>
                <w:lang w:val="en-US" w:eastAsia="en-US" w:bidi="ar-SA"/>
              </w:rPr>
              <w:t xml:space="preserve"> </w:t>
            </w:r>
            <w:r>
              <w:rPr>
                <w:rFonts w:ascii="Times New Roman" w:hAnsi="Times New Roman"/>
                <w:b/>
                <w:i/>
                <w:iCs/>
                <w:color w:val="FF0000"/>
                <w:sz w:val="28"/>
                <w:szCs w:val="28"/>
                <w:lang w:val="en-US" w:eastAsia="en-US" w:bidi="ar-SA"/>
              </w:rPr>
              <w:t>“ Đi bộ trên đường an toàn”.</w:t>
            </w:r>
          </w:p>
          <w:p w:rsidR="00CD6968" w:rsidRDefault="00CD6968" w:rsidP="005A1011">
            <w:pPr>
              <w:rPr>
                <w:rFonts w:ascii="Times New Roman" w:hAnsi="Times New Roman"/>
                <w:color w:val="auto"/>
                <w:sz w:val="28"/>
                <w:szCs w:val="28"/>
                <w:lang w:val="en-US" w:eastAsia="en-US" w:bidi="ar-SA"/>
              </w:rPr>
            </w:pPr>
            <w:r>
              <w:rPr>
                <w:rFonts w:ascii="Times New Roman" w:hAnsi="Times New Roman"/>
                <w:i/>
                <w:iCs/>
                <w:color w:val="FF0000"/>
                <w:sz w:val="28"/>
                <w:szCs w:val="28"/>
                <w:lang w:val="en-US"/>
              </w:rPr>
              <w:t>-GV hướng dẫn HS biết đi bộ an toàn trên đường .</w:t>
            </w:r>
          </w:p>
          <w:p w:rsidR="00CD6968" w:rsidRDefault="00CD6968" w:rsidP="005A1011">
            <w:pP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GV: “Chúng ta cần phải thực hiện những quy định về trật tự an toàn giao thông để đảm bảo an toàn cho bản thân và người khác” </w:t>
            </w:r>
          </w:p>
          <w:p w:rsidR="00CD6968" w:rsidRPr="009E4090" w:rsidRDefault="00CD6968" w:rsidP="005A1011">
            <w:pPr>
              <w:rPr>
                <w:rFonts w:ascii="Times New Roman" w:hAnsi="Times New Roman"/>
                <w:i/>
                <w:iCs/>
                <w:color w:val="FF0000"/>
                <w:sz w:val="28"/>
                <w:szCs w:val="28"/>
                <w:lang w:val="en-US"/>
              </w:rPr>
            </w:pPr>
            <w:r w:rsidRPr="00B60C0D">
              <w:rPr>
                <w:rFonts w:ascii="Times New Roman" w:hAnsi="Times New Roman"/>
                <w:color w:val="FF0000"/>
                <w:sz w:val="28"/>
                <w:szCs w:val="28"/>
              </w:rPr>
              <w:t>* GV: Hướng dẫn học sinh khuyết tật học hòa nhập</w:t>
            </w:r>
            <w:r>
              <w:rPr>
                <w:rFonts w:ascii="Times New Roman" w:hAnsi="Times New Roman"/>
                <w:color w:val="FF0000"/>
                <w:sz w:val="28"/>
                <w:szCs w:val="28"/>
                <w:lang w:val="en-US"/>
              </w:rPr>
              <w:t xml:space="preserve"> biết đi bộ an toàn trên đường.</w:t>
            </w:r>
            <w:r>
              <w:rPr>
                <w:rFonts w:ascii="Times New Roman" w:hAnsi="Times New Roman"/>
                <w:b/>
                <w:i/>
                <w:iCs/>
                <w:color w:val="FF0000"/>
                <w:sz w:val="28"/>
                <w:szCs w:val="28"/>
                <w:lang w:val="en-US" w:eastAsia="en-US" w:bidi="ar-SA"/>
              </w:rPr>
              <w:t xml:space="preserve"> </w:t>
            </w:r>
          </w:p>
        </w:tc>
        <w:tc>
          <w:tcPr>
            <w:tcW w:w="3858" w:type="dxa"/>
            <w:tcBorders>
              <w:top w:val="single" w:sz="4" w:space="0" w:color="auto"/>
              <w:left w:val="single" w:sz="4" w:space="0" w:color="auto"/>
              <w:bottom w:val="nil"/>
              <w:right w:val="single" w:sz="4" w:space="0" w:color="auto"/>
            </w:tcBorders>
          </w:tcPr>
          <w:p w:rsidR="00CD6968" w:rsidRDefault="00CD6968" w:rsidP="005A1011">
            <w:pPr>
              <w:widowControl/>
              <w:tabs>
                <w:tab w:val="left" w:pos="4018"/>
              </w:tabs>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lastRenderedPageBreak/>
              <w:t>- HS hát</w:t>
            </w: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HS quan sát các hình ở trang 62 trong SGK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Nhóm chẵn: nêu yêu cầu đi bộ đường ở đoạn đường có đèn </w:t>
            </w:r>
            <w:r>
              <w:rPr>
                <w:rFonts w:ascii="Times New Roman" w:hAnsi="Times New Roman"/>
                <w:color w:val="auto"/>
                <w:sz w:val="28"/>
                <w:szCs w:val="28"/>
                <w:lang w:val="en-US" w:eastAsia="en-US" w:bidi="ar-SA"/>
              </w:rPr>
              <w:lastRenderedPageBreak/>
              <w:t>tín hiệu giao thông dành cho người đi bộ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+Nhóm lẻ: nêu yêu cầu đi bộ | đường ở đoạn đường không có đèn tín hiệu giao thông dành cho người đi bộ . </w:t>
            </w: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Các thành viên quan sát chia sẻ thống nhất trong nhóm.</w:t>
            </w: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b/>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r>
              <w:rPr>
                <w:rFonts w:ascii="Times New Roman" w:hAnsi="Times New Roman"/>
                <w:b/>
                <w:color w:val="auto"/>
                <w:sz w:val="28"/>
                <w:szCs w:val="28"/>
                <w:lang w:val="nl-NL" w:eastAsia="en-US" w:bidi="ar-SA"/>
              </w:rPr>
              <w:t>-</w:t>
            </w:r>
            <w:r>
              <w:rPr>
                <w:rFonts w:ascii="Times New Roman" w:hAnsi="Times New Roman"/>
                <w:b/>
                <w:color w:val="auto"/>
                <w:sz w:val="28"/>
                <w:szCs w:val="28"/>
                <w:lang w:val="en-US" w:eastAsia="en-US" w:bidi="ar-SA"/>
              </w:rPr>
              <w:t xml:space="preserve"> </w:t>
            </w:r>
            <w:r>
              <w:rPr>
                <w:rFonts w:ascii="Times New Roman" w:hAnsi="Times New Roman"/>
                <w:color w:val="auto"/>
                <w:sz w:val="28"/>
                <w:szCs w:val="28"/>
                <w:lang w:val="en-US" w:eastAsia="en-US" w:bidi="ar-SA"/>
              </w:rPr>
              <w:t>Đại diện nhóm trình bày kết quả</w:t>
            </w: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r>
              <w:rPr>
                <w:rFonts w:ascii="Times New Roman" w:hAnsi="Times New Roman"/>
                <w:b/>
                <w:color w:val="auto"/>
                <w:sz w:val="28"/>
                <w:szCs w:val="28"/>
                <w:lang w:val="nl-NL" w:eastAsia="en-US" w:bidi="ar-SA"/>
              </w:rPr>
              <w:t>-</w:t>
            </w:r>
            <w:r>
              <w:rPr>
                <w:rFonts w:ascii="Times New Roman" w:hAnsi="Times New Roman"/>
                <w:b/>
                <w:color w:val="auto"/>
                <w:sz w:val="28"/>
                <w:szCs w:val="28"/>
                <w:lang w:val="en-US" w:eastAsia="en-US" w:bidi="ar-SA"/>
              </w:rPr>
              <w:t xml:space="preserve"> </w:t>
            </w:r>
            <w:r>
              <w:rPr>
                <w:rFonts w:ascii="Times New Roman" w:hAnsi="Times New Roman"/>
                <w:color w:val="auto"/>
                <w:sz w:val="28"/>
                <w:szCs w:val="28"/>
                <w:lang w:val="nl-NL" w:eastAsia="en-US" w:bidi="ar-SA"/>
              </w:rPr>
              <w:t>Nhận xét bổ sung bạn</w:t>
            </w: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b/>
                <w:color w:val="auto"/>
                <w:sz w:val="28"/>
                <w:szCs w:val="28"/>
                <w:lang w:val="nl-NL" w:eastAsia="en-US" w:bidi="ar-SA"/>
              </w:rPr>
            </w:pPr>
            <w:r>
              <w:rPr>
                <w:rFonts w:ascii="Times New Roman" w:hAnsi="Times New Roman"/>
                <w:color w:val="auto"/>
                <w:sz w:val="28"/>
                <w:szCs w:val="28"/>
                <w:lang w:val="nl-NL" w:eastAsia="en-US" w:bidi="ar-SA"/>
              </w:rPr>
              <w:t>-</w:t>
            </w: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HS lắng nghe</w:t>
            </w:r>
          </w:p>
          <w:p w:rsidR="00CD6968" w:rsidRDefault="00CD6968" w:rsidP="005A1011">
            <w:pPr>
              <w:widowControl/>
              <w:tabs>
                <w:tab w:val="left" w:pos="4018"/>
              </w:tabs>
              <w:jc w:val="both"/>
              <w:rPr>
                <w:rFonts w:ascii="Times New Roman" w:hAnsi="Times New Roman"/>
                <w:b/>
                <w:color w:val="auto"/>
                <w:sz w:val="28"/>
                <w:szCs w:val="28"/>
                <w:lang w:val="nl-NL" w:eastAsia="en-US" w:bidi="ar-SA"/>
              </w:rPr>
            </w:pPr>
          </w:p>
          <w:p w:rsidR="00CD6968" w:rsidRDefault="00CD6968" w:rsidP="005A1011">
            <w:pPr>
              <w:widowControl/>
              <w:tabs>
                <w:tab w:val="left" w:pos="4018"/>
              </w:tabs>
              <w:jc w:val="both"/>
              <w:rPr>
                <w:rFonts w:ascii="Times New Roman" w:hAnsi="Times New Roman"/>
                <w:b/>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en-US" w:eastAsia="en-US" w:bidi="ar-SA"/>
              </w:rPr>
            </w:pPr>
          </w:p>
        </w:tc>
      </w:tr>
      <w:tr w:rsidR="00CD6968" w:rsidTr="005A1011">
        <w:trPr>
          <w:trHeight w:val="230"/>
        </w:trPr>
        <w:tc>
          <w:tcPr>
            <w:tcW w:w="914"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rPr>
                <w:rFonts w:ascii="Times New Roman" w:hAnsi="Times New Roman"/>
                <w:b/>
                <w:color w:val="FF0000"/>
                <w:sz w:val="28"/>
                <w:szCs w:val="28"/>
                <w:lang w:val="en-US" w:eastAsia="en-US" w:bidi="ar-SA"/>
              </w:rPr>
            </w:pPr>
            <w:r>
              <w:rPr>
                <w:rFonts w:ascii="Times New Roman" w:hAnsi="Times New Roman"/>
                <w:b/>
                <w:color w:val="auto"/>
                <w:sz w:val="28"/>
                <w:szCs w:val="28"/>
                <w:lang w:val="en-US" w:eastAsia="en-US" w:bidi="ar-SA"/>
              </w:rPr>
              <w:lastRenderedPageBreak/>
              <w:t>15’</w:t>
            </w:r>
          </w:p>
        </w:tc>
        <w:tc>
          <w:tcPr>
            <w:tcW w:w="9146" w:type="dxa"/>
            <w:gridSpan w:val="2"/>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 HĐ Luyện tập  thực hành</w:t>
            </w:r>
          </w:p>
          <w:p w:rsidR="00CD6968" w:rsidRDefault="00CD6968" w:rsidP="005A1011">
            <w:pPr>
              <w:widowControl/>
              <w:rPr>
                <w:rFonts w:ascii="Times New Roman" w:hAnsi="Times New Roman"/>
                <w:b/>
                <w:bCs/>
                <w:color w:val="auto"/>
                <w:sz w:val="28"/>
                <w:szCs w:val="28"/>
                <w:lang w:val="en-US" w:eastAsia="en-US" w:bidi="ar-SA"/>
              </w:rPr>
            </w:pPr>
            <w:r>
              <w:rPr>
                <w:rFonts w:ascii="Times New Roman" w:hAnsi="Times New Roman"/>
                <w:b/>
                <w:bCs/>
                <w:color w:val="auto"/>
                <w:sz w:val="28"/>
                <w:szCs w:val="28"/>
                <w:lang w:val="en-US" w:eastAsia="en-US" w:bidi="ar-SA"/>
              </w:rPr>
              <w:t>Hoạt động 6 : Tập đi bộ qua đường an toàn</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Mục tiêu</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Biết thực hiện đúng theo các yêu cầu đi bộ qua đườn</w:t>
            </w:r>
            <w:r>
              <w:rPr>
                <w:rFonts w:ascii="Times New Roman" w:hAnsi="Times New Roman"/>
                <w:b/>
                <w:bCs/>
                <w:color w:val="auto"/>
                <w:sz w:val="28"/>
                <w:szCs w:val="28"/>
                <w:lang w:val="en-US" w:eastAsia="en-US" w:bidi="ar-SA"/>
              </w:rPr>
              <w:t xml:space="preserve">g </w:t>
            </w:r>
          </w:p>
          <w:p w:rsidR="00CD6968" w:rsidRDefault="00CD6968" w:rsidP="005A1011">
            <w:pPr>
              <w:widowControl/>
              <w:tabs>
                <w:tab w:val="left" w:pos="4018"/>
              </w:tabs>
              <w:rPr>
                <w:rFonts w:ascii="Times New Roman" w:hAnsi="Times New Roman"/>
                <w:color w:val="auto"/>
                <w:sz w:val="28"/>
                <w:szCs w:val="28"/>
                <w:lang w:val="en-US" w:eastAsia="en-US" w:bidi="ar-SA"/>
              </w:rPr>
            </w:pPr>
          </w:p>
        </w:tc>
      </w:tr>
      <w:tr w:rsidR="00CD6968" w:rsidTr="005A1011">
        <w:tc>
          <w:tcPr>
            <w:tcW w:w="914"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rPr>
                <w:rFonts w:ascii="Times New Roman" w:hAnsi="Times New Roman"/>
                <w:color w:val="auto"/>
                <w:sz w:val="28"/>
                <w:szCs w:val="28"/>
                <w:lang w:val="en-US" w:eastAsia="en-US" w:bidi="ar-SA"/>
              </w:rPr>
            </w:pPr>
          </w:p>
        </w:tc>
        <w:tc>
          <w:tcPr>
            <w:tcW w:w="528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rPr>
                <w:rFonts w:ascii="Times New Roman" w:hAnsi="Times New Roman"/>
                <w:color w:val="000000" w:themeColor="text1"/>
                <w:sz w:val="28"/>
                <w:szCs w:val="28"/>
                <w:lang w:val="en-US" w:eastAsia="en-US" w:bidi="ar-SA"/>
              </w:rPr>
            </w:pPr>
            <w:r>
              <w:rPr>
                <w:rFonts w:ascii="Times New Roman" w:hAnsi="Times New Roman"/>
                <w:color w:val="auto"/>
                <w:sz w:val="28"/>
                <w:szCs w:val="28"/>
                <w:lang w:val="en-US" w:eastAsia="en-US" w:bidi="ar-SA"/>
              </w:rPr>
              <w:t xml:space="preserve">* </w:t>
            </w:r>
            <w:r>
              <w:rPr>
                <w:rFonts w:ascii="Times New Roman" w:hAnsi="Times New Roman"/>
                <w:color w:val="000000" w:themeColor="text1"/>
                <w:sz w:val="28"/>
                <w:szCs w:val="28"/>
                <w:lang w:val="en-US" w:eastAsia="en-US" w:bidi="ar-SA"/>
              </w:rPr>
              <w:t>Cách tiến hành</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i/>
                <w:iCs/>
                <w:color w:val="auto"/>
                <w:sz w:val="28"/>
                <w:szCs w:val="28"/>
                <w:lang w:val="en-US" w:eastAsia="en-US" w:bidi="ar-SA"/>
              </w:rPr>
              <w:t>Bước 1 : Chuẩn bị thực hành</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GV nêu yêu cầu chuẩn bị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và HS làm một số tấm bìa có hình tròn ( màu xanh và màu đỏ )hình xe ô tô , xe máy , xe đạp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vẽ trước ở sân trường đoạn đường có vạch kẻ và đoạn đường không có vạch kẻ (số lượng đoạn đường theo số nhóm)</w:t>
            </w:r>
          </w:p>
          <w:p w:rsidR="00CD6968" w:rsidRDefault="00CD6968" w:rsidP="005A1011">
            <w:pPr>
              <w:widowControl/>
              <w:rPr>
                <w:rFonts w:ascii="Times New Roman" w:hAnsi="Times New Roman"/>
                <w:i/>
                <w:iCs/>
                <w:color w:val="auto"/>
                <w:sz w:val="28"/>
                <w:szCs w:val="28"/>
                <w:lang w:val="en-US" w:eastAsia="en-US" w:bidi="ar-SA"/>
              </w:rPr>
            </w:pPr>
            <w:r>
              <w:rPr>
                <w:rFonts w:ascii="Times New Roman" w:hAnsi="Times New Roman"/>
                <w:i/>
                <w:iCs/>
                <w:color w:val="auto"/>
                <w:sz w:val="28"/>
                <w:szCs w:val="28"/>
                <w:lang w:val="en-US" w:eastAsia="en-US" w:bidi="ar-SA"/>
              </w:rPr>
              <w:t>Bước 2 : Thực hành đi bộ qua đường trong nhóm</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 GV hướng dẫn HS phân vai một người đóng vai đèn hiệu , một số người đi bộ một người đóng ô tô / xe máy / xe đạp )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Yêu cầu các  nhóm thực hành đi bộ qua cả hai loại đoạn đường </w:t>
            </w:r>
          </w:p>
          <w:p w:rsidR="00CD6968" w:rsidRDefault="00CD6968" w:rsidP="005A1011">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theo dõi Hướng dẫn HS thực hiện</w:t>
            </w:r>
          </w:p>
          <w:p w:rsidR="00CD6968" w:rsidRDefault="00CD6968" w:rsidP="005A1011">
            <w:pPr>
              <w:widowControl/>
              <w:tabs>
                <w:tab w:val="left" w:pos="4018"/>
              </w:tabs>
              <w:rPr>
                <w:rFonts w:ascii="Times New Roman" w:hAnsi="Times New Roman"/>
                <w:i/>
                <w:iCs/>
                <w:color w:val="auto"/>
                <w:sz w:val="28"/>
                <w:szCs w:val="28"/>
                <w:lang w:val="en-US" w:eastAsia="en-US" w:bidi="ar-SA"/>
              </w:rPr>
            </w:pPr>
          </w:p>
          <w:p w:rsidR="00CD6968" w:rsidRDefault="00CD6968" w:rsidP="005A1011">
            <w:pPr>
              <w:widowControl/>
              <w:rPr>
                <w:rFonts w:ascii="Times New Roman" w:hAnsi="Times New Roman"/>
                <w:i/>
                <w:iCs/>
                <w:color w:val="auto"/>
                <w:sz w:val="28"/>
                <w:szCs w:val="28"/>
                <w:lang w:val="en-US" w:eastAsia="en-US" w:bidi="ar-SA"/>
              </w:rPr>
            </w:pPr>
            <w:r>
              <w:rPr>
                <w:rFonts w:ascii="Times New Roman" w:hAnsi="Times New Roman"/>
                <w:i/>
                <w:iCs/>
                <w:color w:val="auto"/>
                <w:sz w:val="28"/>
                <w:szCs w:val="28"/>
                <w:lang w:val="en-US" w:eastAsia="en-US" w:bidi="ar-SA"/>
              </w:rPr>
              <w:t>Bước 3 : Thực hành đi bộ qua đường trước lớp</w:t>
            </w:r>
          </w:p>
          <w:p w:rsidR="00CD6968" w:rsidRDefault="00CD6968" w:rsidP="005A1011">
            <w:pPr>
              <w:widowControl/>
              <w:ind w:left="75"/>
              <w:contextualSpacing/>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yêu cầu đại diện một số nhóm thực hành đi bộ qua đường trước lớp .</w:t>
            </w:r>
          </w:p>
          <w:p w:rsidR="00CD6968" w:rsidRDefault="00CD6968" w:rsidP="005A1011">
            <w:pPr>
              <w:widowControl/>
              <w:ind w:left="75"/>
              <w:contextualSpacing/>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  GV cùng HS nhận xét , hoàn thiện cách đi bộ qua đường của các bạn ( theo đúng yêu cầu đi bộ qua đường ) . </w:t>
            </w:r>
          </w:p>
          <w:p w:rsidR="00CD6968" w:rsidRDefault="00CD6968" w:rsidP="005A1011">
            <w:pPr>
              <w:widowControl/>
              <w:spacing w:line="276" w:lineRule="auto"/>
              <w:rPr>
                <w:rFonts w:ascii="Times New Roman" w:hAnsi="Times New Roman"/>
                <w:b/>
                <w:i/>
                <w:iCs/>
                <w:color w:val="FF0000"/>
                <w:sz w:val="28"/>
                <w:szCs w:val="28"/>
                <w:lang w:val="en-US" w:eastAsia="en-US" w:bidi="ar-SA"/>
              </w:rPr>
            </w:pPr>
            <w:r>
              <w:rPr>
                <w:rFonts w:ascii="Times New Roman" w:hAnsi="Times New Roman"/>
                <w:b/>
                <w:i/>
                <w:iCs/>
                <w:color w:val="FF0000"/>
                <w:sz w:val="28"/>
                <w:szCs w:val="28"/>
                <w:lang w:val="en-US" w:eastAsia="en-US" w:bidi="ar-SA"/>
              </w:rPr>
              <w:t>* Lồng ghép ATGT bài 3 :</w:t>
            </w:r>
            <w:r>
              <w:rPr>
                <w:rFonts w:ascii="Times New Roman" w:hAnsi="Times New Roman"/>
                <w:i/>
                <w:iCs/>
                <w:color w:val="FF0000"/>
                <w:sz w:val="28"/>
                <w:szCs w:val="28"/>
                <w:lang w:val="en-US" w:eastAsia="en-US" w:bidi="ar-SA"/>
              </w:rPr>
              <w:t xml:space="preserve"> </w:t>
            </w:r>
            <w:r>
              <w:rPr>
                <w:rFonts w:ascii="Times New Roman" w:hAnsi="Times New Roman"/>
                <w:b/>
                <w:i/>
                <w:iCs/>
                <w:color w:val="FF0000"/>
                <w:sz w:val="28"/>
                <w:szCs w:val="28"/>
                <w:lang w:val="en-US" w:eastAsia="en-US" w:bidi="ar-SA"/>
              </w:rPr>
              <w:t>“ Đi bộ trên đường an toàn”.</w:t>
            </w:r>
          </w:p>
          <w:p w:rsidR="00CD6968" w:rsidRDefault="00CD6968" w:rsidP="005A1011">
            <w:pPr>
              <w:rPr>
                <w:rFonts w:ascii="Times New Roman" w:hAnsi="Times New Roman"/>
                <w:i/>
                <w:iCs/>
                <w:color w:val="FF0000"/>
                <w:sz w:val="28"/>
                <w:szCs w:val="28"/>
                <w:lang w:val="en-US"/>
              </w:rPr>
            </w:pPr>
            <w:r>
              <w:rPr>
                <w:rFonts w:ascii="Times New Roman" w:hAnsi="Times New Roman"/>
                <w:i/>
                <w:iCs/>
                <w:color w:val="FF0000"/>
                <w:sz w:val="28"/>
                <w:szCs w:val="28"/>
                <w:lang w:val="en-US"/>
              </w:rPr>
              <w:t>- GV hướng dẫn HS biết tránh những hành vi đi bộ không an toàn .</w:t>
            </w:r>
          </w:p>
          <w:p w:rsidR="00CD6968" w:rsidRDefault="00CD6968" w:rsidP="005A1011">
            <w:pPr>
              <w:rPr>
                <w:rFonts w:ascii="Times New Roman" w:hAnsi="Times New Roman"/>
                <w:sz w:val="28"/>
                <w:szCs w:val="28"/>
                <w:lang w:val="en-US" w:eastAsia="en-US" w:bidi="ar-SA"/>
              </w:rPr>
            </w:pPr>
            <w:r>
              <w:rPr>
                <w:rFonts w:ascii="Times New Roman" w:hAnsi="Times New Roman"/>
                <w:color w:val="auto"/>
                <w:sz w:val="28"/>
                <w:szCs w:val="28"/>
                <w:lang w:val="en-US" w:eastAsia="en-US" w:bidi="ar-SA"/>
              </w:rPr>
              <w:t xml:space="preserve">+ </w:t>
            </w:r>
            <w:r>
              <w:rPr>
                <w:rFonts w:ascii="Times New Roman" w:eastAsia="Times New Roman" w:hAnsi="Times New Roman"/>
                <w:color w:val="auto"/>
                <w:sz w:val="28"/>
                <w:szCs w:val="28"/>
                <w:lang w:val="en-US" w:eastAsia="en-US" w:bidi="ar-SA"/>
              </w:rPr>
              <w:t>GV nhắc nhở , giáo dục các em: Đi bộ trên đường  phải đi bên phải, sát mép đường, không chơi đùa, đi dàn hàng ngang  trên đường. Đi trên đường phố cần phải đi cùng người lớn, khi đi bộ qua đường cần phải nắm tay cùng người lớn, bố mẹ hoặc anh chị. Qua đường một mình phải chú ý quan sát.</w:t>
            </w:r>
            <w:r>
              <w:rPr>
                <w:rFonts w:ascii="Times New Roman" w:hAnsi="Times New Roman"/>
                <w:sz w:val="28"/>
                <w:szCs w:val="28"/>
                <w:lang w:val="en-US" w:eastAsia="en-US" w:bidi="ar-SA"/>
              </w:rPr>
              <w:t>Tránh những hành vi đi bộ không an toàn .</w:t>
            </w:r>
          </w:p>
          <w:p w:rsidR="00CD6968" w:rsidRDefault="00CD6968" w:rsidP="005A1011">
            <w:pPr>
              <w:widowControl/>
              <w:jc w:val="both"/>
              <w:rPr>
                <w:rFonts w:ascii="Times New Roman" w:hAnsi="Times New Roman"/>
                <w:color w:val="auto"/>
                <w:sz w:val="28"/>
                <w:szCs w:val="28"/>
                <w:lang w:val="en-US" w:eastAsia="en-US" w:bidi="ar-SA"/>
              </w:rPr>
            </w:pPr>
          </w:p>
        </w:tc>
        <w:tc>
          <w:tcPr>
            <w:tcW w:w="385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ind w:left="75"/>
              <w:contextualSpacing/>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HS thực hiện cùng GV</w:t>
            </w: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ind w:left="75"/>
              <w:contextualSpacing/>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 xml:space="preserve">HS  Thực hiện </w:t>
            </w: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ind w:left="75"/>
              <w:contextualSpacing/>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HS trong nhóm đổi vai cho nhau thực hành</w:t>
            </w: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ind w:left="75"/>
              <w:contextualSpacing/>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Đại diện nhóm thực hành</w:t>
            </w:r>
          </w:p>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ind w:left="75"/>
              <w:contextualSpacing/>
              <w:jc w:val="both"/>
              <w:rPr>
                <w:rFonts w:ascii="Times New Roman" w:hAnsi="Times New Roman"/>
                <w:color w:val="auto"/>
                <w:sz w:val="28"/>
                <w:szCs w:val="28"/>
                <w:lang w:val="nl-NL" w:eastAsia="en-US" w:bidi="ar-SA"/>
              </w:rPr>
            </w:pPr>
            <w:r>
              <w:rPr>
                <w:rFonts w:ascii="Times New Roman" w:hAnsi="Times New Roman"/>
                <w:color w:val="auto"/>
                <w:sz w:val="28"/>
                <w:szCs w:val="28"/>
                <w:lang w:val="en-US" w:eastAsia="en-US" w:bidi="ar-SA"/>
              </w:rPr>
              <w:t xml:space="preserve">- </w:t>
            </w:r>
            <w:r>
              <w:rPr>
                <w:rFonts w:ascii="Times New Roman" w:hAnsi="Times New Roman"/>
                <w:color w:val="auto"/>
                <w:sz w:val="28"/>
                <w:szCs w:val="28"/>
                <w:lang w:val="nl-NL" w:eastAsia="en-US" w:bidi="ar-SA"/>
              </w:rPr>
              <w:t>HS tham gia nhận xét</w:t>
            </w:r>
          </w:p>
          <w:p w:rsidR="00CD6968" w:rsidRDefault="00CD6968" w:rsidP="005A1011">
            <w:pPr>
              <w:widowControl/>
              <w:rPr>
                <w:rFonts w:ascii="Times New Roman" w:hAnsi="Times New Roman"/>
                <w:sz w:val="28"/>
                <w:szCs w:val="28"/>
                <w:lang w:val="nl-NL" w:eastAsia="en-US" w:bidi="ar-SA"/>
              </w:rPr>
            </w:pPr>
          </w:p>
          <w:p w:rsidR="00CD6968" w:rsidRDefault="00CD6968" w:rsidP="005A1011">
            <w:pPr>
              <w:widowControl/>
              <w:rPr>
                <w:rFonts w:ascii="Times New Roman" w:hAnsi="Times New Roman"/>
                <w:sz w:val="28"/>
                <w:szCs w:val="28"/>
                <w:lang w:val="nl-NL" w:eastAsia="en-US" w:bidi="ar-SA"/>
              </w:rPr>
            </w:pPr>
          </w:p>
          <w:p w:rsidR="00CD6968" w:rsidRDefault="00CD6968" w:rsidP="005A1011">
            <w:pPr>
              <w:widowControl/>
              <w:rPr>
                <w:rFonts w:ascii="Times New Roman" w:hAnsi="Times New Roman"/>
                <w:sz w:val="28"/>
                <w:szCs w:val="28"/>
                <w:lang w:val="nl-NL" w:eastAsia="en-US" w:bidi="ar-SA"/>
              </w:rPr>
            </w:pPr>
          </w:p>
          <w:p w:rsidR="00CD6968" w:rsidRDefault="00CD6968" w:rsidP="005A1011">
            <w:pPr>
              <w:widowControl/>
              <w:rPr>
                <w:rFonts w:ascii="Times New Roman" w:hAnsi="Times New Roman"/>
                <w:sz w:val="28"/>
                <w:szCs w:val="28"/>
                <w:lang w:val="nl-NL" w:eastAsia="en-US" w:bidi="ar-SA"/>
              </w:rPr>
            </w:pPr>
            <w:r>
              <w:rPr>
                <w:rFonts w:ascii="Times New Roman" w:hAnsi="Times New Roman"/>
                <w:sz w:val="28"/>
                <w:szCs w:val="28"/>
                <w:lang w:val="nl-NL" w:eastAsia="en-US" w:bidi="ar-SA"/>
              </w:rPr>
              <w:t>-</w:t>
            </w:r>
            <w:r>
              <w:rPr>
                <w:rFonts w:ascii="Times New Roman" w:hAnsi="Times New Roman"/>
                <w:sz w:val="28"/>
                <w:szCs w:val="28"/>
                <w:lang w:val="en-US" w:eastAsia="en-US" w:bidi="ar-SA"/>
              </w:rPr>
              <w:t xml:space="preserve"> </w:t>
            </w:r>
            <w:r>
              <w:rPr>
                <w:rFonts w:ascii="Times New Roman" w:hAnsi="Times New Roman"/>
                <w:sz w:val="28"/>
                <w:szCs w:val="28"/>
                <w:lang w:val="nl-NL" w:eastAsia="en-US" w:bidi="ar-SA"/>
              </w:rPr>
              <w:t>Lắng nghe</w:t>
            </w:r>
          </w:p>
        </w:tc>
      </w:tr>
      <w:tr w:rsidR="00CD6968" w:rsidTr="005A1011">
        <w:tc>
          <w:tcPr>
            <w:tcW w:w="914" w:type="dxa"/>
            <w:tcBorders>
              <w:top w:val="single" w:sz="4" w:space="0" w:color="auto"/>
              <w:left w:val="single" w:sz="4" w:space="0" w:color="auto"/>
              <w:bottom w:val="single" w:sz="4" w:space="0" w:color="auto"/>
              <w:right w:val="single" w:sz="4" w:space="0" w:color="auto"/>
            </w:tcBorders>
          </w:tcPr>
          <w:p w:rsidR="00CD6968" w:rsidRDefault="00CD6968" w:rsidP="005A1011">
            <w:pPr>
              <w:widowControl/>
              <w:rPr>
                <w:rFonts w:ascii="Times New Roman" w:eastAsia="SimSun" w:hAnsi="Times New Roman"/>
                <w:b/>
                <w:color w:val="auto"/>
                <w:sz w:val="28"/>
                <w:szCs w:val="28"/>
                <w:lang w:val="en-US" w:eastAsia="en-US" w:bidi="ar-SA"/>
              </w:rPr>
            </w:pPr>
            <w:r>
              <w:rPr>
                <w:rFonts w:ascii="Times New Roman" w:eastAsia="SimSun" w:hAnsi="Times New Roman"/>
                <w:b/>
                <w:color w:val="auto"/>
                <w:sz w:val="28"/>
                <w:szCs w:val="28"/>
                <w:lang w:val="en-US" w:eastAsia="en-US" w:bidi="ar-SA"/>
              </w:rPr>
              <w:lastRenderedPageBreak/>
              <w:t>3’</w:t>
            </w:r>
          </w:p>
        </w:tc>
        <w:tc>
          <w:tcPr>
            <w:tcW w:w="528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rPr>
                <w:rFonts w:ascii="Times New Roman" w:eastAsia="SimSun" w:hAnsi="Times New Roman"/>
                <w:b/>
                <w:color w:val="auto"/>
                <w:sz w:val="28"/>
                <w:szCs w:val="28"/>
                <w:lang w:val="en-US" w:eastAsia="en-US" w:bidi="ar-SA"/>
              </w:rPr>
            </w:pPr>
            <w:r>
              <w:rPr>
                <w:rFonts w:ascii="Times New Roman" w:eastAsia="SimSun" w:hAnsi="Times New Roman"/>
                <w:b/>
                <w:color w:val="auto"/>
                <w:sz w:val="28"/>
                <w:szCs w:val="28"/>
                <w:lang w:val="en-US" w:eastAsia="en-US" w:bidi="ar-SA"/>
              </w:rPr>
              <w:t>4. HĐ Củng cố và nối tiếp</w:t>
            </w:r>
          </w:p>
          <w:p w:rsidR="00CD6968" w:rsidRDefault="00CD6968" w:rsidP="005A1011">
            <w:pPr>
              <w:widowControl/>
              <w:tabs>
                <w:tab w:val="left" w:pos="4018"/>
              </w:tabs>
              <w:spacing w:line="288" w:lineRule="auto"/>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GV nhận xét, đánh giá tiết học, khen ngợi, biểu dương HS.</w:t>
            </w:r>
          </w:p>
          <w:p w:rsidR="00CD6968" w:rsidRDefault="00CD6968" w:rsidP="005A1011">
            <w:pPr>
              <w:widowControl/>
              <w:tabs>
                <w:tab w:val="left" w:pos="4018"/>
              </w:tabs>
              <w:ind w:left="70"/>
              <w:rPr>
                <w:rFonts w:ascii="Times New Roman" w:hAnsi="Times New Roman"/>
                <w:color w:val="auto"/>
                <w:sz w:val="28"/>
                <w:szCs w:val="28"/>
                <w:lang w:val="en-US" w:eastAsia="en-US" w:bidi="ar-SA"/>
              </w:rPr>
            </w:pPr>
            <w:r>
              <w:rPr>
                <w:rFonts w:ascii="Times New Roman" w:hAnsi="Times New Roman"/>
                <w:color w:val="auto"/>
                <w:sz w:val="28"/>
                <w:szCs w:val="28"/>
                <w:lang w:val="nl-NL" w:eastAsia="en-US" w:bidi="ar-SA"/>
              </w:rPr>
              <w:t>- Thực hiện tốt những điều đã học</w:t>
            </w:r>
          </w:p>
        </w:tc>
        <w:tc>
          <w:tcPr>
            <w:tcW w:w="3858" w:type="dxa"/>
            <w:tcBorders>
              <w:top w:val="single" w:sz="4" w:space="0" w:color="auto"/>
              <w:left w:val="single" w:sz="4" w:space="0" w:color="auto"/>
              <w:bottom w:val="single" w:sz="4" w:space="0" w:color="auto"/>
              <w:right w:val="single" w:sz="4" w:space="0" w:color="auto"/>
            </w:tcBorders>
          </w:tcPr>
          <w:p w:rsidR="00CD6968" w:rsidRDefault="00CD6968" w:rsidP="005A1011">
            <w:pPr>
              <w:widowControl/>
              <w:tabs>
                <w:tab w:val="left" w:pos="4018"/>
              </w:tabs>
              <w:jc w:val="both"/>
              <w:rPr>
                <w:rFonts w:ascii="Times New Roman" w:hAnsi="Times New Roman"/>
                <w:color w:val="auto"/>
                <w:sz w:val="28"/>
                <w:szCs w:val="28"/>
                <w:lang w:val="nl-NL" w:eastAsia="en-US" w:bidi="ar-SA"/>
              </w:rPr>
            </w:pPr>
          </w:p>
          <w:p w:rsidR="00CD6968" w:rsidRDefault="00CD6968" w:rsidP="005A1011">
            <w:pPr>
              <w:widowControl/>
              <w:tabs>
                <w:tab w:val="left" w:pos="4018"/>
              </w:tabs>
              <w:jc w:val="both"/>
              <w:rPr>
                <w:rFonts w:ascii="Times New Roman" w:hAnsi="Times New Roman"/>
                <w:color w:val="auto"/>
                <w:sz w:val="28"/>
                <w:szCs w:val="28"/>
                <w:lang w:val="nl-NL" w:eastAsia="en-US" w:bidi="ar-SA"/>
              </w:rPr>
            </w:pPr>
            <w:r>
              <w:rPr>
                <w:rFonts w:ascii="Times New Roman" w:hAnsi="Times New Roman"/>
                <w:color w:val="auto"/>
                <w:sz w:val="28"/>
                <w:szCs w:val="28"/>
                <w:lang w:val="nl-NL" w:eastAsia="en-US" w:bidi="ar-SA"/>
              </w:rPr>
              <w:t xml:space="preserve">- Lắng nghe </w:t>
            </w:r>
          </w:p>
        </w:tc>
      </w:tr>
    </w:tbl>
    <w:p w:rsidR="00C23C82" w:rsidRDefault="00CD6968">
      <w:r>
        <w:rPr>
          <w:rFonts w:ascii="Times New Roman" w:hAnsi="Times New Roman" w:cs="Times New Roman"/>
          <w:b/>
          <w:sz w:val="28"/>
          <w:szCs w:val="28"/>
        </w:rPr>
        <w:t>IV.</w:t>
      </w:r>
      <w:r>
        <w:rPr>
          <w:rFonts w:ascii="Times New Roman" w:hAnsi="Times New Roman" w:cs="Times New Roman"/>
          <w:b/>
          <w:sz w:val="28"/>
          <w:szCs w:val="28"/>
          <w:lang w:val="en-US"/>
        </w:rPr>
        <w:t xml:space="preserve"> </w:t>
      </w:r>
      <w:r>
        <w:rPr>
          <w:rFonts w:ascii="Times New Roman" w:hAnsi="Times New Roman" w:cs="Times New Roman"/>
          <w:b/>
          <w:sz w:val="28"/>
          <w:szCs w:val="28"/>
        </w:rPr>
        <w:t>ĐIỀU CHỈNH SAU BÀI DẠY:</w:t>
      </w:r>
    </w:p>
    <w:sectPr w:rsidR="00C23C82" w:rsidSect="00654A87">
      <w:headerReference w:type="default" r:id="rId7"/>
      <w:footerReference w:type="default" r:id="rId8"/>
      <w:pgSz w:w="11907" w:h="16840" w:code="9"/>
      <w:pgMar w:top="620" w:right="1440" w:bottom="1440" w:left="1440" w:header="720" w:footer="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9B" w:rsidRDefault="00255A9B" w:rsidP="00654A87">
      <w:r>
        <w:separator/>
      </w:r>
    </w:p>
  </w:endnote>
  <w:endnote w:type="continuationSeparator" w:id="0">
    <w:p w:rsidR="00255A9B" w:rsidRDefault="00255A9B" w:rsidP="0065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87" w:rsidRPr="00CD6968" w:rsidRDefault="00654A87" w:rsidP="00654A87">
    <w:pPr>
      <w:pStyle w:val="Footer"/>
      <w:pBdr>
        <w:top w:val="thinThickSmallGap" w:sz="24" w:space="1" w:color="823B0B" w:themeColor="accent2" w:themeShade="7F"/>
      </w:pBdr>
      <w:tabs>
        <w:tab w:val="clear" w:pos="9360"/>
        <w:tab w:val="left" w:pos="6833"/>
      </w:tabs>
      <w:rPr>
        <w:rFonts w:ascii="Times New Roman" w:eastAsiaTheme="majorEastAsia" w:hAnsi="Times New Roman" w:cs="Times New Roman"/>
        <w:i/>
        <w:sz w:val="26"/>
        <w:szCs w:val="26"/>
      </w:rPr>
    </w:pPr>
    <w:r w:rsidRPr="00CD6968">
      <w:rPr>
        <w:rFonts w:ascii="Times New Roman" w:eastAsiaTheme="majorEastAsia" w:hAnsi="Times New Roman" w:cs="Times New Roman"/>
        <w:i/>
        <w:sz w:val="26"/>
        <w:szCs w:val="26"/>
      </w:rPr>
      <w:t xml:space="preserve">GV: Trần Thị Kim Phượng                                        </w:t>
    </w:r>
    <w:r w:rsidRPr="00CD6968">
      <w:rPr>
        <w:rFonts w:ascii="Times New Roman" w:eastAsiaTheme="minorEastAsia" w:hAnsi="Times New Roman" w:cs="Times New Roman"/>
        <w:i/>
        <w:sz w:val="26"/>
        <w:szCs w:val="26"/>
      </w:rPr>
      <w:fldChar w:fldCharType="begin"/>
    </w:r>
    <w:r w:rsidRPr="00CD6968">
      <w:rPr>
        <w:rFonts w:ascii="Times New Roman" w:hAnsi="Times New Roman" w:cs="Times New Roman"/>
        <w:i/>
        <w:sz w:val="26"/>
        <w:szCs w:val="26"/>
      </w:rPr>
      <w:instrText xml:space="preserve"> PAGE   \* MERGEFORMAT </w:instrText>
    </w:r>
    <w:r w:rsidRPr="00CD6968">
      <w:rPr>
        <w:rFonts w:ascii="Times New Roman" w:eastAsiaTheme="minorEastAsia" w:hAnsi="Times New Roman" w:cs="Times New Roman"/>
        <w:i/>
        <w:sz w:val="26"/>
        <w:szCs w:val="26"/>
      </w:rPr>
      <w:fldChar w:fldCharType="separate"/>
    </w:r>
    <w:r w:rsidR="00CD6968" w:rsidRPr="00CD6968">
      <w:rPr>
        <w:rFonts w:ascii="Times New Roman" w:eastAsiaTheme="majorEastAsia" w:hAnsi="Times New Roman" w:cs="Times New Roman"/>
        <w:i/>
        <w:noProof/>
        <w:sz w:val="26"/>
        <w:szCs w:val="26"/>
      </w:rPr>
      <w:t>4</w:t>
    </w:r>
    <w:r w:rsidRPr="00CD6968">
      <w:rPr>
        <w:rFonts w:ascii="Times New Roman" w:eastAsiaTheme="majorEastAsia" w:hAnsi="Times New Roman" w:cs="Times New Roman"/>
        <w:i/>
        <w:noProof/>
        <w:sz w:val="26"/>
        <w:szCs w:val="26"/>
      </w:rPr>
      <w:fldChar w:fldCharType="end"/>
    </w:r>
    <w:r w:rsidRPr="00CD6968">
      <w:rPr>
        <w:rFonts w:ascii="Times New Roman" w:eastAsiaTheme="majorEastAsia" w:hAnsi="Times New Roman" w:cs="Times New Roman"/>
        <w:i/>
        <w:noProof/>
        <w:sz w:val="26"/>
        <w:szCs w:val="26"/>
      </w:rPr>
      <w:t xml:space="preserve">         Trường Tiểu học Hòa Trị 2</w:t>
    </w:r>
  </w:p>
  <w:p w:rsidR="00654A87" w:rsidRPr="00CD6968" w:rsidRDefault="00654A87">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9B" w:rsidRDefault="00255A9B" w:rsidP="00654A87">
      <w:r>
        <w:separator/>
      </w:r>
    </w:p>
  </w:footnote>
  <w:footnote w:type="continuationSeparator" w:id="0">
    <w:p w:rsidR="00255A9B" w:rsidRDefault="00255A9B" w:rsidP="00654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87" w:rsidRPr="00CD6968" w:rsidRDefault="00654A87" w:rsidP="00654A87">
    <w:pPr>
      <w:rPr>
        <w:rFonts w:ascii="Times New Roman" w:hAnsi="Times New Roman" w:cs="Times New Roman"/>
        <w:i/>
        <w:sz w:val="26"/>
        <w:szCs w:val="26"/>
      </w:rPr>
    </w:pPr>
    <w:r w:rsidRPr="00CD6968">
      <w:rPr>
        <w:rFonts w:ascii="Times New Roman" w:hAnsi="Times New Roman" w:cs="Times New Roman"/>
        <w:i/>
        <w:sz w:val="26"/>
        <w:szCs w:val="26"/>
      </w:rPr>
      <w:t>KHBD Lớp 1D                                                                   Năm học: 2024 - 2025</w:t>
    </w:r>
  </w:p>
  <w:p w:rsidR="00654A87" w:rsidRPr="00CD6968" w:rsidRDefault="00654A87">
    <w:pPr>
      <w:pStyle w:val="Header"/>
      <w:rPr>
        <w:rFonts w:ascii="Times New Roman" w:hAnsi="Times New Roman" w:cs="Times New Roman"/>
        <w:i/>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85710"/>
    <w:multiLevelType w:val="multilevel"/>
    <w:tmpl w:val="79285710"/>
    <w:lvl w:ilvl="0">
      <w:start w:val="2"/>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06"/>
    <w:rsid w:val="00255A9B"/>
    <w:rsid w:val="00311606"/>
    <w:rsid w:val="00654A87"/>
    <w:rsid w:val="00676503"/>
    <w:rsid w:val="00BF21E3"/>
    <w:rsid w:val="00C23C82"/>
    <w:rsid w:val="00CD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3F0F45-E9BC-4BB6-AC10-0D522F6A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96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A87"/>
    <w:pPr>
      <w:tabs>
        <w:tab w:val="center" w:pos="4680"/>
        <w:tab w:val="right" w:pos="9360"/>
      </w:tabs>
    </w:pPr>
  </w:style>
  <w:style w:type="character" w:customStyle="1" w:styleId="HeaderChar">
    <w:name w:val="Header Char"/>
    <w:basedOn w:val="DefaultParagraphFont"/>
    <w:link w:val="Header"/>
    <w:uiPriority w:val="99"/>
    <w:rsid w:val="00654A87"/>
  </w:style>
  <w:style w:type="paragraph" w:styleId="Footer">
    <w:name w:val="footer"/>
    <w:basedOn w:val="Normal"/>
    <w:link w:val="FooterChar"/>
    <w:uiPriority w:val="99"/>
    <w:unhideWhenUsed/>
    <w:rsid w:val="00654A87"/>
    <w:pPr>
      <w:tabs>
        <w:tab w:val="center" w:pos="4680"/>
        <w:tab w:val="right" w:pos="9360"/>
      </w:tabs>
    </w:pPr>
  </w:style>
  <w:style w:type="character" w:customStyle="1" w:styleId="FooterChar">
    <w:name w:val="Footer Char"/>
    <w:basedOn w:val="DefaultParagraphFont"/>
    <w:link w:val="Footer"/>
    <w:uiPriority w:val="99"/>
    <w:rsid w:val="00654A87"/>
  </w:style>
  <w:style w:type="table" w:customStyle="1" w:styleId="TableGrid2">
    <w:name w:val="Table Grid2"/>
    <w:basedOn w:val="TableNormal"/>
    <w:uiPriority w:val="59"/>
    <w:qFormat/>
    <w:rsid w:val="00CD6968"/>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4284</Characters>
  <Application>Microsoft Office Word</Application>
  <DocSecurity>0</DocSecurity>
  <Lines>35</Lines>
  <Paragraphs>10</Paragraphs>
  <ScaleCrop>false</ScaleCrop>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2025-02-26T18:04:00Z</dcterms:created>
  <dcterms:modified xsi:type="dcterms:W3CDTF">2025-02-26T18:31:00Z</dcterms:modified>
</cp:coreProperties>
</file>