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11" w:rsidRPr="00F742C4" w:rsidRDefault="00671F11" w:rsidP="00671F11">
      <w:pPr>
        <w:spacing w:line="276" w:lineRule="auto"/>
        <w:jc w:val="center"/>
        <w:rPr>
          <w:b/>
          <w:bCs/>
          <w:szCs w:val="28"/>
          <w:lang w:val="nl-NL"/>
        </w:rPr>
      </w:pPr>
      <w:r w:rsidRPr="00F742C4">
        <w:rPr>
          <w:b/>
          <w:bCs/>
          <w:szCs w:val="28"/>
          <w:lang w:val="nl-NL"/>
        </w:rPr>
        <w:t>KHỐI 3</w:t>
      </w:r>
    </w:p>
    <w:p w:rsidR="00671F11" w:rsidRPr="00F742C4" w:rsidRDefault="00671F11" w:rsidP="00671F11">
      <w:pPr>
        <w:spacing w:line="276" w:lineRule="auto"/>
        <w:jc w:val="center"/>
        <w:rPr>
          <w:b/>
          <w:bCs/>
          <w:szCs w:val="28"/>
          <w:lang w:val="nl-NL"/>
        </w:rPr>
      </w:pPr>
      <w:r w:rsidRPr="00F742C4">
        <w:rPr>
          <w:b/>
          <w:bCs/>
          <w:szCs w:val="28"/>
          <w:lang w:val="nl-NL"/>
        </w:rPr>
        <w:t>MÔN: ĐẠO ĐỨC</w:t>
      </w:r>
    </w:p>
    <w:p w:rsidR="00671F11" w:rsidRPr="005F67F2" w:rsidRDefault="00671F11" w:rsidP="00671F11">
      <w:pPr>
        <w:spacing w:line="276" w:lineRule="auto"/>
        <w:ind w:left="720" w:hanging="720"/>
        <w:jc w:val="center"/>
        <w:rPr>
          <w:b/>
          <w:bCs/>
          <w:szCs w:val="28"/>
          <w:u w:val="single"/>
          <w:lang w:val="nl-NL"/>
        </w:rPr>
      </w:pPr>
      <w:r w:rsidRPr="005F67F2">
        <w:rPr>
          <w:b/>
          <w:bCs/>
          <w:szCs w:val="28"/>
          <w:u w:val="single"/>
          <w:lang w:val="nl-NL"/>
        </w:rPr>
        <w:t xml:space="preserve">CHỦ ĐỀ </w:t>
      </w:r>
      <w:r w:rsidRPr="005F67F2">
        <w:rPr>
          <w:b/>
          <w:bCs/>
          <w:szCs w:val="28"/>
          <w:lang w:val="nl-NL"/>
        </w:rPr>
        <w:t>: KHÁM PHÁ BẢN THÂN</w:t>
      </w:r>
    </w:p>
    <w:p w:rsidR="00671F11" w:rsidRPr="005F67F2" w:rsidRDefault="00671F11" w:rsidP="00671F11">
      <w:pPr>
        <w:spacing w:line="276" w:lineRule="auto"/>
        <w:ind w:left="720" w:hanging="720"/>
        <w:jc w:val="center"/>
        <w:rPr>
          <w:b/>
          <w:bCs/>
          <w:szCs w:val="28"/>
          <w:lang w:val="nl-NL"/>
        </w:rPr>
      </w:pPr>
      <w:r w:rsidRPr="005F67F2">
        <w:rPr>
          <w:b/>
          <w:bCs/>
          <w:szCs w:val="28"/>
          <w:lang w:val="nl-NL"/>
        </w:rPr>
        <w:t>Tiết 23, Bài 8: EM HOÀN THIỆN BẢN THÂN (Tiết 1)</w:t>
      </w:r>
    </w:p>
    <w:p w:rsidR="00671F11" w:rsidRPr="005F67F2" w:rsidRDefault="00671F11" w:rsidP="00671F11">
      <w:pPr>
        <w:spacing w:line="276" w:lineRule="auto"/>
        <w:ind w:firstLine="360"/>
        <w:rPr>
          <w:b/>
          <w:bCs/>
          <w:szCs w:val="28"/>
          <w:lang w:val="nl-NL"/>
        </w:rPr>
      </w:pPr>
      <w:r w:rsidRPr="005F67F2">
        <w:rPr>
          <w:b/>
          <w:bCs/>
          <w:szCs w:val="28"/>
          <w:lang w:val="nl-NL"/>
        </w:rPr>
        <w:t>I. YÊU CẦU CẦN ĐẠT</w:t>
      </w:r>
    </w:p>
    <w:p w:rsidR="00671F11" w:rsidRPr="005F67F2" w:rsidRDefault="00671F11" w:rsidP="00671F11">
      <w:pPr>
        <w:spacing w:line="276" w:lineRule="auto"/>
        <w:ind w:firstLine="360"/>
        <w:jc w:val="both"/>
        <w:rPr>
          <w:szCs w:val="28"/>
          <w:lang w:val="nl-NL"/>
        </w:rPr>
      </w:pPr>
      <w:r w:rsidRPr="005F67F2">
        <w:rPr>
          <w:szCs w:val="28"/>
          <w:lang w:val="nl-NL"/>
        </w:rPr>
        <w:t>- Thực hiện được một số cách đơn giản tự đánh giá điểm mạnh, điểm yếu của bản thân.</w:t>
      </w:r>
    </w:p>
    <w:p w:rsidR="00671F11" w:rsidRPr="005F67F2" w:rsidRDefault="00671F11" w:rsidP="00671F11">
      <w:pPr>
        <w:spacing w:line="276" w:lineRule="auto"/>
        <w:ind w:firstLine="360"/>
        <w:jc w:val="both"/>
        <w:rPr>
          <w:szCs w:val="28"/>
          <w:lang w:val="nl-NL"/>
        </w:rPr>
      </w:pPr>
      <w:r w:rsidRPr="005F67F2">
        <w:rPr>
          <w:szCs w:val="28"/>
          <w:lang w:val="nl-NL"/>
        </w:rPr>
        <w:t>- Rèn luyện để phát huy điểm mạnh, khắc phục điểm yếu của bản thân.</w:t>
      </w:r>
    </w:p>
    <w:p w:rsidR="00671F11" w:rsidRPr="005F67F2" w:rsidRDefault="00671F11" w:rsidP="00671F11">
      <w:pPr>
        <w:spacing w:line="276" w:lineRule="auto"/>
        <w:ind w:firstLine="360"/>
        <w:jc w:val="both"/>
        <w:rPr>
          <w:szCs w:val="28"/>
        </w:rPr>
      </w:pPr>
      <w:r w:rsidRPr="005F67F2">
        <w:rPr>
          <w:szCs w:val="28"/>
        </w:rPr>
        <w:t>- Biết đánh giá bản thân.</w:t>
      </w:r>
    </w:p>
    <w:p w:rsidR="00671F11" w:rsidRPr="005F67F2" w:rsidRDefault="00671F11" w:rsidP="00671F11">
      <w:pPr>
        <w:spacing w:line="276" w:lineRule="auto"/>
        <w:ind w:firstLine="360"/>
        <w:jc w:val="both"/>
        <w:rPr>
          <w:szCs w:val="28"/>
        </w:rPr>
      </w:pPr>
      <w:r w:rsidRPr="005F67F2">
        <w:rPr>
          <w:szCs w:val="28"/>
        </w:rPr>
        <w:t>- Biết quan sát, kể chuyện theo tranh và trả lời câu hỏi.</w:t>
      </w:r>
    </w:p>
    <w:p w:rsidR="00671F11" w:rsidRPr="005F67F2" w:rsidRDefault="00671F11" w:rsidP="00671F11">
      <w:pPr>
        <w:spacing w:line="276" w:lineRule="auto"/>
        <w:ind w:firstLine="360"/>
        <w:jc w:val="both"/>
        <w:rPr>
          <w:szCs w:val="28"/>
        </w:rPr>
      </w:pPr>
      <w:r w:rsidRPr="005F67F2">
        <w:rPr>
          <w:szCs w:val="28"/>
        </w:rPr>
        <w:t>- Biết chia sẻ, trao đổi, trình bày trong hoạt động nhóm.</w:t>
      </w:r>
    </w:p>
    <w:p w:rsidR="00671F11" w:rsidRPr="005F67F2" w:rsidRDefault="00671F11" w:rsidP="00671F11">
      <w:pPr>
        <w:spacing w:line="276" w:lineRule="auto"/>
        <w:ind w:firstLine="360"/>
        <w:jc w:val="both"/>
        <w:rPr>
          <w:szCs w:val="28"/>
        </w:rPr>
      </w:pPr>
      <w:r w:rsidRPr="005F67F2">
        <w:rPr>
          <w:szCs w:val="28"/>
        </w:rPr>
        <w:t>- Chăm chỉ quan sát, suy nghĩ, trả lời câu hỏi.</w:t>
      </w:r>
    </w:p>
    <w:p w:rsidR="00671F11" w:rsidRPr="005F67F2" w:rsidRDefault="00671F11" w:rsidP="00671F11">
      <w:pPr>
        <w:spacing w:line="276" w:lineRule="auto"/>
        <w:ind w:firstLine="360"/>
        <w:jc w:val="both"/>
        <w:rPr>
          <w:b/>
          <w:szCs w:val="28"/>
        </w:rPr>
      </w:pPr>
      <w:r w:rsidRPr="005F67F2">
        <w:rPr>
          <w:b/>
          <w:szCs w:val="28"/>
        </w:rPr>
        <w:t>II.ĐỒ DÙNG DẠY HỌC</w:t>
      </w:r>
    </w:p>
    <w:p w:rsidR="00671F11" w:rsidRPr="005F67F2" w:rsidRDefault="00671F11" w:rsidP="00671F11">
      <w:pPr>
        <w:spacing w:line="276" w:lineRule="auto"/>
        <w:ind w:firstLine="360"/>
        <w:jc w:val="both"/>
        <w:rPr>
          <w:szCs w:val="28"/>
        </w:rPr>
      </w:pPr>
      <w:r w:rsidRPr="005F67F2">
        <w:rPr>
          <w:szCs w:val="28"/>
        </w:rPr>
        <w:t>- Kế hoạch bài dạy, bài giảng Power point.</w:t>
      </w:r>
    </w:p>
    <w:p w:rsidR="00671F11" w:rsidRPr="005F67F2" w:rsidRDefault="00671F11" w:rsidP="00671F11">
      <w:pPr>
        <w:spacing w:line="276" w:lineRule="auto"/>
        <w:ind w:firstLine="360"/>
        <w:jc w:val="both"/>
        <w:rPr>
          <w:szCs w:val="28"/>
        </w:rPr>
      </w:pPr>
      <w:r w:rsidRPr="005F67F2">
        <w:rPr>
          <w:szCs w:val="28"/>
        </w:rPr>
        <w:t>- SGK và các thiết bị, học liệu phục vụ cho tiết dạy.</w:t>
      </w:r>
    </w:p>
    <w:p w:rsidR="00671F11" w:rsidRPr="005F67F2" w:rsidRDefault="00671F11" w:rsidP="00671F11">
      <w:pPr>
        <w:spacing w:line="276" w:lineRule="auto"/>
        <w:ind w:firstLine="360"/>
        <w:jc w:val="both"/>
        <w:outlineLvl w:val="0"/>
        <w:rPr>
          <w:b/>
          <w:bCs/>
          <w:szCs w:val="28"/>
          <w:u w:val="single"/>
          <w:lang w:val="nl-NL"/>
        </w:rPr>
      </w:pPr>
      <w:r w:rsidRPr="005F67F2">
        <w:rPr>
          <w:b/>
          <w:szCs w:val="28"/>
        </w:rPr>
        <w:t>III. HOẠT ĐỘNG DẠY HỌC</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388"/>
        <w:gridCol w:w="4961"/>
      </w:tblGrid>
      <w:tr w:rsidR="00671F11" w:rsidRPr="005F67F2" w:rsidTr="00BA3D9E">
        <w:tc>
          <w:tcPr>
            <w:tcW w:w="708" w:type="dxa"/>
            <w:tcBorders>
              <w:bottom w:val="dashed" w:sz="4" w:space="0" w:color="auto"/>
            </w:tcBorders>
          </w:tcPr>
          <w:p w:rsidR="00671F11" w:rsidRPr="005F67F2" w:rsidRDefault="00671F11" w:rsidP="00BA3D9E">
            <w:pPr>
              <w:spacing w:line="276" w:lineRule="auto"/>
              <w:jc w:val="center"/>
              <w:rPr>
                <w:b/>
                <w:szCs w:val="28"/>
                <w:lang w:val="nl-NL"/>
              </w:rPr>
            </w:pPr>
            <w:r w:rsidRPr="005F67F2">
              <w:rPr>
                <w:b/>
                <w:szCs w:val="28"/>
                <w:lang w:val="nl-NL"/>
              </w:rPr>
              <w:t>TG</w:t>
            </w:r>
          </w:p>
        </w:tc>
        <w:tc>
          <w:tcPr>
            <w:tcW w:w="5388" w:type="dxa"/>
            <w:tcBorders>
              <w:bottom w:val="dashed" w:sz="4" w:space="0" w:color="auto"/>
            </w:tcBorders>
          </w:tcPr>
          <w:p w:rsidR="00671F11" w:rsidRPr="005F67F2" w:rsidRDefault="00671F11" w:rsidP="00BA3D9E">
            <w:pPr>
              <w:spacing w:line="276" w:lineRule="auto"/>
              <w:jc w:val="center"/>
              <w:rPr>
                <w:b/>
                <w:szCs w:val="28"/>
                <w:lang w:val="nl-NL"/>
              </w:rPr>
            </w:pPr>
            <w:r w:rsidRPr="005F67F2">
              <w:rPr>
                <w:b/>
                <w:szCs w:val="28"/>
                <w:lang w:val="nl-NL"/>
              </w:rPr>
              <w:t>Hoạt động của giáo viên</w:t>
            </w:r>
          </w:p>
        </w:tc>
        <w:tc>
          <w:tcPr>
            <w:tcW w:w="4961" w:type="dxa"/>
            <w:tcBorders>
              <w:bottom w:val="dashed" w:sz="4" w:space="0" w:color="auto"/>
            </w:tcBorders>
          </w:tcPr>
          <w:p w:rsidR="00671F11" w:rsidRPr="005F67F2" w:rsidRDefault="00671F11" w:rsidP="00BA3D9E">
            <w:pPr>
              <w:spacing w:line="276" w:lineRule="auto"/>
              <w:jc w:val="center"/>
              <w:rPr>
                <w:b/>
                <w:szCs w:val="28"/>
                <w:lang w:val="nl-NL"/>
              </w:rPr>
            </w:pPr>
            <w:r w:rsidRPr="005F67F2">
              <w:rPr>
                <w:b/>
                <w:szCs w:val="28"/>
                <w:lang w:val="nl-NL"/>
              </w:rPr>
              <w:t>Hoạt động của học sinh</w:t>
            </w:r>
          </w:p>
        </w:tc>
      </w:tr>
      <w:tr w:rsidR="00671F11" w:rsidRPr="005F67F2" w:rsidTr="00BA3D9E">
        <w:tc>
          <w:tcPr>
            <w:tcW w:w="708" w:type="dxa"/>
            <w:tcBorders>
              <w:bottom w:val="dashed" w:sz="4" w:space="0" w:color="auto"/>
            </w:tcBorders>
          </w:tcPr>
          <w:p w:rsidR="00671F11" w:rsidRPr="005F67F2" w:rsidRDefault="00671F11" w:rsidP="00BA3D9E">
            <w:pPr>
              <w:spacing w:line="276" w:lineRule="auto"/>
              <w:jc w:val="both"/>
              <w:rPr>
                <w:b/>
                <w:bCs/>
                <w:szCs w:val="28"/>
                <w:lang w:val="nl-NL"/>
              </w:rPr>
            </w:pPr>
            <w:r w:rsidRPr="005F67F2">
              <w:rPr>
                <w:b/>
                <w:bCs/>
                <w:szCs w:val="28"/>
                <w:lang w:val="nl-NL"/>
              </w:rPr>
              <w:t>5P</w:t>
            </w:r>
          </w:p>
        </w:tc>
        <w:tc>
          <w:tcPr>
            <w:tcW w:w="10349" w:type="dxa"/>
            <w:gridSpan w:val="2"/>
            <w:tcBorders>
              <w:bottom w:val="dashed" w:sz="4" w:space="0" w:color="auto"/>
            </w:tcBorders>
          </w:tcPr>
          <w:p w:rsidR="00671F11" w:rsidRPr="005F67F2" w:rsidRDefault="00671F11" w:rsidP="00671F11">
            <w:pPr>
              <w:pStyle w:val="ListParagraph"/>
              <w:numPr>
                <w:ilvl w:val="0"/>
                <w:numId w:val="1"/>
              </w:numPr>
              <w:spacing w:line="276" w:lineRule="auto"/>
              <w:jc w:val="both"/>
              <w:rPr>
                <w:b/>
                <w:bCs/>
                <w:sz w:val="28"/>
                <w:szCs w:val="28"/>
                <w:lang w:val="nl-NL"/>
              </w:rPr>
            </w:pPr>
            <w:r w:rsidRPr="005F67F2">
              <w:rPr>
                <w:b/>
                <w:bCs/>
                <w:sz w:val="28"/>
                <w:szCs w:val="28"/>
                <w:lang w:val="nl-NL"/>
              </w:rPr>
              <w:t>Hoạt động mở đầu:</w:t>
            </w:r>
          </w:p>
          <w:p w:rsidR="00671F11" w:rsidRPr="005F67F2" w:rsidRDefault="00671F11" w:rsidP="00BA3D9E">
            <w:pPr>
              <w:spacing w:line="276" w:lineRule="auto"/>
              <w:jc w:val="both"/>
              <w:rPr>
                <w:bCs/>
                <w:i/>
                <w:szCs w:val="28"/>
                <w:lang w:val="nl-NL"/>
              </w:rPr>
            </w:pPr>
            <w:r w:rsidRPr="005F67F2">
              <w:rPr>
                <w:b/>
                <w:bCs/>
                <w:szCs w:val="28"/>
                <w:lang w:val="nl-NL"/>
              </w:rPr>
              <w:t>* Khởi động:</w:t>
            </w:r>
          </w:p>
        </w:tc>
      </w:tr>
      <w:tr w:rsidR="00671F11" w:rsidRPr="005F67F2" w:rsidTr="00BA3D9E">
        <w:tc>
          <w:tcPr>
            <w:tcW w:w="708" w:type="dxa"/>
            <w:tcBorders>
              <w:bottom w:val="dashed" w:sz="4" w:space="0" w:color="auto"/>
            </w:tcBorders>
          </w:tcPr>
          <w:p w:rsidR="00671F11" w:rsidRPr="005F67F2" w:rsidRDefault="00671F11" w:rsidP="00BA3D9E">
            <w:pPr>
              <w:spacing w:line="276" w:lineRule="auto"/>
              <w:jc w:val="both"/>
              <w:outlineLvl w:val="0"/>
              <w:rPr>
                <w:bCs/>
                <w:szCs w:val="28"/>
                <w:lang w:val="nl-NL"/>
              </w:rPr>
            </w:pPr>
          </w:p>
        </w:tc>
        <w:tc>
          <w:tcPr>
            <w:tcW w:w="5388" w:type="dxa"/>
            <w:tcBorders>
              <w:bottom w:val="dashed" w:sz="4" w:space="0" w:color="auto"/>
            </w:tcBorders>
          </w:tcPr>
          <w:p w:rsidR="00671F11" w:rsidRPr="005F67F2" w:rsidRDefault="00671F11" w:rsidP="00BA3D9E">
            <w:pPr>
              <w:spacing w:line="276" w:lineRule="auto"/>
              <w:jc w:val="both"/>
              <w:outlineLvl w:val="0"/>
              <w:rPr>
                <w:bCs/>
                <w:szCs w:val="28"/>
                <w:lang w:val="nl-NL"/>
              </w:rPr>
            </w:pPr>
            <w:r w:rsidRPr="005F67F2">
              <w:rPr>
                <w:bCs/>
                <w:szCs w:val="28"/>
                <w:lang w:val="nl-NL"/>
              </w:rPr>
              <w:t>- GV tổ chức cho HS tham gia cuộc thi Tài năng tỏa sáng.</w:t>
            </w:r>
          </w:p>
          <w:p w:rsidR="00671F11" w:rsidRPr="005F67F2" w:rsidRDefault="00671F11" w:rsidP="00BA3D9E">
            <w:pPr>
              <w:spacing w:line="276" w:lineRule="auto"/>
              <w:jc w:val="both"/>
              <w:outlineLvl w:val="0"/>
              <w:rPr>
                <w:bCs/>
                <w:szCs w:val="28"/>
                <w:lang w:val="nl-NL"/>
              </w:rPr>
            </w:pPr>
            <w:r w:rsidRPr="005F67F2">
              <w:rPr>
                <w:bCs/>
                <w:szCs w:val="28"/>
                <w:lang w:val="nl-NL"/>
              </w:rPr>
              <w:t xml:space="preserve">- GV chia lớp thành </w:t>
            </w:r>
            <w:r>
              <w:rPr>
                <w:bCs/>
                <w:szCs w:val="28"/>
                <w:lang w:val="nl-NL"/>
              </w:rPr>
              <w:t>3 nhóm.</w:t>
            </w:r>
          </w:p>
          <w:p w:rsidR="00671F11" w:rsidRPr="005F67F2" w:rsidRDefault="00671F11" w:rsidP="00BA3D9E">
            <w:pPr>
              <w:spacing w:line="276" w:lineRule="auto"/>
              <w:jc w:val="both"/>
              <w:outlineLvl w:val="0"/>
              <w:rPr>
                <w:bCs/>
                <w:szCs w:val="28"/>
                <w:lang w:val="nl-NL"/>
              </w:rPr>
            </w:pPr>
            <w:r w:rsidRPr="005F67F2">
              <w:rPr>
                <w:bCs/>
                <w:szCs w:val="28"/>
                <w:lang w:val="nl-NL"/>
              </w:rPr>
              <w:t>- GV phổ biến luật chơi: Mỗi nhóm cử một đại diện thể hiện tài năng của bản thân (múa, hát,...) trong 30 giây. Phần thi của nhóm nào được nhiều bình chọn nhất sẽ thắng cuộc.</w:t>
            </w:r>
          </w:p>
          <w:p w:rsidR="00671F11" w:rsidRPr="005F67F2" w:rsidRDefault="00671F11" w:rsidP="00BA3D9E">
            <w:pPr>
              <w:spacing w:line="276" w:lineRule="auto"/>
              <w:jc w:val="both"/>
              <w:outlineLvl w:val="0"/>
              <w:rPr>
                <w:bCs/>
                <w:szCs w:val="28"/>
                <w:lang w:val="nl-NL"/>
              </w:rPr>
            </w:pPr>
            <w:r w:rsidRPr="005F67F2">
              <w:rPr>
                <w:bCs/>
                <w:szCs w:val="28"/>
                <w:lang w:val="nl-NL"/>
              </w:rPr>
              <w:t>- Mời đại diện các nhóm trình bày.</w:t>
            </w:r>
          </w:p>
          <w:p w:rsidR="00671F11" w:rsidRPr="005F67F2" w:rsidRDefault="00671F11" w:rsidP="00BA3D9E">
            <w:pPr>
              <w:spacing w:line="276" w:lineRule="auto"/>
              <w:jc w:val="both"/>
              <w:outlineLvl w:val="0"/>
              <w:rPr>
                <w:bCs/>
                <w:szCs w:val="28"/>
                <w:lang w:val="nl-NL"/>
              </w:rPr>
            </w:pPr>
            <w:r w:rsidRPr="005F67F2">
              <w:rPr>
                <w:bCs/>
                <w:szCs w:val="28"/>
                <w:lang w:val="nl-NL"/>
              </w:rPr>
              <w:t>- HS nhận xét, bình chọn.</w:t>
            </w:r>
          </w:p>
          <w:p w:rsidR="00671F11" w:rsidRPr="005F67F2" w:rsidRDefault="00671F11" w:rsidP="00BA3D9E">
            <w:pPr>
              <w:spacing w:line="276" w:lineRule="auto"/>
              <w:jc w:val="both"/>
              <w:outlineLvl w:val="0"/>
              <w:rPr>
                <w:bCs/>
                <w:szCs w:val="28"/>
                <w:lang w:val="nl-NL"/>
              </w:rPr>
            </w:pPr>
            <w:r w:rsidRPr="005F67F2">
              <w:rPr>
                <w:bCs/>
                <w:szCs w:val="28"/>
                <w:lang w:val="nl-NL"/>
              </w:rPr>
              <w:t>- GV nhận xét, tuyên dương, dẫn dắt vào bài mới.</w:t>
            </w:r>
          </w:p>
        </w:tc>
        <w:tc>
          <w:tcPr>
            <w:tcW w:w="4961" w:type="dxa"/>
            <w:tcBorders>
              <w:bottom w:val="dashed" w:sz="4" w:space="0" w:color="auto"/>
            </w:tcBorders>
          </w:tcPr>
          <w:p w:rsidR="00671F11" w:rsidRPr="005F67F2" w:rsidRDefault="00671F11" w:rsidP="00BA3D9E">
            <w:pPr>
              <w:spacing w:line="276" w:lineRule="auto"/>
              <w:jc w:val="both"/>
              <w:rPr>
                <w:szCs w:val="28"/>
                <w:lang w:val="nl-NL"/>
              </w:rPr>
            </w:pPr>
            <w:r w:rsidRPr="005F67F2">
              <w:rPr>
                <w:szCs w:val="28"/>
                <w:lang w:val="nl-NL"/>
              </w:rPr>
              <w:t>- HS lắng nghe.</w:t>
            </w: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bCs/>
                <w:szCs w:val="28"/>
                <w:lang w:val="nl-NL"/>
              </w:rPr>
            </w:pPr>
            <w:r w:rsidRPr="005F67F2">
              <w:rPr>
                <w:szCs w:val="28"/>
                <w:lang w:val="nl-NL"/>
              </w:rPr>
              <w:t>- HS chia nhóm theo sự phân công của GV.</w:t>
            </w:r>
          </w:p>
          <w:p w:rsidR="00671F11" w:rsidRPr="005F67F2" w:rsidRDefault="00671F11" w:rsidP="00BA3D9E">
            <w:pPr>
              <w:spacing w:line="276" w:lineRule="auto"/>
              <w:jc w:val="both"/>
              <w:rPr>
                <w:szCs w:val="28"/>
                <w:lang w:val="nl-NL"/>
              </w:rPr>
            </w:pPr>
            <w:r w:rsidRPr="005F67F2">
              <w:rPr>
                <w:szCs w:val="28"/>
                <w:lang w:val="nl-NL"/>
              </w:rPr>
              <w:t>- HS theo dõi.</w:t>
            </w: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r w:rsidRPr="005F67F2">
              <w:rPr>
                <w:szCs w:val="28"/>
                <w:lang w:val="nl-NL"/>
              </w:rPr>
              <w:t>- HS chơi trò chơi.</w:t>
            </w:r>
          </w:p>
          <w:p w:rsidR="00671F11" w:rsidRPr="005F67F2" w:rsidRDefault="00671F11" w:rsidP="00BA3D9E">
            <w:pPr>
              <w:spacing w:line="276" w:lineRule="auto"/>
              <w:jc w:val="both"/>
              <w:rPr>
                <w:szCs w:val="28"/>
                <w:lang w:val="nl-NL"/>
              </w:rPr>
            </w:pPr>
            <w:r w:rsidRPr="005F67F2">
              <w:rPr>
                <w:szCs w:val="28"/>
                <w:lang w:val="nl-NL"/>
              </w:rPr>
              <w:t>- HS thực hiện.</w:t>
            </w:r>
          </w:p>
          <w:p w:rsidR="00671F11" w:rsidRPr="005F67F2" w:rsidRDefault="00671F11" w:rsidP="00BA3D9E">
            <w:pPr>
              <w:spacing w:line="276" w:lineRule="auto"/>
              <w:jc w:val="both"/>
              <w:rPr>
                <w:szCs w:val="28"/>
                <w:lang w:val="nl-NL"/>
              </w:rPr>
            </w:pPr>
            <w:r w:rsidRPr="005F67F2">
              <w:rPr>
                <w:szCs w:val="28"/>
                <w:lang w:val="nl-NL"/>
              </w:rPr>
              <w:t>- HS theo dõi.</w:t>
            </w:r>
          </w:p>
        </w:tc>
      </w:tr>
      <w:tr w:rsidR="00671F11" w:rsidRPr="005F67F2" w:rsidTr="00BA3D9E">
        <w:tc>
          <w:tcPr>
            <w:tcW w:w="708" w:type="dxa"/>
            <w:tcBorders>
              <w:top w:val="dashed" w:sz="4" w:space="0" w:color="auto"/>
              <w:bottom w:val="dashed" w:sz="4" w:space="0" w:color="auto"/>
            </w:tcBorders>
          </w:tcPr>
          <w:p w:rsidR="00671F11" w:rsidRPr="005F67F2" w:rsidRDefault="00671F11" w:rsidP="00BA3D9E">
            <w:pPr>
              <w:spacing w:line="276" w:lineRule="auto"/>
              <w:jc w:val="both"/>
              <w:rPr>
                <w:b/>
                <w:bCs/>
                <w:iCs/>
                <w:szCs w:val="28"/>
                <w:lang w:val="nl-NL"/>
              </w:rPr>
            </w:pPr>
            <w:r w:rsidRPr="005F67F2">
              <w:rPr>
                <w:b/>
                <w:bCs/>
                <w:iCs/>
                <w:szCs w:val="28"/>
                <w:lang w:val="nl-NL"/>
              </w:rPr>
              <w:t>12P</w:t>
            </w:r>
          </w:p>
        </w:tc>
        <w:tc>
          <w:tcPr>
            <w:tcW w:w="10349" w:type="dxa"/>
            <w:gridSpan w:val="2"/>
            <w:tcBorders>
              <w:top w:val="dashed" w:sz="4" w:space="0" w:color="auto"/>
              <w:bottom w:val="dashed" w:sz="4" w:space="0" w:color="auto"/>
            </w:tcBorders>
          </w:tcPr>
          <w:p w:rsidR="00671F11" w:rsidRPr="005F67F2" w:rsidRDefault="00671F11" w:rsidP="00BA3D9E">
            <w:pPr>
              <w:spacing w:line="276" w:lineRule="auto"/>
              <w:jc w:val="both"/>
              <w:rPr>
                <w:b/>
                <w:bCs/>
                <w:iCs/>
                <w:szCs w:val="28"/>
                <w:lang w:val="nl-NL"/>
              </w:rPr>
            </w:pPr>
            <w:r w:rsidRPr="005F67F2">
              <w:rPr>
                <w:b/>
                <w:bCs/>
                <w:iCs/>
                <w:szCs w:val="28"/>
                <w:lang w:val="nl-NL"/>
              </w:rPr>
              <w:t>2. Khám phá:</w:t>
            </w:r>
          </w:p>
        </w:tc>
      </w:tr>
      <w:tr w:rsidR="00671F11" w:rsidRPr="005F67F2" w:rsidTr="00BA3D9E">
        <w:tc>
          <w:tcPr>
            <w:tcW w:w="708" w:type="dxa"/>
            <w:tcBorders>
              <w:top w:val="dashed" w:sz="4" w:space="0" w:color="auto"/>
              <w:bottom w:val="dashed" w:sz="4" w:space="0" w:color="auto"/>
            </w:tcBorders>
          </w:tcPr>
          <w:p w:rsidR="00671F11" w:rsidRPr="005F67F2" w:rsidRDefault="00671F11" w:rsidP="00BA3D9E">
            <w:pPr>
              <w:spacing w:line="276" w:lineRule="auto"/>
              <w:jc w:val="both"/>
              <w:rPr>
                <w:b/>
                <w:szCs w:val="28"/>
                <w:lang w:val="nl-NL"/>
              </w:rPr>
            </w:pPr>
          </w:p>
        </w:tc>
        <w:tc>
          <w:tcPr>
            <w:tcW w:w="5388" w:type="dxa"/>
            <w:tcBorders>
              <w:top w:val="dashed" w:sz="4" w:space="0" w:color="auto"/>
              <w:bottom w:val="dashed" w:sz="4" w:space="0" w:color="auto"/>
            </w:tcBorders>
          </w:tcPr>
          <w:p w:rsidR="00671F11" w:rsidRPr="005F67F2" w:rsidRDefault="00671F11" w:rsidP="00BA3D9E">
            <w:pPr>
              <w:spacing w:line="276" w:lineRule="auto"/>
              <w:jc w:val="both"/>
              <w:rPr>
                <w:b/>
                <w:bCs/>
                <w:iCs/>
                <w:szCs w:val="28"/>
                <w:lang w:val="nl-NL"/>
              </w:rPr>
            </w:pPr>
            <w:r w:rsidRPr="005F67F2">
              <w:rPr>
                <w:b/>
                <w:szCs w:val="28"/>
                <w:lang w:val="nl-NL"/>
              </w:rPr>
              <w:t>Hoạt động 1: Kể chuyện theo tranh và trả lời câu hỏi.</w:t>
            </w:r>
          </w:p>
          <w:p w:rsidR="00671F11" w:rsidRPr="005F67F2" w:rsidRDefault="00671F11" w:rsidP="00BA3D9E">
            <w:pPr>
              <w:spacing w:line="276" w:lineRule="auto"/>
              <w:jc w:val="both"/>
              <w:rPr>
                <w:szCs w:val="28"/>
                <w:lang w:val="nl-NL"/>
              </w:rPr>
            </w:pPr>
            <w:r w:rsidRPr="005F67F2">
              <w:rPr>
                <w:szCs w:val="28"/>
                <w:lang w:val="nl-NL"/>
              </w:rPr>
              <w:t>- GV giới thiệu tr</w:t>
            </w:r>
            <w:r>
              <w:rPr>
                <w:szCs w:val="28"/>
                <w:lang w:val="nl-NL"/>
              </w:rPr>
              <w:t>anh có kèm bóng nói.</w:t>
            </w:r>
          </w:p>
          <w:p w:rsidR="00671F11" w:rsidRPr="005F67F2" w:rsidRDefault="00671F11" w:rsidP="00BA3D9E">
            <w:pPr>
              <w:spacing w:line="276" w:lineRule="auto"/>
              <w:jc w:val="both"/>
              <w:rPr>
                <w:szCs w:val="28"/>
                <w:lang w:val="nl-NL"/>
              </w:rPr>
            </w:pPr>
            <w:r w:rsidRPr="005F67F2">
              <w:rPr>
                <w:szCs w:val="28"/>
                <w:lang w:val="nl-NL"/>
              </w:rPr>
              <w:t>- GV yêu cầu HS quan sát tranh, kể lại câu chuyện Văn hay chữ tốt và trả lời câu hỏi:</w:t>
            </w:r>
          </w:p>
          <w:p w:rsidR="00671F11" w:rsidRPr="005F67F2" w:rsidRDefault="00671F11" w:rsidP="00BA3D9E">
            <w:pPr>
              <w:spacing w:line="276" w:lineRule="auto"/>
              <w:jc w:val="both"/>
              <w:rPr>
                <w:szCs w:val="28"/>
                <w:lang w:val="nl-NL"/>
              </w:rPr>
            </w:pPr>
            <w:r w:rsidRPr="005F67F2">
              <w:rPr>
                <w:szCs w:val="28"/>
                <w:lang w:val="nl-NL"/>
              </w:rPr>
              <w:t>+ Theo em, đâu là điểm mạnh, điểm yếu của Cao Bá Quát?</w:t>
            </w:r>
          </w:p>
          <w:p w:rsidR="00671F11" w:rsidRPr="005F67F2" w:rsidRDefault="00671F11" w:rsidP="00BA3D9E">
            <w:pPr>
              <w:spacing w:line="276" w:lineRule="auto"/>
              <w:jc w:val="both"/>
              <w:rPr>
                <w:szCs w:val="28"/>
                <w:lang w:val="nl-NL"/>
              </w:rPr>
            </w:pPr>
            <w:r w:rsidRPr="005F67F2">
              <w:rPr>
                <w:szCs w:val="28"/>
                <w:lang w:val="nl-NL"/>
              </w:rPr>
              <w:t>+ Cao Bá Quát đã khắc phục điểm yếu của bản thân bằng cách nào?</w:t>
            </w:r>
          </w:p>
          <w:p w:rsidR="00671F11" w:rsidRPr="005F67F2" w:rsidRDefault="00671F11" w:rsidP="00BA3D9E">
            <w:pPr>
              <w:spacing w:line="276" w:lineRule="auto"/>
              <w:jc w:val="both"/>
              <w:rPr>
                <w:szCs w:val="28"/>
                <w:lang w:val="nl-NL"/>
              </w:rPr>
            </w:pPr>
            <w:r w:rsidRPr="005F67F2">
              <w:rPr>
                <w:szCs w:val="28"/>
                <w:lang w:val="nl-NL"/>
              </w:rPr>
              <w:t>- GV mời HS khác nhận xét.</w:t>
            </w:r>
          </w:p>
          <w:p w:rsidR="00671F11" w:rsidRPr="005F67F2" w:rsidRDefault="00671F11" w:rsidP="00BA3D9E">
            <w:pPr>
              <w:spacing w:line="276" w:lineRule="auto"/>
              <w:jc w:val="both"/>
              <w:rPr>
                <w:noProof/>
                <w:szCs w:val="28"/>
              </w:rPr>
            </w:pPr>
            <w:r w:rsidRPr="005F67F2">
              <w:rPr>
                <w:noProof/>
                <w:szCs w:val="28"/>
              </w:rPr>
              <w:t xml:space="preserve">- GV nhận xét tuyên dương, chỉnh sửa, bổ </w:t>
            </w:r>
            <w:r w:rsidRPr="005F67F2">
              <w:rPr>
                <w:noProof/>
                <w:szCs w:val="28"/>
              </w:rPr>
              <w:lastRenderedPageBreak/>
              <w:t xml:space="preserve">sung (nếu có): </w:t>
            </w:r>
          </w:p>
          <w:p w:rsidR="00671F11" w:rsidRPr="005F67F2" w:rsidRDefault="00671F11" w:rsidP="00BA3D9E">
            <w:pPr>
              <w:spacing w:line="276" w:lineRule="auto"/>
              <w:jc w:val="both"/>
              <w:rPr>
                <w:szCs w:val="28"/>
                <w:lang w:val="nl-NL"/>
              </w:rPr>
            </w:pPr>
            <w:r w:rsidRPr="005F67F2">
              <w:rPr>
                <w:szCs w:val="28"/>
                <w:lang w:val="nl-NL"/>
              </w:rPr>
              <w:t>+ Điểm mạnh của Cao Bá Quát là văn hay, viết đơn lí lẽ rõ ràng, biết giúp đỡ mọi người nhưng Cao Bá Quát có điểm yếu là viết chữ quá xấu.</w:t>
            </w:r>
          </w:p>
          <w:p w:rsidR="00671F11" w:rsidRPr="005F67F2" w:rsidRDefault="00671F11" w:rsidP="00BA3D9E">
            <w:pPr>
              <w:spacing w:line="276" w:lineRule="auto"/>
              <w:jc w:val="both"/>
              <w:rPr>
                <w:szCs w:val="28"/>
                <w:lang w:val="nl-NL"/>
              </w:rPr>
            </w:pPr>
            <w:r w:rsidRPr="005F67F2">
              <w:rPr>
                <w:szCs w:val="28"/>
                <w:lang w:val="nl-NL"/>
              </w:rPr>
              <w:t>+ Cao Bá Quát đã khắc phục điểm yếu bằng cách chăm chỉ luyện tập viết chữ ngày đêm không ngừng.</w:t>
            </w:r>
          </w:p>
        </w:tc>
        <w:tc>
          <w:tcPr>
            <w:tcW w:w="4961" w:type="dxa"/>
            <w:tcBorders>
              <w:top w:val="dashed" w:sz="4" w:space="0" w:color="auto"/>
              <w:bottom w:val="dashed" w:sz="4" w:space="0" w:color="auto"/>
            </w:tcBorders>
          </w:tcPr>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r w:rsidRPr="005F67F2">
              <w:rPr>
                <w:szCs w:val="28"/>
                <w:lang w:val="nl-NL"/>
              </w:rPr>
              <w:t>- HS theo dõi.</w:t>
            </w:r>
          </w:p>
          <w:p w:rsidR="00671F11" w:rsidRPr="005F67F2" w:rsidRDefault="00671F11" w:rsidP="00BA3D9E">
            <w:pPr>
              <w:spacing w:line="276" w:lineRule="auto"/>
              <w:rPr>
                <w:szCs w:val="28"/>
                <w:lang w:val="nl-NL"/>
              </w:rPr>
            </w:pP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r w:rsidRPr="005F67F2">
              <w:rPr>
                <w:szCs w:val="28"/>
                <w:lang w:val="nl-NL"/>
              </w:rPr>
              <w:t>- HS thực hiện.</w:t>
            </w: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r w:rsidRPr="005F67F2">
              <w:rPr>
                <w:szCs w:val="28"/>
                <w:lang w:val="nl-NL"/>
              </w:rPr>
              <w:t>- Lớp nhận xét.</w:t>
            </w:r>
          </w:p>
          <w:p w:rsidR="00671F11" w:rsidRPr="005F67F2" w:rsidRDefault="00671F11" w:rsidP="00BA3D9E">
            <w:pPr>
              <w:spacing w:line="276" w:lineRule="auto"/>
              <w:jc w:val="both"/>
              <w:rPr>
                <w:szCs w:val="28"/>
                <w:lang w:val="nl-NL"/>
              </w:rPr>
            </w:pPr>
            <w:r w:rsidRPr="005F67F2">
              <w:rPr>
                <w:szCs w:val="28"/>
                <w:lang w:val="nl-NL"/>
              </w:rPr>
              <w:t>- HS theo dõi.</w:t>
            </w:r>
          </w:p>
        </w:tc>
      </w:tr>
      <w:tr w:rsidR="00671F11" w:rsidRPr="005F67F2" w:rsidTr="00BA3D9E">
        <w:tc>
          <w:tcPr>
            <w:tcW w:w="708" w:type="dxa"/>
            <w:tcBorders>
              <w:top w:val="dashed" w:sz="4" w:space="0" w:color="auto"/>
              <w:bottom w:val="dashed" w:sz="4" w:space="0" w:color="auto"/>
            </w:tcBorders>
          </w:tcPr>
          <w:p w:rsidR="00671F11" w:rsidRPr="005F67F2" w:rsidRDefault="00671F11" w:rsidP="00BA3D9E">
            <w:pPr>
              <w:spacing w:line="276" w:lineRule="auto"/>
              <w:jc w:val="both"/>
              <w:rPr>
                <w:b/>
                <w:noProof/>
                <w:szCs w:val="28"/>
              </w:rPr>
            </w:pPr>
            <w:r w:rsidRPr="005F67F2">
              <w:rPr>
                <w:b/>
                <w:noProof/>
                <w:szCs w:val="28"/>
              </w:rPr>
              <w:lastRenderedPageBreak/>
              <w:t>15P</w:t>
            </w:r>
          </w:p>
        </w:tc>
        <w:tc>
          <w:tcPr>
            <w:tcW w:w="10349" w:type="dxa"/>
            <w:gridSpan w:val="2"/>
            <w:tcBorders>
              <w:top w:val="dashed" w:sz="4" w:space="0" w:color="auto"/>
              <w:bottom w:val="dashed" w:sz="4" w:space="0" w:color="auto"/>
            </w:tcBorders>
          </w:tcPr>
          <w:p w:rsidR="00671F11" w:rsidRPr="005F67F2" w:rsidRDefault="00671F11" w:rsidP="00BA3D9E">
            <w:pPr>
              <w:spacing w:line="276" w:lineRule="auto"/>
              <w:jc w:val="both"/>
              <w:rPr>
                <w:b/>
                <w:noProof/>
                <w:szCs w:val="28"/>
              </w:rPr>
            </w:pPr>
            <w:r w:rsidRPr="005F67F2">
              <w:rPr>
                <w:b/>
                <w:noProof/>
                <w:szCs w:val="28"/>
              </w:rPr>
              <w:t>3. Luyện tập:</w:t>
            </w:r>
          </w:p>
        </w:tc>
      </w:tr>
      <w:tr w:rsidR="00671F11" w:rsidRPr="005F67F2" w:rsidTr="00BA3D9E">
        <w:tc>
          <w:tcPr>
            <w:tcW w:w="708" w:type="dxa"/>
            <w:tcBorders>
              <w:top w:val="dashed" w:sz="4" w:space="0" w:color="auto"/>
              <w:bottom w:val="dashed" w:sz="4" w:space="0" w:color="auto"/>
            </w:tcBorders>
          </w:tcPr>
          <w:p w:rsidR="00671F11" w:rsidRPr="005F67F2" w:rsidRDefault="00671F11" w:rsidP="00BA3D9E">
            <w:pPr>
              <w:spacing w:line="276" w:lineRule="auto"/>
              <w:jc w:val="both"/>
              <w:rPr>
                <w:b/>
                <w:noProof/>
                <w:szCs w:val="28"/>
              </w:rPr>
            </w:pPr>
          </w:p>
        </w:tc>
        <w:tc>
          <w:tcPr>
            <w:tcW w:w="5388" w:type="dxa"/>
            <w:tcBorders>
              <w:top w:val="dashed" w:sz="4" w:space="0" w:color="auto"/>
              <w:bottom w:val="dashed" w:sz="4" w:space="0" w:color="auto"/>
            </w:tcBorders>
          </w:tcPr>
          <w:p w:rsidR="00671F11" w:rsidRPr="005F67F2" w:rsidRDefault="00671F11" w:rsidP="00BA3D9E">
            <w:pPr>
              <w:spacing w:line="276" w:lineRule="auto"/>
              <w:jc w:val="both"/>
              <w:rPr>
                <w:b/>
                <w:noProof/>
                <w:szCs w:val="28"/>
              </w:rPr>
            </w:pPr>
            <w:r w:rsidRPr="005F67F2">
              <w:rPr>
                <w:b/>
                <w:noProof/>
                <w:szCs w:val="28"/>
              </w:rPr>
              <w:t>Hoạt động 2: Quan sát tranh và trả lời câu hỏi.</w:t>
            </w:r>
          </w:p>
          <w:p w:rsidR="00671F11" w:rsidRPr="005F67F2" w:rsidRDefault="00671F11" w:rsidP="00BA3D9E">
            <w:pPr>
              <w:spacing w:line="276" w:lineRule="auto"/>
              <w:jc w:val="both"/>
              <w:rPr>
                <w:szCs w:val="28"/>
                <w:lang w:val="nl-NL"/>
              </w:rPr>
            </w:pPr>
            <w:r w:rsidRPr="005F67F2">
              <w:rPr>
                <w:szCs w:val="28"/>
                <w:lang w:val="nl-NL"/>
              </w:rPr>
              <w:t xml:space="preserve">- GV giới thiệu tranh, yêu cầu HS quan sát tranh: </w:t>
            </w:r>
          </w:p>
          <w:p w:rsidR="00671F11" w:rsidRPr="005F67F2" w:rsidRDefault="00671F11" w:rsidP="00BA3D9E">
            <w:pPr>
              <w:spacing w:line="276" w:lineRule="auto"/>
              <w:jc w:val="center"/>
              <w:rPr>
                <w:noProof/>
                <w:szCs w:val="28"/>
              </w:rPr>
            </w:pPr>
            <w:r w:rsidRPr="005F67F2">
              <w:rPr>
                <w:noProof/>
                <w:szCs w:val="28"/>
              </w:rPr>
              <w:drawing>
                <wp:inline distT="0" distB="0" distL="0" distR="0">
                  <wp:extent cx="3286125" cy="2428875"/>
                  <wp:effectExtent l="0" t="0" r="9525" b="9525"/>
                  <wp:docPr id="26" name="Picture 7"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stretch>
                            <a:fillRect/>
                          </a:stretch>
                        </pic:blipFill>
                        <pic:spPr>
                          <a:xfrm>
                            <a:off x="0" y="0"/>
                            <a:ext cx="3301692" cy="2440381"/>
                          </a:xfrm>
                          <a:prstGeom prst="rect">
                            <a:avLst/>
                          </a:prstGeom>
                        </pic:spPr>
                      </pic:pic>
                    </a:graphicData>
                  </a:graphic>
                </wp:inline>
              </w:drawing>
            </w:r>
          </w:p>
          <w:p w:rsidR="00671F11" w:rsidRPr="005F67F2" w:rsidRDefault="00671F11" w:rsidP="00BA3D9E">
            <w:pPr>
              <w:spacing w:line="276" w:lineRule="auto"/>
              <w:jc w:val="both"/>
              <w:rPr>
                <w:noProof/>
                <w:szCs w:val="28"/>
              </w:rPr>
            </w:pPr>
            <w:r w:rsidRPr="005F67F2">
              <w:rPr>
                <w:noProof/>
                <w:szCs w:val="28"/>
              </w:rPr>
              <w:t>- GV hướng dẫn HS nhận biết một số cách để tự đánh giá điểm mạnh và điểm yếu của bản thân như:</w:t>
            </w:r>
          </w:p>
          <w:p w:rsidR="00671F11" w:rsidRPr="005F67F2" w:rsidRDefault="00671F11" w:rsidP="00BA3D9E">
            <w:pPr>
              <w:spacing w:line="276" w:lineRule="auto"/>
              <w:jc w:val="both"/>
              <w:rPr>
                <w:noProof/>
                <w:szCs w:val="28"/>
              </w:rPr>
            </w:pPr>
            <w:r w:rsidRPr="005F67F2">
              <w:rPr>
                <w:noProof/>
                <w:szCs w:val="28"/>
              </w:rPr>
              <w:t>+ Tự suy nghĩ và liệt kê điểm mạnh, điểm yếu.</w:t>
            </w:r>
          </w:p>
          <w:p w:rsidR="00671F11" w:rsidRPr="005F67F2" w:rsidRDefault="00671F11" w:rsidP="00BA3D9E">
            <w:pPr>
              <w:spacing w:line="276" w:lineRule="auto"/>
              <w:jc w:val="both"/>
              <w:rPr>
                <w:noProof/>
                <w:szCs w:val="28"/>
              </w:rPr>
            </w:pPr>
            <w:r w:rsidRPr="005F67F2">
              <w:rPr>
                <w:noProof/>
                <w:szCs w:val="28"/>
              </w:rPr>
              <w:t>+ Tích cực tham gia các hoạt động.</w:t>
            </w:r>
          </w:p>
          <w:p w:rsidR="00671F11" w:rsidRPr="005F67F2" w:rsidRDefault="00671F11" w:rsidP="00BA3D9E">
            <w:pPr>
              <w:spacing w:line="276" w:lineRule="auto"/>
              <w:jc w:val="both"/>
              <w:rPr>
                <w:noProof/>
                <w:szCs w:val="28"/>
              </w:rPr>
            </w:pPr>
            <w:r w:rsidRPr="005F67F2">
              <w:rPr>
                <w:noProof/>
                <w:szCs w:val="28"/>
              </w:rPr>
              <w:t>+ Lắng nghe ý kiến từ người thân, thầy cô, bạn bè</w:t>
            </w:r>
          </w:p>
          <w:p w:rsidR="00671F11" w:rsidRPr="005F67F2" w:rsidRDefault="00671F11" w:rsidP="00BA3D9E">
            <w:pPr>
              <w:spacing w:line="276" w:lineRule="auto"/>
              <w:jc w:val="both"/>
              <w:rPr>
                <w:noProof/>
                <w:szCs w:val="28"/>
              </w:rPr>
            </w:pPr>
            <w:r w:rsidRPr="005F67F2">
              <w:rPr>
                <w:noProof/>
                <w:szCs w:val="28"/>
              </w:rPr>
              <w:t>- Gọi 1 số HS chia sẻ thêm một số cách để tự đánh giá điểm mạnh, điểm yếu của bản thân.</w:t>
            </w:r>
          </w:p>
          <w:p w:rsidR="00671F11" w:rsidRPr="005F67F2" w:rsidRDefault="00671F11" w:rsidP="00BA3D9E">
            <w:pPr>
              <w:spacing w:line="276" w:lineRule="auto"/>
              <w:jc w:val="both"/>
              <w:rPr>
                <w:noProof/>
                <w:szCs w:val="28"/>
              </w:rPr>
            </w:pPr>
            <w:r w:rsidRPr="005F67F2">
              <w:rPr>
                <w:noProof/>
                <w:szCs w:val="28"/>
              </w:rPr>
              <w:t>- Em chọn cách nào trong những cách trên để tự đánh giá điểm mạnh, điểm yếu của mình?</w:t>
            </w:r>
          </w:p>
          <w:p w:rsidR="00671F11" w:rsidRPr="005F67F2" w:rsidRDefault="00671F11" w:rsidP="00BA3D9E">
            <w:pPr>
              <w:spacing w:line="276" w:lineRule="auto"/>
              <w:jc w:val="both"/>
              <w:rPr>
                <w:noProof/>
                <w:szCs w:val="28"/>
              </w:rPr>
            </w:pPr>
            <w:r w:rsidRPr="005F67F2">
              <w:rPr>
                <w:noProof/>
                <w:szCs w:val="28"/>
              </w:rPr>
              <w:t>- GV cùng HS nhận xét, tuyên dương.</w:t>
            </w:r>
          </w:p>
          <w:p w:rsidR="00671F11" w:rsidRPr="005F67F2" w:rsidRDefault="00671F11" w:rsidP="00BA3D9E">
            <w:pPr>
              <w:spacing w:line="276" w:lineRule="auto"/>
              <w:rPr>
                <w:szCs w:val="28"/>
                <w:lang w:val="nl-NL"/>
              </w:rPr>
            </w:pPr>
            <w:r w:rsidRPr="005F67F2">
              <w:rPr>
                <w:szCs w:val="28"/>
                <w:lang w:val="nl-NL"/>
              </w:rPr>
              <w:t>+ Viết nhật kí rèn luyện.</w:t>
            </w:r>
          </w:p>
          <w:p w:rsidR="00671F11" w:rsidRPr="005F67F2" w:rsidRDefault="00671F11" w:rsidP="00BA3D9E">
            <w:pPr>
              <w:spacing w:line="276" w:lineRule="auto"/>
              <w:rPr>
                <w:szCs w:val="28"/>
                <w:lang w:val="nl-NL"/>
              </w:rPr>
            </w:pPr>
            <w:r w:rsidRPr="005F67F2">
              <w:rPr>
                <w:szCs w:val="28"/>
                <w:lang w:val="nl-NL"/>
              </w:rPr>
              <w:t>+ Tự rèn luyện bản thân.</w:t>
            </w:r>
          </w:p>
          <w:p w:rsidR="00671F11" w:rsidRPr="005F67F2" w:rsidRDefault="00671F11" w:rsidP="00BA3D9E">
            <w:pPr>
              <w:spacing w:line="276" w:lineRule="auto"/>
              <w:rPr>
                <w:szCs w:val="28"/>
                <w:lang w:val="nl-NL"/>
              </w:rPr>
            </w:pPr>
            <w:r w:rsidRPr="005F67F2">
              <w:rPr>
                <w:szCs w:val="28"/>
                <w:lang w:val="nl-NL"/>
              </w:rPr>
              <w:t>+ Lắng nghe chuyên gia tâm lí...</w:t>
            </w:r>
          </w:p>
        </w:tc>
        <w:tc>
          <w:tcPr>
            <w:tcW w:w="4961" w:type="dxa"/>
            <w:tcBorders>
              <w:top w:val="dashed" w:sz="4" w:space="0" w:color="auto"/>
              <w:bottom w:val="dashed" w:sz="4" w:space="0" w:color="auto"/>
            </w:tcBorders>
            <w:shd w:val="clear" w:color="auto" w:fill="auto"/>
          </w:tcPr>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r w:rsidRPr="005F67F2">
              <w:rPr>
                <w:szCs w:val="28"/>
                <w:lang w:val="nl-NL"/>
              </w:rPr>
              <w:t>- HS quan sát tranh.</w:t>
            </w: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Default="00671F11" w:rsidP="00BA3D9E">
            <w:pPr>
              <w:spacing w:line="276" w:lineRule="auto"/>
              <w:rPr>
                <w:szCs w:val="28"/>
                <w:lang w:val="nl-NL"/>
              </w:rPr>
            </w:pPr>
          </w:p>
          <w:p w:rsidR="00671F11" w:rsidRDefault="00671F11" w:rsidP="00BA3D9E">
            <w:pPr>
              <w:spacing w:line="276" w:lineRule="auto"/>
              <w:rPr>
                <w:szCs w:val="28"/>
                <w:lang w:val="nl-NL"/>
              </w:rPr>
            </w:pPr>
          </w:p>
          <w:p w:rsidR="00671F11"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r w:rsidRPr="005F67F2">
              <w:rPr>
                <w:szCs w:val="28"/>
                <w:lang w:val="nl-NL"/>
              </w:rPr>
              <w:t>- HS lắng nghe, ghi nhớ.</w:t>
            </w: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p>
          <w:p w:rsidR="00671F11" w:rsidRPr="005F67F2" w:rsidRDefault="00671F11" w:rsidP="00BA3D9E">
            <w:pPr>
              <w:spacing w:line="276" w:lineRule="auto"/>
              <w:rPr>
                <w:szCs w:val="28"/>
                <w:lang w:val="nl-NL"/>
              </w:rPr>
            </w:pPr>
            <w:r w:rsidRPr="005F67F2">
              <w:rPr>
                <w:szCs w:val="28"/>
                <w:lang w:val="nl-NL"/>
              </w:rPr>
              <w:t>- HS trình bày.</w:t>
            </w:r>
          </w:p>
          <w:p w:rsidR="00671F11" w:rsidRPr="005F67F2" w:rsidRDefault="00671F11" w:rsidP="00BA3D9E">
            <w:pPr>
              <w:spacing w:line="276" w:lineRule="auto"/>
              <w:rPr>
                <w:szCs w:val="28"/>
                <w:lang w:val="nl-NL"/>
              </w:rPr>
            </w:pPr>
            <w:r w:rsidRPr="005F67F2">
              <w:rPr>
                <w:szCs w:val="28"/>
                <w:lang w:val="nl-NL"/>
              </w:rPr>
              <w:t>- HS nêu quan điểm.</w:t>
            </w: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noProof/>
                <w:szCs w:val="28"/>
              </w:rPr>
            </w:pPr>
            <w:r w:rsidRPr="005F67F2">
              <w:rPr>
                <w:szCs w:val="28"/>
                <w:lang w:val="nl-NL"/>
              </w:rPr>
              <w:t>- HS lắng nghe và thực hiện</w:t>
            </w:r>
          </w:p>
        </w:tc>
      </w:tr>
      <w:tr w:rsidR="00671F11" w:rsidRPr="005F67F2" w:rsidTr="00BA3D9E">
        <w:tc>
          <w:tcPr>
            <w:tcW w:w="708" w:type="dxa"/>
            <w:tcBorders>
              <w:top w:val="dashed" w:sz="4" w:space="0" w:color="auto"/>
              <w:bottom w:val="dashed" w:sz="4" w:space="0" w:color="auto"/>
            </w:tcBorders>
          </w:tcPr>
          <w:p w:rsidR="00671F11" w:rsidRPr="005F67F2" w:rsidRDefault="00671F11" w:rsidP="00BA3D9E">
            <w:pPr>
              <w:spacing w:line="276" w:lineRule="auto"/>
              <w:jc w:val="both"/>
              <w:rPr>
                <w:b/>
                <w:szCs w:val="28"/>
                <w:lang w:val="nl-NL"/>
              </w:rPr>
            </w:pPr>
            <w:r w:rsidRPr="005F67F2">
              <w:rPr>
                <w:b/>
                <w:szCs w:val="28"/>
                <w:lang w:val="nl-NL"/>
              </w:rPr>
              <w:t>3P</w:t>
            </w:r>
          </w:p>
        </w:tc>
        <w:tc>
          <w:tcPr>
            <w:tcW w:w="10349" w:type="dxa"/>
            <w:gridSpan w:val="2"/>
            <w:tcBorders>
              <w:top w:val="dashed" w:sz="4" w:space="0" w:color="auto"/>
              <w:bottom w:val="dashed" w:sz="4" w:space="0" w:color="auto"/>
            </w:tcBorders>
          </w:tcPr>
          <w:p w:rsidR="00671F11" w:rsidRPr="005F67F2" w:rsidRDefault="00671F11" w:rsidP="00BA3D9E">
            <w:pPr>
              <w:spacing w:line="276" w:lineRule="auto"/>
              <w:jc w:val="both"/>
              <w:rPr>
                <w:b/>
                <w:szCs w:val="28"/>
                <w:lang w:val="nl-NL"/>
              </w:rPr>
            </w:pPr>
            <w:r w:rsidRPr="005F67F2">
              <w:rPr>
                <w:b/>
                <w:szCs w:val="28"/>
                <w:lang w:val="nl-NL"/>
              </w:rPr>
              <w:t>4. Hoạt động nối tiếp:</w:t>
            </w:r>
          </w:p>
        </w:tc>
      </w:tr>
      <w:tr w:rsidR="00671F11" w:rsidRPr="005F67F2" w:rsidTr="00BA3D9E">
        <w:tc>
          <w:tcPr>
            <w:tcW w:w="708" w:type="dxa"/>
            <w:tcBorders>
              <w:top w:val="dashed" w:sz="4" w:space="0" w:color="auto"/>
              <w:bottom w:val="dashed" w:sz="4" w:space="0" w:color="auto"/>
            </w:tcBorders>
          </w:tcPr>
          <w:p w:rsidR="00671F11" w:rsidRPr="005F67F2" w:rsidRDefault="00671F11" w:rsidP="00BA3D9E">
            <w:pPr>
              <w:spacing w:line="276" w:lineRule="auto"/>
              <w:jc w:val="both"/>
              <w:rPr>
                <w:b/>
                <w:szCs w:val="28"/>
                <w:lang w:val="nl-NL"/>
              </w:rPr>
            </w:pPr>
          </w:p>
        </w:tc>
        <w:tc>
          <w:tcPr>
            <w:tcW w:w="5388" w:type="dxa"/>
            <w:tcBorders>
              <w:top w:val="dashed" w:sz="4" w:space="0" w:color="auto"/>
              <w:bottom w:val="dashed" w:sz="4" w:space="0" w:color="auto"/>
            </w:tcBorders>
          </w:tcPr>
          <w:p w:rsidR="00671F11" w:rsidRPr="005F67F2" w:rsidRDefault="00671F11" w:rsidP="00BA3D9E">
            <w:pPr>
              <w:spacing w:line="276" w:lineRule="auto"/>
              <w:jc w:val="both"/>
              <w:rPr>
                <w:szCs w:val="28"/>
                <w:lang w:val="nl-NL"/>
              </w:rPr>
            </w:pPr>
            <w:r w:rsidRPr="005F67F2">
              <w:rPr>
                <w:b/>
                <w:szCs w:val="28"/>
                <w:lang w:val="nl-NL"/>
              </w:rPr>
              <w:t xml:space="preserve">- </w:t>
            </w:r>
            <w:r w:rsidRPr="005F67F2">
              <w:rPr>
                <w:szCs w:val="28"/>
                <w:lang w:val="nl-NL"/>
              </w:rPr>
              <w:t>GV tổ chức cho HS làm việc theo cặp.</w:t>
            </w:r>
          </w:p>
          <w:p w:rsidR="00671F11" w:rsidRPr="005F67F2" w:rsidRDefault="00671F11" w:rsidP="00BA3D9E">
            <w:pPr>
              <w:spacing w:line="276" w:lineRule="auto"/>
              <w:jc w:val="both"/>
              <w:rPr>
                <w:szCs w:val="28"/>
                <w:lang w:val="nl-NL"/>
              </w:rPr>
            </w:pPr>
            <w:r w:rsidRPr="005F67F2">
              <w:rPr>
                <w:szCs w:val="28"/>
                <w:lang w:val="nl-NL"/>
              </w:rPr>
              <w:t>2 bạn ngồi cạnh nhau tự đánh giá điểm mạnh, điểm yếu của nhau và nêu một số cách để khắc phục điểm yếu cho bạn.</w:t>
            </w:r>
          </w:p>
          <w:p w:rsidR="00671F11" w:rsidRPr="005F67F2" w:rsidRDefault="00671F11" w:rsidP="00BA3D9E">
            <w:pPr>
              <w:spacing w:line="276" w:lineRule="auto"/>
              <w:jc w:val="both"/>
              <w:rPr>
                <w:szCs w:val="28"/>
                <w:lang w:val="nl-NL"/>
              </w:rPr>
            </w:pPr>
            <w:r w:rsidRPr="005F67F2">
              <w:rPr>
                <w:szCs w:val="28"/>
                <w:lang w:val="nl-NL"/>
              </w:rPr>
              <w:t>- GV mời một số cặp chia sẻ trước lớp.</w:t>
            </w:r>
          </w:p>
          <w:p w:rsidR="00671F11" w:rsidRPr="005F67F2" w:rsidRDefault="00671F11" w:rsidP="00BA3D9E">
            <w:pPr>
              <w:spacing w:line="276" w:lineRule="auto"/>
              <w:jc w:val="both"/>
              <w:rPr>
                <w:szCs w:val="28"/>
                <w:lang w:val="nl-NL"/>
              </w:rPr>
            </w:pPr>
            <w:r w:rsidRPr="005F67F2">
              <w:rPr>
                <w:szCs w:val="28"/>
                <w:lang w:val="nl-NL"/>
              </w:rPr>
              <w:t>- GV cùng HS nhận xét, tuyên dương.</w:t>
            </w:r>
          </w:p>
          <w:p w:rsidR="00671F11" w:rsidRPr="005F67F2" w:rsidRDefault="00671F11" w:rsidP="00BA3D9E">
            <w:pPr>
              <w:spacing w:line="276" w:lineRule="auto"/>
              <w:jc w:val="both"/>
              <w:rPr>
                <w:b/>
                <w:szCs w:val="28"/>
                <w:lang w:val="nl-NL"/>
              </w:rPr>
            </w:pPr>
            <w:r w:rsidRPr="005F67F2">
              <w:rPr>
                <w:szCs w:val="28"/>
                <w:lang w:val="nl-NL"/>
              </w:rPr>
              <w:t>- Nhận xét tiết học, dặn dò về nhà.</w:t>
            </w:r>
          </w:p>
        </w:tc>
        <w:tc>
          <w:tcPr>
            <w:tcW w:w="4961" w:type="dxa"/>
            <w:tcBorders>
              <w:top w:val="dashed" w:sz="4" w:space="0" w:color="auto"/>
              <w:bottom w:val="dashed" w:sz="4" w:space="0" w:color="auto"/>
            </w:tcBorders>
          </w:tcPr>
          <w:p w:rsidR="00671F11" w:rsidRPr="005F67F2" w:rsidRDefault="00671F11" w:rsidP="00BA3D9E">
            <w:pPr>
              <w:spacing w:line="276" w:lineRule="auto"/>
              <w:jc w:val="both"/>
              <w:rPr>
                <w:szCs w:val="28"/>
                <w:lang w:val="nl-NL"/>
              </w:rPr>
            </w:pPr>
            <w:r w:rsidRPr="005F67F2">
              <w:rPr>
                <w:szCs w:val="28"/>
                <w:lang w:val="nl-NL"/>
              </w:rPr>
              <w:t>- HS lắng nghe, thảo luận nhóm đôi.</w:t>
            </w: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p>
          <w:p w:rsidR="00671F11" w:rsidRPr="005F67F2" w:rsidRDefault="00671F11" w:rsidP="00BA3D9E">
            <w:pPr>
              <w:spacing w:line="276" w:lineRule="auto"/>
              <w:jc w:val="both"/>
              <w:rPr>
                <w:szCs w:val="28"/>
                <w:lang w:val="nl-NL"/>
              </w:rPr>
            </w:pPr>
            <w:r w:rsidRPr="005F67F2">
              <w:rPr>
                <w:szCs w:val="28"/>
                <w:lang w:val="nl-NL"/>
              </w:rPr>
              <w:t>- HS chia sẻ trước lớp.</w:t>
            </w:r>
          </w:p>
          <w:p w:rsidR="00671F11" w:rsidRPr="005F67F2" w:rsidRDefault="00671F11" w:rsidP="00BA3D9E">
            <w:pPr>
              <w:spacing w:line="276" w:lineRule="auto"/>
              <w:jc w:val="both"/>
              <w:rPr>
                <w:szCs w:val="28"/>
                <w:lang w:val="nl-NL"/>
              </w:rPr>
            </w:pPr>
            <w:r w:rsidRPr="005F67F2">
              <w:rPr>
                <w:szCs w:val="28"/>
                <w:lang w:val="nl-NL"/>
              </w:rPr>
              <w:t>- HS theo dõi.</w:t>
            </w:r>
          </w:p>
        </w:tc>
      </w:tr>
      <w:tr w:rsidR="00671F11" w:rsidRPr="005F67F2" w:rsidTr="00BA3D9E">
        <w:tc>
          <w:tcPr>
            <w:tcW w:w="708" w:type="dxa"/>
            <w:tcBorders>
              <w:top w:val="dashed" w:sz="4" w:space="0" w:color="auto"/>
            </w:tcBorders>
          </w:tcPr>
          <w:p w:rsidR="00671F11" w:rsidRPr="005F67F2" w:rsidRDefault="00671F11" w:rsidP="00BA3D9E">
            <w:pPr>
              <w:spacing w:line="276" w:lineRule="auto"/>
              <w:rPr>
                <w:b/>
                <w:szCs w:val="28"/>
                <w:lang w:val="nl-NL"/>
              </w:rPr>
            </w:pPr>
          </w:p>
        </w:tc>
        <w:tc>
          <w:tcPr>
            <w:tcW w:w="10349" w:type="dxa"/>
            <w:gridSpan w:val="2"/>
            <w:tcBorders>
              <w:top w:val="dashed" w:sz="4" w:space="0" w:color="auto"/>
            </w:tcBorders>
          </w:tcPr>
          <w:p w:rsidR="00671F11" w:rsidRPr="005F67F2" w:rsidRDefault="00671F11" w:rsidP="00BA3D9E">
            <w:pPr>
              <w:spacing w:line="276" w:lineRule="auto"/>
              <w:rPr>
                <w:b/>
                <w:szCs w:val="28"/>
                <w:lang w:val="nl-NL"/>
              </w:rPr>
            </w:pPr>
            <w:r w:rsidRPr="005F67F2">
              <w:rPr>
                <w:b/>
                <w:szCs w:val="28"/>
                <w:lang w:val="nl-NL"/>
              </w:rPr>
              <w:t>IV. ĐIỀU CHỈNH SAU BÀI DẠY</w:t>
            </w:r>
          </w:p>
          <w:p w:rsidR="00671F11" w:rsidRPr="005F67F2" w:rsidRDefault="00671F11" w:rsidP="00BA3D9E">
            <w:pPr>
              <w:spacing w:line="276" w:lineRule="auto"/>
              <w:rPr>
                <w:szCs w:val="28"/>
                <w:lang w:val="nl-NL"/>
              </w:rPr>
            </w:pPr>
            <w:r w:rsidRPr="005F67F2">
              <w:rPr>
                <w:szCs w:val="28"/>
                <w:lang w:val="nl-NL"/>
              </w:rPr>
              <w:t>.......................................................................................................................................</w:t>
            </w:r>
          </w:p>
          <w:p w:rsidR="00671F11" w:rsidRPr="005F67F2" w:rsidRDefault="00671F11" w:rsidP="00BA3D9E">
            <w:pPr>
              <w:spacing w:line="276" w:lineRule="auto"/>
              <w:rPr>
                <w:szCs w:val="28"/>
                <w:lang w:val="nl-NL"/>
              </w:rPr>
            </w:pPr>
            <w:r w:rsidRPr="005F67F2">
              <w:rPr>
                <w:szCs w:val="28"/>
                <w:lang w:val="nl-NL"/>
              </w:rPr>
              <w:t>.......................................................................................................................................</w:t>
            </w:r>
          </w:p>
          <w:p w:rsidR="00671F11" w:rsidRPr="005F67F2" w:rsidRDefault="00671F11" w:rsidP="00BA3D9E">
            <w:pPr>
              <w:spacing w:line="276" w:lineRule="auto"/>
              <w:rPr>
                <w:szCs w:val="28"/>
                <w:lang w:val="nl-NL"/>
              </w:rPr>
            </w:pPr>
            <w:r w:rsidRPr="005F67F2">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3F5"/>
    <w:multiLevelType w:val="hybridMultilevel"/>
    <w:tmpl w:val="92E6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671F11"/>
    <w:rsid w:val="00024966"/>
    <w:rsid w:val="002B52D1"/>
    <w:rsid w:val="004E6397"/>
    <w:rsid w:val="00561E33"/>
    <w:rsid w:val="00671F11"/>
    <w:rsid w:val="007712CD"/>
    <w:rsid w:val="00880B19"/>
    <w:rsid w:val="0093520A"/>
    <w:rsid w:val="00A44A25"/>
    <w:rsid w:val="00BF7002"/>
    <w:rsid w:val="00C16DF5"/>
    <w:rsid w:val="00C64030"/>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F11"/>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671F11"/>
    <w:rPr>
      <w:rFonts w:ascii="Tahoma" w:hAnsi="Tahoma" w:cs="Tahoma"/>
      <w:sz w:val="16"/>
      <w:szCs w:val="16"/>
    </w:rPr>
  </w:style>
  <w:style w:type="character" w:customStyle="1" w:styleId="BalloonTextChar">
    <w:name w:val="Balloon Text Char"/>
    <w:basedOn w:val="DefaultParagraphFont"/>
    <w:link w:val="BalloonText"/>
    <w:uiPriority w:val="99"/>
    <w:semiHidden/>
    <w:rsid w:val="00671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2025-02-24T06:35:00Z</dcterms:created>
  <dcterms:modified xsi:type="dcterms:W3CDTF">2025-02-24T06:35:00Z</dcterms:modified>
</cp:coreProperties>
</file>