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F1" w:rsidRPr="00045378" w:rsidRDefault="00B40FF1" w:rsidP="00B40FF1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highlight w:val="white"/>
          <w:lang w:val="pt-BR"/>
        </w:rPr>
        <w:t>KẾ HOẠCH BÀI DẠY</w:t>
      </w:r>
      <w:r w:rsidRPr="0004537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</w:p>
    <w:p w:rsidR="00B40FF1" w:rsidRPr="00045378" w:rsidRDefault="00B40FF1" w:rsidP="00B40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5378">
        <w:rPr>
          <w:rFonts w:ascii="Times New Roman" w:hAnsi="Times New Roman" w:cs="Times New Roman"/>
          <w:b/>
          <w:sz w:val="28"/>
          <w:szCs w:val="28"/>
        </w:rPr>
        <w:t xml:space="preserve">Môn học: </w:t>
      </w:r>
      <w:r w:rsidRPr="00045378">
        <w:rPr>
          <w:rFonts w:ascii="Times New Roman" w:hAnsi="Times New Roman" w:cs="Times New Roman"/>
          <w:b/>
          <w:sz w:val="28"/>
          <w:szCs w:val="28"/>
          <w:lang w:val="en-US"/>
        </w:rPr>
        <w:t>Đạo đức</w:t>
      </w:r>
      <w:r w:rsidRPr="0004537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45378">
        <w:rPr>
          <w:rFonts w:ascii="Times New Roman" w:hAnsi="Times New Roman" w:cs="Times New Roman"/>
          <w:b/>
          <w:sz w:val="28"/>
          <w:szCs w:val="28"/>
        </w:rPr>
        <w:tab/>
        <w:t>Lớp 1</w:t>
      </w:r>
    </w:p>
    <w:p w:rsidR="00B40FF1" w:rsidRPr="00045378" w:rsidRDefault="00B40FF1" w:rsidP="00B40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5378">
        <w:rPr>
          <w:rFonts w:ascii="Times New Roman" w:hAnsi="Times New Roman" w:cs="Times New Roman"/>
          <w:b/>
          <w:sz w:val="28"/>
          <w:szCs w:val="28"/>
        </w:rPr>
        <w:t>Tên bài học:</w:t>
      </w:r>
      <w:r w:rsidRPr="000453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r w:rsidRPr="00045378">
        <w:rPr>
          <w:rFonts w:ascii="Times New Roman" w:hAnsi="Times New Roman" w:cs="Times New Roman"/>
          <w:b/>
          <w:sz w:val="28"/>
          <w:szCs w:val="28"/>
        </w:rPr>
        <w:t>Bài 9</w:t>
      </w:r>
      <w:r w:rsidRPr="0004537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045378">
        <w:rPr>
          <w:rFonts w:ascii="Times New Roman" w:hAnsi="Times New Roman" w:cs="Times New Roman"/>
          <w:b/>
          <w:sz w:val="28"/>
          <w:szCs w:val="28"/>
        </w:rPr>
        <w:t xml:space="preserve"> E</w:t>
      </w:r>
      <w:r w:rsidRPr="00045378">
        <w:rPr>
          <w:rFonts w:ascii="Times New Roman" w:hAnsi="Times New Roman" w:cs="Times New Roman"/>
          <w:b/>
          <w:sz w:val="28"/>
          <w:szCs w:val="28"/>
          <w:lang w:val="en-US"/>
        </w:rPr>
        <w:t>m với anh chị em trong gia đình</w:t>
      </w:r>
      <w:r w:rsidRPr="00045378">
        <w:rPr>
          <w:rFonts w:ascii="Times New Roman" w:hAnsi="Times New Roman" w:cs="Times New Roman"/>
          <w:b/>
          <w:sz w:val="28"/>
          <w:szCs w:val="28"/>
        </w:rPr>
        <w:t>(Tiết 1);Tiết 2</w:t>
      </w:r>
      <w:r w:rsidRPr="00045378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bookmarkEnd w:id="0"/>
    </w:p>
    <w:p w:rsidR="00B40FF1" w:rsidRPr="00045378" w:rsidRDefault="00B40FF1" w:rsidP="00B40F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45378">
        <w:rPr>
          <w:rFonts w:ascii="Times New Roman" w:hAnsi="Times New Roman" w:cs="Times New Roman"/>
          <w:sz w:val="28"/>
          <w:szCs w:val="28"/>
        </w:rPr>
        <w:t xml:space="preserve">Thời gian thực hiện: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Ngày </w:t>
      </w:r>
      <w:r w:rsidRPr="00045378">
        <w:rPr>
          <w:rFonts w:ascii="Times New Roman" w:hAnsi="Times New Roman" w:cs="Times New Roman"/>
          <w:sz w:val="28"/>
          <w:szCs w:val="28"/>
        </w:rPr>
        <w:t xml:space="preserve"> </w:t>
      </w:r>
      <w:r w:rsidRPr="00045378">
        <w:rPr>
          <w:rFonts w:ascii="Times New Roman" w:hAnsi="Times New Roman" w:cs="Times New Roman"/>
          <w:sz w:val="28"/>
          <w:szCs w:val="28"/>
          <w:lang w:val="en-US"/>
        </w:rPr>
        <w:t xml:space="preserve">04 </w:t>
      </w:r>
      <w:r w:rsidRPr="00045378">
        <w:rPr>
          <w:rFonts w:ascii="Times New Roman" w:hAnsi="Times New Roman" w:cs="Times New Roman"/>
          <w:sz w:val="28"/>
          <w:szCs w:val="28"/>
        </w:rPr>
        <w:t>tháng</w:t>
      </w:r>
      <w:r w:rsidRPr="00045378">
        <w:rPr>
          <w:rFonts w:ascii="Times New Roman" w:hAnsi="Times New Roman" w:cs="Times New Roman"/>
          <w:sz w:val="28"/>
          <w:szCs w:val="28"/>
          <w:lang w:val="en-US"/>
        </w:rPr>
        <w:t xml:space="preserve"> 02</w:t>
      </w:r>
      <w:r w:rsidRPr="00045378">
        <w:rPr>
          <w:rFonts w:ascii="Times New Roman" w:hAnsi="Times New Roman" w:cs="Times New Roman"/>
          <w:sz w:val="28"/>
          <w:szCs w:val="28"/>
        </w:rPr>
        <w:t xml:space="preserve"> năm 202</w:t>
      </w:r>
      <w:r w:rsidRPr="00045378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B40FF1" w:rsidRPr="00045378" w:rsidRDefault="00B40FF1" w:rsidP="00B40FF1">
      <w:pPr>
        <w:spacing w:after="0"/>
        <w:ind w:left="-36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045378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                I. </w:t>
      </w:r>
      <w:r w:rsidRPr="00045378">
        <w:rPr>
          <w:rFonts w:ascii="Times New Roman" w:hAnsi="Times New Roman" w:cs="Times New Roman"/>
          <w:b/>
          <w:sz w:val="28"/>
          <w:szCs w:val="28"/>
        </w:rPr>
        <w:t>YÊU CẦU CẦN ĐẠT</w:t>
      </w:r>
    </w:p>
    <w:p w:rsidR="00B40FF1" w:rsidRPr="00045378" w:rsidRDefault="00B40FF1" w:rsidP="00B40FF1">
      <w:pPr>
        <w:spacing w:after="0"/>
        <w:ind w:left="-360"/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</w:pPr>
      <w:r w:rsidRPr="00045378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ab/>
      </w:r>
      <w:r w:rsidRPr="00045378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ab/>
      </w:r>
      <w:proofErr w:type="spellStart"/>
      <w:r w:rsidRPr="00045378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>Học</w:t>
      </w:r>
      <w:proofErr w:type="spellEnd"/>
      <w:r w:rsidRPr="00045378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>xong</w:t>
      </w:r>
      <w:proofErr w:type="spellEnd"/>
      <w:r w:rsidRPr="00045378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>bài</w:t>
      </w:r>
      <w:proofErr w:type="spellEnd"/>
      <w:r w:rsidRPr="00045378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>này</w:t>
      </w:r>
      <w:proofErr w:type="spellEnd"/>
      <w:r w:rsidRPr="00045378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 xml:space="preserve">, HS </w:t>
      </w:r>
      <w:proofErr w:type="spellStart"/>
      <w:r w:rsidRPr="00045378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>cần</w:t>
      </w:r>
      <w:proofErr w:type="spellEnd"/>
      <w:r w:rsidRPr="00045378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>đạt</w:t>
      </w:r>
      <w:proofErr w:type="spellEnd"/>
      <w:r w:rsidRPr="00045378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>được</w:t>
      </w:r>
      <w:proofErr w:type="spellEnd"/>
      <w:r w:rsidRPr="00045378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>những</w:t>
      </w:r>
      <w:proofErr w:type="spellEnd"/>
      <w:r w:rsidRPr="00045378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>yêu</w:t>
      </w:r>
      <w:proofErr w:type="spellEnd"/>
      <w:r w:rsidRPr="00045378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>cầu</w:t>
      </w:r>
      <w:proofErr w:type="spellEnd"/>
      <w:r w:rsidRPr="00045378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>sau</w:t>
      </w:r>
      <w:proofErr w:type="spellEnd"/>
      <w:r w:rsidRPr="00045378">
        <w:rPr>
          <w:rFonts w:ascii="Times New Roman" w:eastAsia="Calibri" w:hAnsi="Times New Roman" w:cs="Times New Roman"/>
          <w:i/>
          <w:noProof w:val="0"/>
          <w:sz w:val="28"/>
          <w:szCs w:val="28"/>
          <w:lang w:val="en-US"/>
        </w:rPr>
        <w:t>:</w:t>
      </w:r>
    </w:p>
    <w:p w:rsidR="00B40FF1" w:rsidRPr="00045378" w:rsidRDefault="00B40FF1" w:rsidP="00B40FF1">
      <w:pPr>
        <w:spacing w:after="0"/>
        <w:ind w:left="-238" w:right="-864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</w:t>
      </w:r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ab/>
        <w:t xml:space="preserve">-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Nhận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được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biểu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hiện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của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sự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quan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tâm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chăm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sóc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anh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chị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em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trong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gia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đình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.</w:t>
      </w:r>
      <w:proofErr w:type="gramEnd"/>
    </w:p>
    <w:p w:rsidR="00B40FF1" w:rsidRPr="00045378" w:rsidRDefault="00B40FF1" w:rsidP="00B40FF1">
      <w:pPr>
        <w:spacing w:after="0"/>
        <w:ind w:right="57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ab/>
        <w:t xml:space="preserve">-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Thể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hiện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được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sự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quan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tâm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chăm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sóc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anh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chị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em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trong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gia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đình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bằng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những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hành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gram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</w:t>
      </w:r>
      <w:proofErr w:type="gram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phù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hợp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với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lứa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tuổi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:rsidR="00B40FF1" w:rsidRPr="00045378" w:rsidRDefault="00B40FF1" w:rsidP="00B40FF1">
      <w:pPr>
        <w:spacing w:after="0"/>
        <w:ind w:left="-238" w:right="-864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ab/>
      </w:r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ab/>
        <w:t xml:space="preserve">-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Lễ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phép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vâng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lời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anh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chị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nhường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nhịn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giúp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đỡ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em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nhỏ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B40FF1" w:rsidRPr="00045378" w:rsidRDefault="00B40FF1" w:rsidP="00B40FF1">
      <w:pPr>
        <w:jc w:val="both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ab/>
        <w:t xml:space="preserve"> </w:t>
      </w:r>
      <w:r w:rsidRPr="00045378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II</w:t>
      </w:r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  <w:r w:rsidRPr="00045378">
        <w:rPr>
          <w:rFonts w:ascii="Times New Roman" w:eastAsia="Calibri" w:hAnsi="Times New Roman" w:cs="Times New Roman"/>
          <w:b/>
          <w:noProof w:val="0"/>
          <w:color w:val="000000"/>
          <w:sz w:val="28"/>
          <w:szCs w:val="28"/>
          <w:lang w:val="en-US"/>
        </w:rPr>
        <w:t>ĐỒ DÙNG DẠY HỌC</w:t>
      </w:r>
    </w:p>
    <w:p w:rsidR="00B40FF1" w:rsidRPr="00045378" w:rsidRDefault="00B40FF1" w:rsidP="00B40FF1">
      <w:pPr>
        <w:tabs>
          <w:tab w:val="left" w:pos="780"/>
        </w:tabs>
        <w:spacing w:after="120"/>
        <w:ind w:left="-238" w:right="-178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ab/>
        <w:t xml:space="preserve">- GV: SGK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Đạo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đức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1;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tranh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trong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phóng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to</w:t>
      </w:r>
    </w:p>
    <w:p w:rsidR="00B40FF1" w:rsidRPr="00045378" w:rsidRDefault="00B40FF1" w:rsidP="00B40FF1">
      <w:pPr>
        <w:tabs>
          <w:tab w:val="left" w:pos="6012"/>
        </w:tabs>
        <w:spacing w:after="120"/>
        <w:ind w:right="-864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   - HS: SGK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Đạo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đức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1;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Sưu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tầm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tranh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ảnh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về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sự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quan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tâm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chăm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sóc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anh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chị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em</w:t>
      </w:r>
      <w:proofErr w:type="spellEnd"/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</w:p>
    <w:p w:rsidR="00B40FF1" w:rsidRPr="00045378" w:rsidRDefault="00B40FF1" w:rsidP="00B40FF1">
      <w:pPr>
        <w:spacing w:after="120"/>
        <w:ind w:left="-240" w:right="-864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045378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ab/>
      </w:r>
      <w:r w:rsidRPr="00045378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ab/>
        <w:t xml:space="preserve"> III.</w:t>
      </w:r>
      <w:r w:rsidRPr="00045378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r w:rsidRPr="00045378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CÁC HOẠT ĐỘNG DẠY HỌC</w:t>
      </w:r>
    </w:p>
    <w:tbl>
      <w:tblPr>
        <w:tblW w:w="110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760"/>
        <w:gridCol w:w="4230"/>
      </w:tblGrid>
      <w:tr w:rsidR="00B40FF1" w:rsidRPr="00045378" w:rsidTr="00FE378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F1" w:rsidRPr="00045378" w:rsidRDefault="00B40FF1" w:rsidP="00FE378D">
            <w:pPr>
              <w:tabs>
                <w:tab w:val="left" w:pos="3450"/>
                <w:tab w:val="center" w:pos="4320"/>
                <w:tab w:val="right" w:pos="8640"/>
              </w:tabs>
              <w:spacing w:after="0"/>
              <w:ind w:right="34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</w:pPr>
            <w:r w:rsidRPr="00045378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>TG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F1" w:rsidRPr="00045378" w:rsidRDefault="00B40FF1" w:rsidP="00FE378D">
            <w:pPr>
              <w:tabs>
                <w:tab w:val="left" w:pos="3450"/>
                <w:tab w:val="center" w:pos="4320"/>
                <w:tab w:val="right" w:pos="8640"/>
              </w:tabs>
              <w:spacing w:after="0"/>
              <w:ind w:right="34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</w:pPr>
            <w:proofErr w:type="spellStart"/>
            <w:r w:rsidRPr="00045378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giáo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viên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F1" w:rsidRPr="00045378" w:rsidRDefault="00B40FF1" w:rsidP="00FE378D">
            <w:pPr>
              <w:tabs>
                <w:tab w:val="left" w:pos="345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</w:pPr>
            <w:proofErr w:type="spellStart"/>
            <w:r w:rsidRPr="00045378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</w:p>
        </w:tc>
      </w:tr>
      <w:tr w:rsidR="00B40FF1" w:rsidRPr="00045378" w:rsidTr="00FE378D">
        <w:trPr>
          <w:trHeight w:val="223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5P</w:t>
            </w: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25P</w:t>
            </w: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5P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 xml:space="preserve">1.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</w:p>
          <w:p w:rsidR="00B40FF1" w:rsidRPr="00045378" w:rsidRDefault="00B40FF1" w:rsidP="00FE378D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Cùng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hát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</w:p>
          <w:p w:rsidR="00B40FF1" w:rsidRPr="00045378" w:rsidRDefault="00B40FF1" w:rsidP="00FE378D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noProof w:val="0"/>
                <w:sz w:val="28"/>
                <w:szCs w:val="28"/>
                <w:lang w:val="vi"/>
              </w:rPr>
            </w:pPr>
            <w:r w:rsidRPr="00045378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2.</w:t>
            </w:r>
            <w:r w:rsidRPr="00045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378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nl-NL"/>
              </w:rPr>
              <w:t>Hoạt động hình thành kiến thức mới:</w:t>
            </w:r>
          </w:p>
          <w:p w:rsidR="00B40FF1" w:rsidRPr="00045378" w:rsidRDefault="00B40FF1" w:rsidP="00FE378D">
            <w:pPr>
              <w:widowControl w:val="0"/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045378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</w:t>
            </w: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hiểu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chị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</w:p>
          <w:p w:rsidR="00B40FF1" w:rsidRPr="00045378" w:rsidRDefault="00B40FF1" w:rsidP="00FE378D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045378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Mục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tiêu</w:t>
            </w:r>
            <w:proofErr w:type="spellEnd"/>
          </w:p>
          <w:p w:rsidR="00B40FF1" w:rsidRPr="00045378" w:rsidRDefault="00B40FF1" w:rsidP="00FE378D">
            <w:pPr>
              <w:tabs>
                <w:tab w:val="left" w:pos="10666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cư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xử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phù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chị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đối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</w:p>
          <w:p w:rsidR="00B40FF1" w:rsidRPr="00045378" w:rsidRDefault="00B40FF1" w:rsidP="00FE378D">
            <w:pPr>
              <w:tabs>
                <w:tab w:val="left" w:pos="10666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phát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triển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năng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lực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giao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tác</w:t>
            </w:r>
            <w:proofErr w:type="spellEnd"/>
          </w:p>
          <w:p w:rsidR="00B40FF1" w:rsidRPr="00045378" w:rsidRDefault="00B40FF1" w:rsidP="00FE378D">
            <w:pPr>
              <w:tabs>
                <w:tab w:val="left" w:pos="10666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tiến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</w:p>
          <w:p w:rsidR="00B40FF1" w:rsidRPr="00045378" w:rsidRDefault="00B40FF1" w:rsidP="00FE378D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YC HS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mục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44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thảo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</w:t>
            </w:r>
          </w:p>
          <w:p w:rsidR="00B40FF1" w:rsidRPr="00045378" w:rsidRDefault="00B40FF1" w:rsidP="00FE378D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đối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B40FF1" w:rsidRPr="00045378" w:rsidRDefault="00B40FF1" w:rsidP="00FE378D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B40FF1" w:rsidRPr="00045378" w:rsidRDefault="00B40FF1" w:rsidP="00FE378D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Treo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mời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đại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diện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</w:p>
          <w:p w:rsidR="00B40FF1" w:rsidRPr="00045378" w:rsidRDefault="00B40FF1" w:rsidP="00FE378D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GV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1, 2, 3, 4</w:t>
            </w:r>
          </w:p>
          <w:p w:rsidR="00B40FF1" w:rsidRPr="00045378" w:rsidRDefault="00B40FF1" w:rsidP="00FE378D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045378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</w:t>
            </w: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hiểu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chị</w:t>
            </w:r>
            <w:proofErr w:type="spellEnd"/>
          </w:p>
          <w:p w:rsidR="00B40FF1" w:rsidRPr="00045378" w:rsidRDefault="00B40FF1" w:rsidP="00FE378D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045378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Mục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tiêu</w:t>
            </w:r>
            <w:proofErr w:type="spellEnd"/>
          </w:p>
          <w:p w:rsidR="00B40FF1" w:rsidRPr="00045378" w:rsidRDefault="00B40FF1" w:rsidP="00FE378D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cư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xử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phù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đối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chị</w:t>
            </w:r>
            <w:proofErr w:type="spellEnd"/>
          </w:p>
          <w:p w:rsidR="00B40FF1" w:rsidRPr="00045378" w:rsidRDefault="00B40FF1" w:rsidP="00FE378D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phát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triển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năng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lực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giao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</w:p>
          <w:p w:rsidR="00B40FF1" w:rsidRPr="00045378" w:rsidRDefault="00B40FF1" w:rsidP="00FE378D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045378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tiến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</w:p>
          <w:p w:rsidR="00B40FF1" w:rsidRPr="00045378" w:rsidRDefault="00B40FF1" w:rsidP="00FE378D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YC HS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mục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b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45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</w:p>
          <w:p w:rsidR="00B40FF1" w:rsidRPr="00045378" w:rsidRDefault="00B40FF1" w:rsidP="00FE378D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đối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B40FF1" w:rsidRPr="00045378" w:rsidRDefault="00B40FF1" w:rsidP="00FE378D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B40FF1" w:rsidRPr="00045378" w:rsidRDefault="00B40FF1" w:rsidP="00FE378D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Treo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mời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đại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diện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ày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</w:p>
          <w:p w:rsidR="00B40FF1" w:rsidRPr="00045378" w:rsidRDefault="00B40FF1" w:rsidP="00FE378D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GV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1, 2, 3)</w:t>
            </w:r>
          </w:p>
          <w:p w:rsidR="00B40FF1" w:rsidRPr="00045378" w:rsidRDefault="00B40FF1" w:rsidP="00FE378D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Ngoài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còn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sự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lễ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phép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vâng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sóc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chị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B40FF1" w:rsidRPr="00045378" w:rsidRDefault="00B40FF1" w:rsidP="00FE378D">
            <w:pPr>
              <w:spacing w:after="0"/>
              <w:ind w:left="34" w:right="57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GV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gia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đình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lễ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phép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vâng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giúp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đỡ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chị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bằng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phù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B40FF1" w:rsidRPr="00045378" w:rsidRDefault="00B40FF1" w:rsidP="00FE378D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Cs/>
                <w:noProof w:val="0"/>
                <w:sz w:val="28"/>
                <w:szCs w:val="28"/>
                <w:lang w:val="vi"/>
              </w:rPr>
            </w:pPr>
            <w:r w:rsidRPr="00045378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045378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</w:p>
          <w:p w:rsidR="00B40FF1" w:rsidRPr="00045378" w:rsidRDefault="00B40FF1" w:rsidP="00FE378D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rút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này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B40FF1" w:rsidRPr="00045378" w:rsidRDefault="00B40FF1" w:rsidP="00FE378D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YC HS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khuyên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SGK</w:t>
            </w:r>
          </w:p>
          <w:p w:rsidR="00B40FF1" w:rsidRPr="00045378" w:rsidRDefault="00B40FF1" w:rsidP="00FE378D">
            <w:pPr>
              <w:tabs>
                <w:tab w:val="left" w:pos="583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Dặn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chuẩn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bị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Phần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Vận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dụng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B40FF1" w:rsidRPr="00045378" w:rsidRDefault="00B40FF1" w:rsidP="00FE378D">
            <w:pPr>
              <w:tabs>
                <w:tab w:val="left" w:pos="583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tiết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hát</w:t>
            </w:r>
            <w:proofErr w:type="spellEnd"/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nhiệm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vụ</w:t>
            </w:r>
            <w:proofErr w:type="spellEnd"/>
          </w:p>
          <w:p w:rsidR="00B40FF1" w:rsidRPr="00045378" w:rsidRDefault="00B40FF1" w:rsidP="00FE378D">
            <w:pPr>
              <w:spacing w:after="0"/>
              <w:ind w:right="-108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bổ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sung</w:t>
            </w: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nhiệm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vụ</w:t>
            </w:r>
            <w:proofErr w:type="spellEnd"/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-108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bổ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sung</w:t>
            </w: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khuyên</w:t>
            </w:r>
            <w:proofErr w:type="spellEnd"/>
            <w:r w:rsidRPr="0004537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SGK</w:t>
            </w:r>
          </w:p>
          <w:p w:rsidR="00B40FF1" w:rsidRPr="00045378" w:rsidRDefault="00B40FF1" w:rsidP="00FE378D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</w:tbl>
    <w:p w:rsidR="00B40FF1" w:rsidRPr="00045378" w:rsidRDefault="00B40FF1" w:rsidP="00B40FF1">
      <w:pPr>
        <w:pStyle w:val="NoSpacing"/>
        <w:rPr>
          <w:rFonts w:ascii="Times New Roman" w:hAnsi="Times New Roman"/>
          <w:b/>
          <w:sz w:val="28"/>
          <w:szCs w:val="28"/>
        </w:rPr>
      </w:pPr>
      <w:r w:rsidRPr="00045378">
        <w:rPr>
          <w:rFonts w:ascii="Times New Roman" w:hAnsi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5378">
        <w:rPr>
          <w:rFonts w:ascii="Times New Roman" w:hAnsi="Times New Roman"/>
          <w:b/>
          <w:sz w:val="28"/>
          <w:szCs w:val="28"/>
        </w:rPr>
        <w:t>ĐIỀU CHỈNH SAU BÀI DẠY:</w:t>
      </w:r>
    </w:p>
    <w:p w:rsidR="00B40FF1" w:rsidRPr="00045378" w:rsidRDefault="00B40FF1" w:rsidP="00B40FF1">
      <w:pPr>
        <w:pStyle w:val="Tiu20"/>
        <w:keepNext/>
        <w:keepLines/>
        <w:spacing w:after="0"/>
        <w:jc w:val="left"/>
        <w:rPr>
          <w:rFonts w:eastAsia="Arial"/>
        </w:rPr>
      </w:pPr>
      <w:r w:rsidRPr="0004537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0FF1" w:rsidRPr="00045378" w:rsidRDefault="00B40FF1" w:rsidP="00B40FF1">
      <w:pPr>
        <w:pStyle w:val="Tiu20"/>
        <w:keepNext/>
        <w:keepLines/>
        <w:spacing w:after="0"/>
        <w:rPr>
          <w:rFonts w:eastAsia="Arial"/>
        </w:rPr>
      </w:pPr>
      <w:r w:rsidRPr="00045378">
        <w:rPr>
          <w:rFonts w:eastAsia="Arial"/>
        </w:rPr>
        <w:t xml:space="preserve"> </w:t>
      </w:r>
    </w:p>
    <w:p w:rsidR="00B40FF1" w:rsidRPr="00045378" w:rsidRDefault="00B40FF1" w:rsidP="00B40FF1">
      <w:pPr>
        <w:pStyle w:val="Tiu20"/>
        <w:keepNext/>
        <w:keepLines/>
        <w:spacing w:after="120"/>
        <w:rPr>
          <w:lang w:val="vi-VN"/>
        </w:rPr>
      </w:pPr>
    </w:p>
    <w:p w:rsidR="00B40FF1" w:rsidRPr="00045378" w:rsidRDefault="00B40FF1" w:rsidP="00B40FF1">
      <w:pPr>
        <w:widowControl w:val="0"/>
        <w:adjustRightInd w:val="0"/>
        <w:snapToGrid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  <w:lang w:val="pt-BR"/>
        </w:rPr>
      </w:pPr>
    </w:p>
    <w:p w:rsidR="00B40FF1" w:rsidRPr="00045378" w:rsidRDefault="00B40FF1" w:rsidP="00B40FF1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  <w:lang w:val="pt-BR"/>
        </w:rPr>
      </w:pPr>
    </w:p>
    <w:p w:rsidR="0001449E" w:rsidRDefault="0001449E"/>
    <w:sectPr w:rsidR="00014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F1"/>
    <w:rsid w:val="0001449E"/>
    <w:rsid w:val="00AF6EC8"/>
    <w:rsid w:val="00B4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F1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2">
    <w:name w:val="Tiêu đề #2_"/>
    <w:basedOn w:val="DefaultParagraphFont"/>
    <w:link w:val="Tiu20"/>
    <w:rsid w:val="00B40FF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B40FF1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en-US"/>
    </w:rPr>
  </w:style>
  <w:style w:type="paragraph" w:styleId="NoSpacing">
    <w:name w:val="No Spacing"/>
    <w:uiPriority w:val="1"/>
    <w:qFormat/>
    <w:rsid w:val="00B40F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F1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2">
    <w:name w:val="Tiêu đề #2_"/>
    <w:basedOn w:val="DefaultParagraphFont"/>
    <w:link w:val="Tiu20"/>
    <w:rsid w:val="00B40FF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B40FF1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en-US"/>
    </w:rPr>
  </w:style>
  <w:style w:type="paragraph" w:styleId="NoSpacing">
    <w:name w:val="No Spacing"/>
    <w:uiPriority w:val="1"/>
    <w:qFormat/>
    <w:rsid w:val="00B40F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2025-02-10T06:53:00Z</dcterms:created>
  <dcterms:modified xsi:type="dcterms:W3CDTF">2025-02-10T06:53:00Z</dcterms:modified>
</cp:coreProperties>
</file>