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0B0" w:rsidRPr="00A3547E" w:rsidRDefault="001A50B0" w:rsidP="001A5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A3547E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KẾ HOẠCH BÀI DẠY </w:t>
      </w:r>
    </w:p>
    <w:p w:rsidR="001A50B0" w:rsidRPr="00A3547E" w:rsidRDefault="001A50B0" w:rsidP="001A5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Môn: </w:t>
      </w:r>
      <w:r w:rsidRPr="00A3547E">
        <w:rPr>
          <w:rFonts w:ascii="Times New Roman" w:hAnsi="Times New Roman" w:cs="Times New Roman"/>
          <w:b/>
          <w:sz w:val="28"/>
          <w:szCs w:val="28"/>
        </w:rPr>
        <w:t>TIẾNG VIỆT</w:t>
      </w: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>. Tiết: 264</w:t>
      </w:r>
    </w:p>
    <w:p w:rsidR="001A50B0" w:rsidRPr="00A3547E" w:rsidRDefault="001A50B0" w:rsidP="001A5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547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Tên bài học: </w:t>
      </w: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>BÀI 117: ÔN TẬP</w:t>
      </w:r>
      <w:bookmarkStart w:id="0" w:name="bookmark4444"/>
      <w:bookmarkStart w:id="1" w:name="bookmark4447"/>
      <w:bookmarkEnd w:id="0"/>
      <w:bookmarkEnd w:id="1"/>
    </w:p>
    <w:p w:rsidR="001A50B0" w:rsidRPr="00A3547E" w:rsidRDefault="001A50B0" w:rsidP="001A50B0">
      <w:pPr>
        <w:keepNext/>
        <w:keepLines/>
        <w:tabs>
          <w:tab w:val="left" w:pos="2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A3547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Thời gian thực hiện: Ngày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14</w:t>
      </w:r>
      <w:r w:rsidRPr="00A3547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tháng 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năm 2025</w:t>
      </w:r>
    </w:p>
    <w:p w:rsidR="001A50B0" w:rsidRPr="00A3547E" w:rsidRDefault="001A50B0" w:rsidP="001A5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50B0" w:rsidRPr="00A3547E" w:rsidRDefault="001A50B0" w:rsidP="001A50B0">
      <w:pPr>
        <w:pStyle w:val="Vnbnnidung0"/>
        <w:tabs>
          <w:tab w:val="left" w:pos="735"/>
        </w:tabs>
        <w:spacing w:line="240" w:lineRule="auto"/>
        <w:ind w:firstLine="0"/>
        <w:jc w:val="both"/>
        <w:rPr>
          <w:b/>
          <w:bCs/>
        </w:rPr>
      </w:pPr>
      <w:bookmarkStart w:id="2" w:name="bookmark3705"/>
      <w:bookmarkStart w:id="3" w:name="bookmark3706"/>
      <w:bookmarkStart w:id="4" w:name="bookmark3954"/>
      <w:bookmarkStart w:id="5" w:name="bookmark4199"/>
      <w:bookmarkEnd w:id="2"/>
      <w:bookmarkEnd w:id="3"/>
      <w:bookmarkEnd w:id="4"/>
      <w:bookmarkEnd w:id="5"/>
      <w:r>
        <w:rPr>
          <w:b/>
          <w:bCs/>
        </w:rPr>
        <w:t>I</w:t>
      </w:r>
      <w:r w:rsidRPr="00A3547E">
        <w:rPr>
          <w:b/>
          <w:bCs/>
          <w:lang w:val="vi-VN"/>
        </w:rPr>
        <w:t>.</w:t>
      </w:r>
      <w:r w:rsidRPr="00A3547E">
        <w:rPr>
          <w:b/>
          <w:bCs/>
        </w:rPr>
        <w:t xml:space="preserve"> </w:t>
      </w:r>
      <w:r w:rsidRPr="00A3547E">
        <w:rPr>
          <w:b/>
          <w:bCs/>
          <w:lang w:val="vi-VN"/>
        </w:rPr>
        <w:t>YÊU CẦU CẦN ĐẠT:</w:t>
      </w:r>
    </w:p>
    <w:p w:rsidR="001A50B0" w:rsidRPr="00A3547E" w:rsidRDefault="001A50B0" w:rsidP="001A50B0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Đọc đúng và hiểu bài Tập đọc </w:t>
      </w:r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Bài học cho gà trống.</w:t>
      </w:r>
    </w:p>
    <w:p w:rsidR="001A50B0" w:rsidRPr="00A3547E" w:rsidRDefault="001A50B0" w:rsidP="001A50B0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Làm đúng BT điền dấu kết thúc câu: dấu chấm, dấu chấm hỏi. </w:t>
      </w:r>
    </w:p>
    <w:p w:rsidR="001A50B0" w:rsidRPr="00A3547E" w:rsidRDefault="001A50B0" w:rsidP="001A50B0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Tập chép đúng chính tả, cỡ chữ nhỏ 1 câu văn trong bài. </w:t>
      </w:r>
    </w:p>
    <w:p w:rsidR="001A50B0" w:rsidRPr="00A3547E" w:rsidRDefault="001A50B0" w:rsidP="001A50B0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>II</w:t>
      </w:r>
      <w:r w:rsidRPr="00A3547E">
        <w:rPr>
          <w:b/>
          <w:bCs/>
          <w:sz w:val="28"/>
          <w:szCs w:val="28"/>
          <w:lang w:val="vi-VN"/>
        </w:rPr>
        <w:t>.</w:t>
      </w:r>
      <w:r w:rsidRPr="00A3547E">
        <w:rPr>
          <w:b/>
          <w:bCs/>
          <w:sz w:val="28"/>
          <w:szCs w:val="28"/>
        </w:rPr>
        <w:t xml:space="preserve"> </w:t>
      </w:r>
      <w:r w:rsidRPr="00A3547E">
        <w:rPr>
          <w:b/>
          <w:bCs/>
          <w:sz w:val="28"/>
          <w:szCs w:val="28"/>
          <w:lang w:val="vi-VN"/>
        </w:rPr>
        <w:t>ĐỒ DÙNG DẠY HỌC:</w:t>
      </w:r>
    </w:p>
    <w:p w:rsidR="001A50B0" w:rsidRPr="0070016D" w:rsidRDefault="001A50B0" w:rsidP="001A50B0">
      <w:pPr>
        <w:pStyle w:val="Vnbnnidung0"/>
        <w:tabs>
          <w:tab w:val="left" w:pos="796"/>
        </w:tabs>
        <w:spacing w:line="305" w:lineRule="auto"/>
        <w:ind w:firstLine="0"/>
        <w:rPr>
          <w:b/>
          <w:bCs/>
        </w:rPr>
      </w:pPr>
      <w:r>
        <w:rPr>
          <w:b/>
          <w:bCs/>
        </w:rPr>
        <w:t xml:space="preserve">1. </w:t>
      </w:r>
      <w:r w:rsidRPr="00A3547E">
        <w:rPr>
          <w:b/>
          <w:bCs/>
          <w:lang w:val="vi-VN"/>
        </w:rPr>
        <w:t>Giáo viên</w:t>
      </w:r>
      <w:r>
        <w:rPr>
          <w:b/>
          <w:bCs/>
        </w:rPr>
        <w:t>:</w:t>
      </w:r>
    </w:p>
    <w:p w:rsidR="001A50B0" w:rsidRPr="00A3547E" w:rsidRDefault="001A50B0" w:rsidP="001A50B0">
      <w:pPr>
        <w:pStyle w:val="Vnbnnidung0"/>
        <w:tabs>
          <w:tab w:val="left" w:pos="796"/>
        </w:tabs>
        <w:spacing w:line="305" w:lineRule="auto"/>
        <w:ind w:firstLine="0"/>
        <w:rPr>
          <w:bCs/>
        </w:rPr>
      </w:pPr>
      <w:r w:rsidRPr="00A3547E">
        <w:rPr>
          <w:b/>
          <w:bCs/>
          <w:lang w:val="vi-VN"/>
        </w:rPr>
        <w:t xml:space="preserve">    -</w:t>
      </w:r>
      <w:r w:rsidRPr="00A3547E">
        <w:rPr>
          <w:b/>
          <w:bCs/>
        </w:rPr>
        <w:t xml:space="preserve"> </w:t>
      </w:r>
      <w:r w:rsidRPr="00A3547E">
        <w:rPr>
          <w:bCs/>
          <w:lang w:val="vi-VN"/>
        </w:rPr>
        <w:t>Máy chiếu</w:t>
      </w:r>
    </w:p>
    <w:p w:rsidR="001A50B0" w:rsidRPr="00A3547E" w:rsidRDefault="001A50B0" w:rsidP="001A50B0">
      <w:pPr>
        <w:pStyle w:val="Vnbnnidung0"/>
        <w:tabs>
          <w:tab w:val="left" w:pos="796"/>
        </w:tabs>
        <w:spacing w:line="305" w:lineRule="auto"/>
        <w:ind w:firstLine="0"/>
        <w:rPr>
          <w:bCs/>
        </w:rPr>
      </w:pPr>
      <w:r w:rsidRPr="00A3547E">
        <w:rPr>
          <w:bCs/>
          <w:lang w:val="vi-VN"/>
        </w:rPr>
        <w:t xml:space="preserve">    -</w:t>
      </w:r>
      <w:r w:rsidRPr="00A3547E">
        <w:rPr>
          <w:bCs/>
        </w:rPr>
        <w:t xml:space="preserve"> </w:t>
      </w:r>
      <w:r w:rsidRPr="00A3547E">
        <w:rPr>
          <w:bCs/>
          <w:lang w:val="vi-VN"/>
        </w:rPr>
        <w:t xml:space="preserve">Sách </w:t>
      </w:r>
      <w:r w:rsidRPr="00A3547E">
        <w:rPr>
          <w:bCs/>
        </w:rPr>
        <w:t>T</w:t>
      </w:r>
      <w:r w:rsidRPr="00A3547E">
        <w:rPr>
          <w:bCs/>
          <w:lang w:val="vi-VN"/>
        </w:rPr>
        <w:t xml:space="preserve">iếng </w:t>
      </w:r>
      <w:r w:rsidRPr="00A3547E">
        <w:rPr>
          <w:bCs/>
        </w:rPr>
        <w:t>V</w:t>
      </w:r>
      <w:r w:rsidRPr="00A3547E">
        <w:rPr>
          <w:bCs/>
          <w:lang w:val="vi-VN"/>
        </w:rPr>
        <w:t xml:space="preserve">iệt lớp 1 tập </w:t>
      </w:r>
      <w:r w:rsidRPr="00A3547E">
        <w:rPr>
          <w:bCs/>
        </w:rPr>
        <w:t>hai</w:t>
      </w:r>
    </w:p>
    <w:p w:rsidR="001A50B0" w:rsidRPr="0070016D" w:rsidRDefault="001A50B0" w:rsidP="001A50B0">
      <w:pPr>
        <w:pStyle w:val="Vnbnnidung0"/>
        <w:tabs>
          <w:tab w:val="left" w:pos="796"/>
        </w:tabs>
        <w:spacing w:line="305" w:lineRule="auto"/>
        <w:ind w:firstLine="0"/>
        <w:rPr>
          <w:b/>
          <w:bCs/>
        </w:rPr>
      </w:pPr>
      <w:r>
        <w:rPr>
          <w:b/>
          <w:bCs/>
        </w:rPr>
        <w:t xml:space="preserve">2. </w:t>
      </w:r>
      <w:r w:rsidRPr="00A3547E">
        <w:rPr>
          <w:b/>
          <w:bCs/>
          <w:lang w:val="vi-VN"/>
        </w:rPr>
        <w:t>Học sinh</w:t>
      </w:r>
      <w:r>
        <w:rPr>
          <w:b/>
          <w:bCs/>
        </w:rPr>
        <w:t>:</w:t>
      </w:r>
    </w:p>
    <w:p w:rsidR="001A50B0" w:rsidRPr="00A3547E" w:rsidRDefault="001A50B0" w:rsidP="001A50B0">
      <w:pPr>
        <w:pStyle w:val="Vnbnnidung0"/>
        <w:tabs>
          <w:tab w:val="left" w:pos="796"/>
        </w:tabs>
        <w:spacing w:line="305" w:lineRule="auto"/>
        <w:ind w:firstLine="0"/>
      </w:pPr>
      <w:r w:rsidRPr="00A3547E">
        <w:rPr>
          <w:bCs/>
          <w:lang w:val="vi-VN"/>
        </w:rPr>
        <w:t xml:space="preserve">   -</w:t>
      </w:r>
      <w:r w:rsidRPr="00A3547E">
        <w:rPr>
          <w:bCs/>
        </w:rPr>
        <w:t xml:space="preserve"> </w:t>
      </w:r>
      <w:r w:rsidRPr="00A3547E">
        <w:rPr>
          <w:bCs/>
          <w:lang w:val="vi-VN"/>
        </w:rPr>
        <w:t xml:space="preserve">Sách </w:t>
      </w:r>
      <w:r w:rsidRPr="00A3547E">
        <w:rPr>
          <w:bCs/>
        </w:rPr>
        <w:t>T</w:t>
      </w:r>
      <w:r w:rsidRPr="00A3547E">
        <w:rPr>
          <w:bCs/>
          <w:lang w:val="vi-VN"/>
        </w:rPr>
        <w:t xml:space="preserve">iếng </w:t>
      </w:r>
      <w:r w:rsidRPr="00A3547E">
        <w:rPr>
          <w:bCs/>
        </w:rPr>
        <w:t>V</w:t>
      </w:r>
      <w:r w:rsidRPr="00A3547E">
        <w:rPr>
          <w:bCs/>
          <w:lang w:val="vi-VN"/>
        </w:rPr>
        <w:t xml:space="preserve">iệt lớp 1 tập </w:t>
      </w:r>
      <w:r w:rsidRPr="00A3547E">
        <w:rPr>
          <w:bCs/>
        </w:rPr>
        <w:t>hai</w:t>
      </w:r>
    </w:p>
    <w:p w:rsidR="001A50B0" w:rsidRPr="00A3547E" w:rsidRDefault="001A50B0" w:rsidP="001A50B0">
      <w:pPr>
        <w:pStyle w:val="Vnbnnidung0"/>
        <w:tabs>
          <w:tab w:val="left" w:pos="736"/>
        </w:tabs>
        <w:spacing w:line="305" w:lineRule="auto"/>
        <w:ind w:firstLine="0"/>
      </w:pPr>
      <w:r w:rsidRPr="00A3547E">
        <w:rPr>
          <w:iCs/>
          <w:lang w:val="vi-VN"/>
        </w:rPr>
        <w:t xml:space="preserve">   -</w:t>
      </w:r>
      <w:r w:rsidRPr="00A3547E">
        <w:rPr>
          <w:iCs/>
        </w:rPr>
        <w:t xml:space="preserve"> </w:t>
      </w:r>
      <w:r w:rsidRPr="00A3547E">
        <w:rPr>
          <w:iCs/>
          <w:lang w:val="vi-VN"/>
        </w:rPr>
        <w:t>Vở bài tập Tiếng Việt 1,</w:t>
      </w:r>
      <w:r w:rsidRPr="00A3547E">
        <w:rPr>
          <w:lang w:val="vi-VN"/>
        </w:rPr>
        <w:t xml:space="preserve"> tập </w:t>
      </w:r>
      <w:r w:rsidRPr="00A3547E">
        <w:t>hai</w:t>
      </w:r>
    </w:p>
    <w:p w:rsidR="001A50B0" w:rsidRPr="00A3547E" w:rsidRDefault="001A50B0" w:rsidP="001A50B0">
      <w:pPr>
        <w:pStyle w:val="Vnbnnidung0"/>
        <w:tabs>
          <w:tab w:val="left" w:pos="736"/>
        </w:tabs>
        <w:spacing w:line="305" w:lineRule="auto"/>
        <w:ind w:firstLine="0"/>
      </w:pPr>
      <w:r w:rsidRPr="00A3547E">
        <w:rPr>
          <w:lang w:val="vi-VN"/>
        </w:rPr>
        <w:t xml:space="preserve">   -</w:t>
      </w:r>
      <w:r w:rsidRPr="00A3547E">
        <w:t xml:space="preserve"> </w:t>
      </w:r>
      <w:r w:rsidRPr="00A3547E">
        <w:rPr>
          <w:lang w:val="vi-VN"/>
        </w:rPr>
        <w:t>Đồ dùng học tập</w:t>
      </w:r>
    </w:p>
    <w:p w:rsidR="001A50B0" w:rsidRPr="00A3547E" w:rsidRDefault="001A50B0" w:rsidP="001A50B0">
      <w:pPr>
        <w:widowControl w:val="0"/>
        <w:tabs>
          <w:tab w:val="left" w:pos="882"/>
        </w:tabs>
        <w:spacing w:after="80" w:line="271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bookmarkStart w:id="6" w:name="bookmark4200"/>
      <w:bookmarkEnd w:id="6"/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3547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3547E">
        <w:rPr>
          <w:rFonts w:ascii="Times New Roman" w:hAnsi="Times New Roman" w:cs="Times New Roman"/>
          <w:b/>
          <w:sz w:val="28"/>
          <w:szCs w:val="28"/>
        </w:rPr>
        <w:t>CÁC HOẠT ĐỘNG DẠY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"/>
        <w:gridCol w:w="5428"/>
        <w:gridCol w:w="3385"/>
      </w:tblGrid>
      <w:tr w:rsidR="001A50B0" w:rsidRPr="00A3547E" w:rsidTr="00484BE4">
        <w:tc>
          <w:tcPr>
            <w:tcW w:w="621" w:type="dxa"/>
          </w:tcPr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jc w:val="center"/>
              <w:rPr>
                <w:b/>
              </w:rPr>
            </w:pPr>
            <w:r w:rsidRPr="00A3547E">
              <w:rPr>
                <w:b/>
              </w:rPr>
              <w:t>TG</w:t>
            </w:r>
          </w:p>
        </w:tc>
        <w:tc>
          <w:tcPr>
            <w:tcW w:w="5517" w:type="dxa"/>
          </w:tcPr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jc w:val="center"/>
              <w:rPr>
                <w:b/>
              </w:rPr>
            </w:pPr>
            <w:r w:rsidRPr="00A3547E">
              <w:rPr>
                <w:b/>
              </w:rPr>
              <w:t>Hoạt động dạy của GV</w:t>
            </w:r>
          </w:p>
        </w:tc>
        <w:tc>
          <w:tcPr>
            <w:tcW w:w="3438" w:type="dxa"/>
          </w:tcPr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jc w:val="center"/>
              <w:rPr>
                <w:b/>
              </w:rPr>
            </w:pPr>
            <w:r w:rsidRPr="00A3547E">
              <w:rPr>
                <w:b/>
              </w:rPr>
              <w:t>Hoạt động học của HS</w:t>
            </w:r>
          </w:p>
        </w:tc>
      </w:tr>
      <w:tr w:rsidR="001A50B0" w:rsidRPr="00A3547E" w:rsidTr="00484BE4">
        <w:tc>
          <w:tcPr>
            <w:tcW w:w="621" w:type="dxa"/>
          </w:tcPr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  <w:r w:rsidRPr="00A3547E">
              <w:rPr>
                <w:b/>
              </w:rPr>
              <w:t>2ph</w:t>
            </w: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  <w:r w:rsidRPr="00A3547E">
              <w:rPr>
                <w:b/>
              </w:rPr>
              <w:t>15ph</w:t>
            </w: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A50B0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A50B0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A50B0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  <w:r w:rsidRPr="00A3547E">
              <w:rPr>
                <w:b/>
              </w:rPr>
              <w:t>10ph</w:t>
            </w: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  <w:r w:rsidRPr="00A3547E">
              <w:rPr>
                <w:b/>
              </w:rPr>
              <w:t>5ph</w:t>
            </w: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</w:tc>
        <w:tc>
          <w:tcPr>
            <w:tcW w:w="5517" w:type="dxa"/>
          </w:tcPr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  <w:r w:rsidRPr="00A3547E">
              <w:rPr>
                <w:b/>
              </w:rPr>
              <w:lastRenderedPageBreak/>
              <w:t>1. Hoạt động mở đầu:</w:t>
            </w:r>
            <w:r w:rsidRPr="00A3547E">
              <w:t xml:space="preserve"> Ổn định lớp</w:t>
            </w:r>
            <w:r w:rsidRPr="00A3547E">
              <w:rPr>
                <w:b/>
              </w:rPr>
              <w:t>-</w:t>
            </w:r>
            <w:r w:rsidRPr="00A3547E">
              <w:t>Cả lớp hát</w:t>
            </w:r>
          </w:p>
          <w:p w:rsidR="001A50B0" w:rsidRPr="00A3547E" w:rsidRDefault="001A50B0" w:rsidP="00484BE4">
            <w:pPr>
              <w:pStyle w:val="Vnbnnidung0"/>
              <w:spacing w:line="240" w:lineRule="auto"/>
              <w:ind w:firstLine="0"/>
              <w:rPr>
                <w:b/>
              </w:rPr>
            </w:pPr>
            <w:r w:rsidRPr="00A3547E">
              <w:rPr>
                <w:b/>
                <w:lang w:val="vi-VN"/>
              </w:rPr>
              <w:t>2.</w:t>
            </w:r>
            <w:r w:rsidRPr="00A3547E">
              <w:rPr>
                <w:b/>
              </w:rPr>
              <w:t xml:space="preserve"> </w:t>
            </w:r>
            <w:r w:rsidRPr="00A3547E">
              <w:rPr>
                <w:b/>
                <w:lang w:val="vi-VN"/>
              </w:rPr>
              <w:t>Hoạt động hình thành kiến thức:</w:t>
            </w:r>
          </w:p>
          <w:p w:rsidR="001A50B0" w:rsidRPr="00A3547E" w:rsidRDefault="001A50B0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Giới thiệu bài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: GV nêu mục tiêu của bài học.</w:t>
            </w:r>
          </w:p>
          <w:p w:rsidR="001A50B0" w:rsidRPr="00A3547E" w:rsidRDefault="001A50B0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BT1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(Tập đọc)  </w:t>
            </w:r>
          </w:p>
          <w:p w:rsidR="001A50B0" w:rsidRPr="00A3547E" w:rsidRDefault="001A50B0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a) GV chỉ hình minh hoạ bài Bài học cho gà trống: Bài đọc giải thích: Vì sao gà trống không bay cao được? Vì sao mặt gà trống lúc nào cũng đỏ?</w:t>
            </w:r>
          </w:p>
          <w:p w:rsidR="001A50B0" w:rsidRPr="00A3547E" w:rsidRDefault="001A50B0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b) GV đọc mẫu.</w:t>
            </w:r>
          </w:p>
          <w:p w:rsidR="001A50B0" w:rsidRDefault="001A50B0" w:rsidP="00484BE4">
            <w:pPr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c) Luyện đọc từ ngữ: </w:t>
            </w:r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khướu, chích chòe, khuya, hội khoẻ, rong chơi, bay vút, xoè cánh, rơi bịch xuống, ngượng.</w:t>
            </w:r>
          </w:p>
          <w:p w:rsidR="001A50B0" w:rsidRPr="00B46B99" w:rsidRDefault="001A50B0" w:rsidP="00484BE4">
            <w:pPr>
              <w:rPr>
                <w:rFonts w:ascii="Times New Roman" w:eastAsia="Calibri" w:hAnsi="Times New Roman" w:cs="Times New Roman"/>
                <w:i/>
                <w:noProof w:val="0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 GV: Hướng dẫn học sinh khuyết tật học hòa nhập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B46B99"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  <w:lang w:val="en-US"/>
              </w:rPr>
              <w:t xml:space="preserve">Luyện đọc từ ngữ: </w:t>
            </w:r>
            <w:r w:rsidRPr="00B46B99">
              <w:rPr>
                <w:rFonts w:ascii="Times New Roman" w:eastAsia="Calibri" w:hAnsi="Times New Roman" w:cs="Times New Roman"/>
                <w:i/>
                <w:noProof w:val="0"/>
                <w:color w:val="FF0000"/>
                <w:sz w:val="28"/>
                <w:szCs w:val="28"/>
                <w:lang w:val="en-US"/>
              </w:rPr>
              <w:t>khướu, chích chòe, khuya, hội khoẻ, rong chơi, bay vút, xoè cánh, rơi bịch xuống, ngượng.</w:t>
            </w:r>
          </w:p>
          <w:p w:rsidR="001A50B0" w:rsidRPr="00A3547E" w:rsidRDefault="001A50B0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d) Luyện đọc câu </w:t>
            </w:r>
          </w:p>
          <w:p w:rsidR="001A50B0" w:rsidRPr="00A3547E" w:rsidRDefault="001A50B0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GV: Bài đọc có 6 câu. </w:t>
            </w:r>
          </w:p>
          <w:p w:rsidR="001A50B0" w:rsidRPr="00A3547E" w:rsidRDefault="001A50B0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>- GV chỉ từng câu cho 1 HS đọc, cả lớp đọc.</w:t>
            </w:r>
          </w:p>
          <w:p w:rsidR="001A50B0" w:rsidRPr="00A3547E" w:rsidRDefault="001A50B0" w:rsidP="00484BE4">
            <w:pPr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Đọc tiếp nối từng câu (cá nhân, từng cặp). GV nhắc HS nghỉ hơi đúng ở câu dài: </w:t>
            </w:r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Hoạ mi, khướu, chích chòe tập bay từ sáng đến khuya/ để tham gia hội khoẻ.</w:t>
            </w:r>
          </w:p>
          <w:p w:rsidR="001A50B0" w:rsidRPr="00A3547E" w:rsidRDefault="001A50B0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e) Thi đọc tiếp nối 3 đoạn (mỗi lần xuống dòng là 1 đoạn); thi đọc cả bài. </w:t>
            </w:r>
          </w:p>
          <w:p w:rsidR="001A50B0" w:rsidRPr="00A3547E" w:rsidRDefault="001A50B0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g) BT về dấu câu (Điền dấu chấm, dấu chấm hỏi...).</w:t>
            </w:r>
          </w:p>
          <w:p w:rsidR="001A50B0" w:rsidRPr="00A3547E" w:rsidRDefault="001A50B0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GV giải thích YC: Có 2 câu văn chưa đặt dấu kết thúc câu. Các em cần đặt dấu chấm hoặc dấu chấm hỏi cuối mỗi câu cho phù hợp.</w:t>
            </w:r>
          </w:p>
          <w:p w:rsidR="001A50B0" w:rsidRPr="00A3547E" w:rsidRDefault="001A50B0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chỉ bảng phụ, cả lớp đọc 2 câu văn còn thiếu dấu kết thúc câu. </w:t>
            </w:r>
          </w:p>
          <w:p w:rsidR="001A50B0" w:rsidRPr="00A3547E" w:rsidRDefault="001A50B0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- 1 HS lên bảng, đặt dấu kết thúc câu. GV chốt đáp án. </w:t>
            </w:r>
          </w:p>
          <w:p w:rsidR="001A50B0" w:rsidRPr="00A3547E" w:rsidRDefault="001A50B0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Cả lớp đọc lại 2 câu văn hoàn chỉnh: a) Vì sao gà trống thua? (dấu chấm hỏi) b) Đến bây giờ, gà trống vẫn đỏ mặt. (dấu chấm)</w:t>
            </w:r>
          </w:p>
          <w:p w:rsidR="001A50B0" w:rsidRPr="00A3547E" w:rsidRDefault="001A50B0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GV: Câu chuyện khuyên các em điều gì? (Câu chuyện khuyên HS: Cần chăm chỉ luyện tập mới khoẻ mạnh, đạt được điều mình mong muốn).</w:t>
            </w:r>
          </w:p>
          <w:p w:rsidR="001A50B0" w:rsidRPr="00A3547E" w:rsidRDefault="001A50B0" w:rsidP="00484BE4">
            <w:pPr>
              <w:widowControl w:val="0"/>
              <w:tabs>
                <w:tab w:val="left" w:pos="958"/>
              </w:tabs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3. Hoạt động luyện tập, thực hành:</w:t>
            </w:r>
          </w:p>
          <w:p w:rsidR="001A50B0" w:rsidRPr="00A3547E" w:rsidRDefault="001A50B0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BT 2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(Tập chép) </w:t>
            </w:r>
          </w:p>
          <w:p w:rsidR="001A50B0" w:rsidRPr="00A3547E" w:rsidRDefault="001A50B0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viết lên bảng câu văn cần tập chép. </w:t>
            </w:r>
          </w:p>
          <w:p w:rsidR="001A50B0" w:rsidRPr="00A3547E" w:rsidRDefault="001A50B0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- 1 HS, sau đó cả lớp đọc câu văn.</w:t>
            </w:r>
          </w:p>
          <w:p w:rsidR="001A50B0" w:rsidRPr="00A3547E" w:rsidRDefault="001A50B0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Cả lớp đọc thầm lại câu văn, chú ý những từ các em dễ viết sai. VD: hoạ mi, khướu, chích chòe, khuya, chú ý vị trí đặt dấu thanh.</w:t>
            </w:r>
          </w:p>
          <w:p w:rsidR="001A50B0" w:rsidRPr="00A3547E" w:rsidRDefault="001A50B0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HS chép vào vở Luyện viết 1 câu văn, tô chữ hoa H đầu câu (HS chép câu văn vào vở có thể viết chữ H in hoa).</w:t>
            </w:r>
          </w:p>
          <w:p w:rsidR="001A50B0" w:rsidRPr="00A3547E" w:rsidRDefault="001A50B0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tự soát bài; đổi bài với bạn, sửa lỗi cho nhau. </w:t>
            </w:r>
          </w:p>
          <w:p w:rsidR="001A50B0" w:rsidRPr="00A3547E" w:rsidRDefault="001A50B0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GV chữa bài cho HS, đánh giá chung.</w:t>
            </w:r>
          </w:p>
          <w:p w:rsidR="001A50B0" w:rsidRPr="00A3547E" w:rsidRDefault="001A50B0" w:rsidP="00484BE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4. </w:t>
            </w:r>
            <w:r w:rsidRPr="00A3547E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củng cố và nối tiếp:</w:t>
            </w:r>
          </w:p>
          <w:p w:rsidR="001A50B0" w:rsidRPr="00A3547E" w:rsidRDefault="001A50B0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Cho HS đọc lại một số câu.</w:t>
            </w:r>
          </w:p>
          <w:p w:rsidR="001A50B0" w:rsidRPr="00A3547E" w:rsidRDefault="001A50B0" w:rsidP="00484BE4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- Đọc lại bài tập đọc cho người thân nghe.</w:t>
            </w:r>
          </w:p>
          <w:p w:rsidR="001A50B0" w:rsidRPr="00A3547E" w:rsidRDefault="001A50B0" w:rsidP="00484B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8" w:type="dxa"/>
          </w:tcPr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b/>
              </w:rPr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A3547E">
              <w:t>-HS hát</w:t>
            </w: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A3547E">
              <w:t>-HS lắng nghe</w:t>
            </w: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A3547E">
              <w:t>-HS lắng nghe theo dõi</w:t>
            </w: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A3547E">
              <w:t>-HS lắng nghe</w:t>
            </w: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A3547E">
              <w:t>-HS đọc</w:t>
            </w: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A3547E">
              <w:t>-HS trả lời</w:t>
            </w: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A3547E">
              <w:t>-HS đọc</w:t>
            </w: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A3547E">
              <w:t>-HS thi đọc</w:t>
            </w: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A3547E">
              <w:t>-HS thực hiện</w:t>
            </w: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A3547E">
              <w:t>-HS lắng nghe</w:t>
            </w: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A3547E">
              <w:t>-HS theo dõi</w:t>
            </w: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A3547E">
              <w:t>-HS thực hiện</w:t>
            </w: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A3547E">
              <w:t>-HS thực hiện</w:t>
            </w: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</w:p>
          <w:p w:rsidR="001A50B0" w:rsidRPr="00A3547E" w:rsidRDefault="001A50B0" w:rsidP="00484BE4">
            <w:pPr>
              <w:pStyle w:val="Vnbnnidung0"/>
              <w:tabs>
                <w:tab w:val="left" w:pos="862"/>
              </w:tabs>
              <w:spacing w:line="298" w:lineRule="auto"/>
              <w:ind w:firstLine="0"/>
            </w:pPr>
            <w:r w:rsidRPr="00A3547E">
              <w:t>-HS lắng nghe</w:t>
            </w:r>
          </w:p>
        </w:tc>
      </w:tr>
    </w:tbl>
    <w:p w:rsidR="001A50B0" w:rsidRDefault="001A50B0" w:rsidP="001A50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7" w:name="_GoBack"/>
      <w:bookmarkEnd w:id="7"/>
    </w:p>
    <w:p w:rsidR="001A50B0" w:rsidRPr="00A3547E" w:rsidRDefault="001A50B0" w:rsidP="001A50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3547E">
        <w:rPr>
          <w:rFonts w:ascii="Times New Roman" w:hAnsi="Times New Roman" w:cs="Times New Roman"/>
          <w:b/>
          <w:sz w:val="28"/>
          <w:szCs w:val="28"/>
        </w:rPr>
        <w:t>.</w:t>
      </w: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3547E">
        <w:rPr>
          <w:rFonts w:ascii="Times New Roman" w:hAnsi="Times New Roman" w:cs="Times New Roman"/>
          <w:b/>
          <w:sz w:val="28"/>
          <w:szCs w:val="28"/>
        </w:rPr>
        <w:t>ĐIỀU CHỈNH SAU BÀI DẠY:</w:t>
      </w:r>
    </w:p>
    <w:p w:rsidR="001A50B0" w:rsidRDefault="001A50B0" w:rsidP="001A5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</w:p>
    <w:p w:rsidR="003E00FA" w:rsidRDefault="003E00FA"/>
    <w:sectPr w:rsidR="003E00FA" w:rsidSect="00A72F1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B0"/>
    <w:rsid w:val="001A50B0"/>
    <w:rsid w:val="003E00FA"/>
    <w:rsid w:val="00A7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0B0"/>
    <w:rPr>
      <w:rFonts w:asciiTheme="minorHAnsi" w:hAnsiTheme="minorHAnsi"/>
      <w:noProof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50B0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rsid w:val="001A50B0"/>
    <w:rPr>
      <w:rFonts w:eastAsia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1A50B0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  <w:style w:type="paragraph" w:styleId="NormalWeb">
    <w:name w:val="Normal (Web)"/>
    <w:uiPriority w:val="99"/>
    <w:unhideWhenUsed/>
    <w:rsid w:val="001A50B0"/>
    <w:pPr>
      <w:spacing w:before="100" w:beforeAutospacing="1" w:after="100" w:afterAutospacing="1" w:line="240" w:lineRule="auto"/>
    </w:pPr>
    <w:rPr>
      <w:rFonts w:eastAsia="SimSun" w:cs="Times New Roman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0B0"/>
    <w:rPr>
      <w:rFonts w:asciiTheme="minorHAnsi" w:hAnsiTheme="minorHAnsi"/>
      <w:noProof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50B0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rsid w:val="001A50B0"/>
    <w:rPr>
      <w:rFonts w:eastAsia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1A50B0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  <w:style w:type="paragraph" w:styleId="NormalWeb">
    <w:name w:val="Normal (Web)"/>
    <w:uiPriority w:val="99"/>
    <w:unhideWhenUsed/>
    <w:rsid w:val="001A50B0"/>
    <w:pPr>
      <w:spacing w:before="100" w:beforeAutospacing="1" w:after="100" w:afterAutospacing="1" w:line="240" w:lineRule="auto"/>
    </w:pPr>
    <w:rPr>
      <w:rFonts w:eastAsia="SimSun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2025-02-23T11:21:00Z</dcterms:created>
  <dcterms:modified xsi:type="dcterms:W3CDTF">2025-02-23T11:22:00Z</dcterms:modified>
</cp:coreProperties>
</file>