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0B57" w14:textId="77777777" w:rsidR="003D08FA" w:rsidRPr="00993A71" w:rsidRDefault="003D08FA" w:rsidP="003D08FA">
      <w:pPr>
        <w:jc w:val="center"/>
        <w:rPr>
          <w:rFonts w:ascii="Times New Roman" w:hAnsi="Times New Roman" w:cs="Times New Roman"/>
          <w:b/>
          <w:sz w:val="28"/>
          <w:szCs w:val="28"/>
          <w:lang w:val="en-US"/>
        </w:rPr>
      </w:pPr>
      <w:r w:rsidRPr="00477820">
        <w:rPr>
          <w:rFonts w:ascii="Times New Roman" w:eastAsia="Times New Roman" w:hAnsi="Times New Roman" w:cs="Times New Roman"/>
          <w:b/>
          <w:noProof w:val="0"/>
          <w:sz w:val="28"/>
          <w:szCs w:val="28"/>
          <w:lang w:val="en-US"/>
        </w:rPr>
        <w:t xml:space="preserve">KẾ HOẠCH BÀI DẠY </w:t>
      </w:r>
    </w:p>
    <w:p w14:paraId="39C7D003" w14:textId="77777777" w:rsidR="003D08FA" w:rsidRPr="00477820" w:rsidRDefault="003D08FA" w:rsidP="003D08FA">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MÔN HỌC: TỰ NHIÊN XÃ HỘI</w:t>
      </w:r>
      <w:r w:rsidRPr="00477820">
        <w:rPr>
          <w:rFonts w:ascii="Times New Roman" w:hAnsi="Times New Roman" w:cs="Times New Roman"/>
          <w:b/>
          <w:sz w:val="28"/>
          <w:szCs w:val="28"/>
          <w:lang w:val="en-US"/>
        </w:rPr>
        <w:t xml:space="preserve">; LỚP 1 </w:t>
      </w:r>
    </w:p>
    <w:p w14:paraId="4183E0E6" w14:textId="77777777" w:rsidR="003D08FA" w:rsidRPr="00477820" w:rsidRDefault="003D08FA" w:rsidP="003D08FA">
      <w:pPr>
        <w:spacing w:after="0"/>
        <w:jc w:val="center"/>
        <w:rPr>
          <w:rFonts w:ascii="Times New Roman" w:hAnsi="Times New Roman" w:cs="Times New Roman"/>
          <w:b/>
          <w:sz w:val="28"/>
          <w:szCs w:val="28"/>
        </w:rPr>
      </w:pPr>
      <w:r w:rsidRPr="00477820">
        <w:rPr>
          <w:rFonts w:ascii="Times New Roman" w:hAnsi="Times New Roman" w:cs="Times New Roman"/>
          <w:b/>
          <w:sz w:val="28"/>
          <w:szCs w:val="28"/>
        </w:rPr>
        <w:t xml:space="preserve">TÊN BÀI HỌC: </w:t>
      </w:r>
      <w:r w:rsidRPr="00477820">
        <w:rPr>
          <w:rFonts w:ascii="Times New Roman" w:hAnsi="Times New Roman" w:cs="Times New Roman"/>
          <w:b/>
          <w:sz w:val="28"/>
          <w:szCs w:val="28"/>
          <w:lang w:val="en-US"/>
        </w:rPr>
        <w:t>BÀI 13: THỰC HÀNH: QUAN SÁT CÂY XANH VÀ CÁC CON VẬT (TIẾT 1);</w:t>
      </w:r>
      <w:r>
        <w:rPr>
          <w:rFonts w:ascii="Times New Roman" w:hAnsi="Times New Roman" w:cs="Times New Roman"/>
          <w:b/>
          <w:sz w:val="28"/>
          <w:szCs w:val="28"/>
          <w:lang w:val="en-US"/>
        </w:rPr>
        <w:t xml:space="preserve"> </w:t>
      </w:r>
      <w:r w:rsidRPr="00477820">
        <w:rPr>
          <w:rFonts w:ascii="Times New Roman" w:hAnsi="Times New Roman" w:cs="Times New Roman"/>
          <w:b/>
          <w:sz w:val="28"/>
          <w:szCs w:val="28"/>
          <w:lang w:val="en-US"/>
        </w:rPr>
        <w:t>SỐ TIẾT 41</w:t>
      </w:r>
    </w:p>
    <w:p w14:paraId="7B57C146" w14:textId="77777777" w:rsidR="003D08FA" w:rsidRPr="00993A71" w:rsidRDefault="003D08FA" w:rsidP="003D08FA">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THỜI GIAN THỰC HIỆN: NGÀY</w:t>
      </w:r>
      <w:r w:rsidRPr="00477820">
        <w:rPr>
          <w:rFonts w:ascii="Times New Roman" w:hAnsi="Times New Roman" w:cs="Times New Roman"/>
          <w:b/>
          <w:sz w:val="28"/>
          <w:szCs w:val="28"/>
          <w:lang w:val="en-US"/>
        </w:rPr>
        <w:t xml:space="preserve"> </w:t>
      </w:r>
      <w:r>
        <w:rPr>
          <w:rFonts w:ascii="Times New Roman" w:hAnsi="Times New Roman" w:cs="Times New Roman"/>
          <w:b/>
          <w:sz w:val="28"/>
          <w:szCs w:val="28"/>
          <w:lang w:val="en-US"/>
        </w:rPr>
        <w:t>04</w:t>
      </w:r>
      <w:r w:rsidRPr="00477820">
        <w:rPr>
          <w:rFonts w:ascii="Times New Roman" w:hAnsi="Times New Roman" w:cs="Times New Roman"/>
          <w:b/>
          <w:sz w:val="28"/>
          <w:szCs w:val="28"/>
        </w:rPr>
        <w:t xml:space="preserve"> THÁNG </w:t>
      </w:r>
      <w:r w:rsidRPr="00477820">
        <w:rPr>
          <w:rFonts w:ascii="Times New Roman" w:hAnsi="Times New Roman" w:cs="Times New Roman"/>
          <w:b/>
          <w:sz w:val="28"/>
          <w:szCs w:val="28"/>
          <w:lang w:val="en-US"/>
        </w:rPr>
        <w:t>0</w:t>
      </w:r>
      <w:r>
        <w:rPr>
          <w:rFonts w:ascii="Times New Roman" w:hAnsi="Times New Roman" w:cs="Times New Roman"/>
          <w:b/>
          <w:sz w:val="28"/>
          <w:szCs w:val="28"/>
          <w:lang w:val="en-US"/>
        </w:rPr>
        <w:t>2</w:t>
      </w:r>
      <w:r w:rsidRPr="00477820">
        <w:rPr>
          <w:rFonts w:ascii="Times New Roman" w:hAnsi="Times New Roman" w:cs="Times New Roman"/>
          <w:b/>
          <w:sz w:val="28"/>
          <w:szCs w:val="28"/>
        </w:rPr>
        <w:t xml:space="preserve"> NĂM 202</w:t>
      </w:r>
      <w:r>
        <w:rPr>
          <w:rFonts w:ascii="Times New Roman" w:hAnsi="Times New Roman" w:cs="Times New Roman"/>
          <w:b/>
          <w:sz w:val="28"/>
          <w:szCs w:val="28"/>
          <w:lang w:val="en-US"/>
        </w:rPr>
        <w:t>5</w:t>
      </w:r>
    </w:p>
    <w:p w14:paraId="709EA5F2" w14:textId="77777777" w:rsidR="003D08FA" w:rsidRPr="00477820" w:rsidRDefault="003D08FA" w:rsidP="003D08FA">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I. </w:t>
      </w:r>
      <w:r w:rsidRPr="00477820">
        <w:rPr>
          <w:rFonts w:ascii="Times New Roman" w:eastAsia="Times New Roman" w:hAnsi="Times New Roman" w:cs="Times New Roman"/>
          <w:b/>
          <w:noProof w:val="0"/>
          <w:sz w:val="28"/>
          <w:szCs w:val="28"/>
        </w:rPr>
        <w:t>YÊU CẦU CẦN ĐẠT:</w:t>
      </w:r>
    </w:p>
    <w:p w14:paraId="11511726" w14:textId="77777777" w:rsidR="003D08FA" w:rsidRPr="00477820" w:rsidRDefault="003D08FA" w:rsidP="003D08FA">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Kết nối được các kiến thức đã học về thực vật, động vật trong bài học và ngoài thiên nhiên. Biết sử dụng những đồ dùng cần thiết khi đi tham quan thiên nhiên.</w:t>
      </w:r>
    </w:p>
    <w:p w14:paraId="6EF1C55F" w14:textId="77777777" w:rsidR="003D08FA" w:rsidRPr="00477820" w:rsidRDefault="003D08FA" w:rsidP="003D08FA">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Quan sát, đặt được câu hỏi và trả lời câu hỏi về những cây và con vật nơi tham quan.</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Bước đầu làm quen cách quan sát, ghi chép, trình bày kết quả khi đi tham quan</w:t>
      </w:r>
    </w:p>
    <w:p w14:paraId="4C2DD309" w14:textId="77777777" w:rsidR="003D08FA" w:rsidRPr="00477820" w:rsidRDefault="003D08FA" w:rsidP="003D08FA">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Có ý thức giữ an toàn khi tiếp xúc với một số cây và các con vật.</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Có ý thức bảo vệ môi trường sống của động vật và thực vật.</w:t>
      </w:r>
    </w:p>
    <w:p w14:paraId="1505CE1F" w14:textId="77777777" w:rsidR="003D08FA" w:rsidRPr="00477820" w:rsidRDefault="003D08FA" w:rsidP="003D08FA">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Cân nhắc không sử dụng các đồ dùng bằng nhựa dùng một lần để bảo vệ môi trường.</w:t>
      </w:r>
    </w:p>
    <w:p w14:paraId="1AC14A8A" w14:textId="77777777" w:rsidR="003D08FA" w:rsidRPr="00477820" w:rsidRDefault="003D08FA" w:rsidP="003D08FA">
      <w:pPr>
        <w:spacing w:after="0" w:line="360" w:lineRule="auto"/>
        <w:jc w:val="both"/>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Có</w:t>
      </w:r>
      <w:proofErr w:type="spellEnd"/>
      <w:r w:rsidRPr="00477820">
        <w:rPr>
          <w:rFonts w:ascii="Times New Roman" w:eastAsia="Times New Roman" w:hAnsi="Times New Roman" w:cs="Times New Roman"/>
          <w:noProof w:val="0"/>
          <w:sz w:val="28"/>
          <w:szCs w:val="28"/>
          <w:lang w:val="en-US"/>
        </w:rPr>
        <w:t xml:space="preserve"> ý </w:t>
      </w:r>
      <w:proofErr w:type="spellStart"/>
      <w:r w:rsidRPr="00477820">
        <w:rPr>
          <w:rFonts w:ascii="Times New Roman" w:eastAsia="Times New Roman" w:hAnsi="Times New Roman" w:cs="Times New Roman"/>
          <w:noProof w:val="0"/>
          <w:sz w:val="28"/>
          <w:szCs w:val="28"/>
          <w:lang w:val="en-US"/>
        </w:rPr>
        <w:t>thức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giữ</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gìn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và</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chăm</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sóc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cây</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cối</w:t>
      </w:r>
      <w:proofErr w:type="spellEnd"/>
    </w:p>
    <w:p w14:paraId="04554A5B" w14:textId="77777777" w:rsidR="003D08FA" w:rsidRPr="00477820" w:rsidRDefault="003D08FA" w:rsidP="003D08FA">
      <w:pPr>
        <w:spacing w:after="0" w:line="360" w:lineRule="auto"/>
        <w:jc w:val="both"/>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Yêu</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thương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tôn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trọng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bạn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bè</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thầy</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cô</w:t>
      </w:r>
      <w:proofErr w:type="spellEnd"/>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lang w:val="en-US"/>
        </w:rPr>
        <w:t xml:space="preserve">Học </w:t>
      </w:r>
      <w:proofErr w:type="spellStart"/>
      <w:r w:rsidRPr="00477820">
        <w:rPr>
          <w:rFonts w:ascii="Times New Roman" w:eastAsia="Times New Roman" w:hAnsi="Times New Roman" w:cs="Times New Roman"/>
          <w:noProof w:val="0"/>
          <w:sz w:val="28"/>
          <w:szCs w:val="28"/>
          <w:lang w:val="en-US"/>
        </w:rPr>
        <w:t>sinh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biết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cách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giữ</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gìn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và</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bảo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vệ</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cây</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cối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và</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động</w:t>
      </w:r>
      <w:proofErr w:type="spellEnd"/>
      <w:r w:rsidRPr="00477820">
        <w:rPr>
          <w:rFonts w:ascii="Times New Roman" w:eastAsia="Times New Roman" w:hAnsi="Times New Roman" w:cs="Times New Roman"/>
          <w:noProof w:val="0"/>
          <w:sz w:val="28"/>
          <w:szCs w:val="28"/>
          <w:lang w:val="en-US"/>
        </w:rPr>
        <w:t xml:space="preserve"> </w:t>
      </w:r>
    </w:p>
    <w:p w14:paraId="57123DB4" w14:textId="77777777" w:rsidR="003D08FA" w:rsidRPr="00477820" w:rsidRDefault="003D08FA" w:rsidP="003D08FA">
      <w:pPr>
        <w:spacing w:after="0" w:line="36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Vận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dụng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kiến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thức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bài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học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để</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hoàn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thành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báo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cáo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quả</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sau</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khi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tham</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quan</w:t>
      </w:r>
      <w:proofErr w:type="spellEnd"/>
      <w:r w:rsidRPr="00477820">
        <w:rPr>
          <w:rFonts w:ascii="Times New Roman" w:eastAsia="Times New Roman" w:hAnsi="Times New Roman" w:cs="Times New Roman"/>
          <w:noProof w:val="0"/>
          <w:sz w:val="28"/>
          <w:szCs w:val="28"/>
          <w:lang w:val="en-US"/>
        </w:rPr>
        <w:t>.</w:t>
      </w:r>
    </w:p>
    <w:p w14:paraId="71D60884" w14:textId="77777777" w:rsidR="003D08FA" w:rsidRPr="00477820" w:rsidRDefault="003D08FA" w:rsidP="003D08FA">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rPr>
        <w:t>II.</w:t>
      </w:r>
      <w:r w:rsidRPr="00477820">
        <w:rPr>
          <w:rFonts w:ascii="Times New Roman" w:eastAsia="Times New Roman" w:hAnsi="Times New Roman" w:cs="Times New Roman"/>
          <w:b/>
          <w:noProof w:val="0"/>
          <w:sz w:val="28"/>
          <w:szCs w:val="28"/>
          <w:lang w:val="en-US"/>
        </w:rPr>
        <w:t xml:space="preserve"> ĐỒ DÙNG DẠY HỌC:</w:t>
      </w:r>
    </w:p>
    <w:p w14:paraId="3B119FE6" w14:textId="77777777" w:rsidR="003D08FA" w:rsidRPr="00477820" w:rsidRDefault="003D08FA" w:rsidP="003D08FA">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1. GV: Tranh ảnh minh họa bài học, một số tranh ảnh về cây cối và con vật. Phiếu quan sát.</w:t>
      </w:r>
    </w:p>
    <w:p w14:paraId="2E2FFC6B" w14:textId="77777777" w:rsidR="003D08FA" w:rsidRPr="00477820" w:rsidRDefault="003D08FA" w:rsidP="003D08FA">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2. HS: Vở bài tập TNXH 1.</w:t>
      </w:r>
    </w:p>
    <w:p w14:paraId="01F361C0" w14:textId="77777777" w:rsidR="003D08FA" w:rsidRPr="00477820" w:rsidRDefault="003D08FA" w:rsidP="003D08FA">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rPr>
        <w:t>III. CÁC HOẠT ĐỘNG DẠY HỌC:</w:t>
      </w:r>
    </w:p>
    <w:p w14:paraId="70F9C429" w14:textId="77777777" w:rsidR="003D08FA" w:rsidRDefault="003D08FA" w:rsidP="003D08FA">
      <w:pPr>
        <w:spacing w:after="0" w:line="360" w:lineRule="auto"/>
        <w:jc w:val="center"/>
        <w:rPr>
          <w:rFonts w:ascii="Times New Roman" w:eastAsia="Times New Roman" w:hAnsi="Times New Roman" w:cs="Times New Roman"/>
          <w:b/>
          <w:noProof w:val="0"/>
          <w:sz w:val="28"/>
          <w:szCs w:val="28"/>
          <w:lang w:val="en-US"/>
        </w:rPr>
      </w:pPr>
      <w:proofErr w:type="spellStart"/>
      <w:r w:rsidRPr="00477820">
        <w:rPr>
          <w:rFonts w:ascii="Times New Roman" w:eastAsia="Times New Roman" w:hAnsi="Times New Roman" w:cs="Times New Roman"/>
          <w:b/>
          <w:noProof w:val="0"/>
          <w:sz w:val="28"/>
          <w:szCs w:val="28"/>
          <w:lang w:val="en-US"/>
        </w:rPr>
        <w:t>Tiết</w:t>
      </w:r>
      <w:proofErr w:type="spellEnd"/>
      <w:r w:rsidRPr="00477820">
        <w:rPr>
          <w:rFonts w:ascii="Times New Roman" w:eastAsia="Times New Roman" w:hAnsi="Times New Roman" w:cs="Times New Roman"/>
          <w:b/>
          <w:noProof w:val="0"/>
          <w:sz w:val="28"/>
          <w:szCs w:val="28"/>
          <w:lang w:val="en-US"/>
        </w:rPr>
        <w:t xml:space="preserve"> 1</w:t>
      </w:r>
    </w:p>
    <w:p w14:paraId="38E748B1" w14:textId="77777777" w:rsidR="003D08FA" w:rsidRPr="00477820" w:rsidRDefault="003D08FA" w:rsidP="003D08FA">
      <w:pPr>
        <w:spacing w:after="0" w:line="360" w:lineRule="auto"/>
        <w:jc w:val="center"/>
        <w:rPr>
          <w:rFonts w:ascii="Times New Roman" w:eastAsia="Times New Roman" w:hAnsi="Times New Roman" w:cs="Times New Roman"/>
          <w:b/>
          <w:noProof w:val="0"/>
          <w:sz w:val="28"/>
          <w:szCs w:val="28"/>
          <w:lang w:val="en-US"/>
        </w:rPr>
      </w:pP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490"/>
        <w:gridCol w:w="4320"/>
      </w:tblGrid>
      <w:tr w:rsidR="003D08FA" w:rsidRPr="00477820" w14:paraId="7DE55BD2" w14:textId="77777777" w:rsidTr="006435E6">
        <w:tc>
          <w:tcPr>
            <w:tcW w:w="1350" w:type="dxa"/>
          </w:tcPr>
          <w:p w14:paraId="1BDC7928" w14:textId="77777777" w:rsidR="003D08FA" w:rsidRPr="00477820" w:rsidRDefault="003D08FA" w:rsidP="006435E6">
            <w:pPr>
              <w:spacing w:after="0" w:line="360" w:lineRule="auto"/>
              <w:jc w:val="center"/>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TG</w:t>
            </w:r>
          </w:p>
        </w:tc>
        <w:tc>
          <w:tcPr>
            <w:tcW w:w="5490" w:type="dxa"/>
          </w:tcPr>
          <w:p w14:paraId="7420B89D" w14:textId="77777777" w:rsidR="003D08FA" w:rsidRPr="00477820" w:rsidRDefault="003D08FA" w:rsidP="006435E6">
            <w:pPr>
              <w:spacing w:after="0" w:line="360" w:lineRule="auto"/>
              <w:jc w:val="center"/>
              <w:rPr>
                <w:rFonts w:ascii="Times New Roman" w:eastAsia="Times New Roman" w:hAnsi="Times New Roman" w:cs="Times New Roman"/>
                <w:b/>
                <w:noProof w:val="0"/>
                <w:sz w:val="28"/>
                <w:szCs w:val="28"/>
              </w:rPr>
            </w:pPr>
            <w:r w:rsidRPr="00477820">
              <w:rPr>
                <w:rFonts w:ascii="Times New Roman" w:eastAsia="Times New Roman" w:hAnsi="Times New Roman" w:cs="Times New Roman"/>
                <w:b/>
                <w:noProof w:val="0"/>
                <w:sz w:val="28"/>
                <w:szCs w:val="28"/>
              </w:rPr>
              <w:t>Hoạt động của GV</w:t>
            </w:r>
          </w:p>
        </w:tc>
        <w:tc>
          <w:tcPr>
            <w:tcW w:w="4320" w:type="dxa"/>
          </w:tcPr>
          <w:p w14:paraId="26574B02" w14:textId="77777777" w:rsidR="003D08FA" w:rsidRPr="00477820" w:rsidRDefault="003D08FA" w:rsidP="006435E6">
            <w:pPr>
              <w:spacing w:after="0" w:line="360" w:lineRule="auto"/>
              <w:jc w:val="center"/>
              <w:rPr>
                <w:rFonts w:ascii="Times New Roman" w:eastAsia="Times New Roman" w:hAnsi="Times New Roman" w:cs="Times New Roman"/>
                <w:b/>
                <w:noProof w:val="0"/>
                <w:sz w:val="28"/>
                <w:szCs w:val="28"/>
              </w:rPr>
            </w:pPr>
            <w:r w:rsidRPr="00477820">
              <w:rPr>
                <w:rFonts w:ascii="Times New Roman" w:eastAsia="Times New Roman" w:hAnsi="Times New Roman" w:cs="Times New Roman"/>
                <w:b/>
                <w:noProof w:val="0"/>
                <w:sz w:val="28"/>
                <w:szCs w:val="28"/>
              </w:rPr>
              <w:t>Hoạt động của HS</w:t>
            </w:r>
          </w:p>
        </w:tc>
      </w:tr>
      <w:tr w:rsidR="003D08FA" w:rsidRPr="00477820" w14:paraId="61934238" w14:textId="77777777" w:rsidTr="006435E6">
        <w:tc>
          <w:tcPr>
            <w:tcW w:w="1350" w:type="dxa"/>
          </w:tcPr>
          <w:p w14:paraId="63008E28"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5P</w:t>
            </w:r>
          </w:p>
          <w:p w14:paraId="275A92F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8C3C512"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96C331B"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6F17E6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298B2F54"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BA3715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28412AC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712989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25P</w:t>
            </w:r>
          </w:p>
        </w:tc>
        <w:tc>
          <w:tcPr>
            <w:tcW w:w="5490" w:type="dxa"/>
          </w:tcPr>
          <w:p w14:paraId="4F73B3B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lastRenderedPageBreak/>
              <w:t xml:space="preserve">1.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mở</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đầu</w:t>
            </w:r>
            <w:proofErr w:type="spellEnd"/>
            <w:r w:rsidRPr="00477820">
              <w:rPr>
                <w:rFonts w:ascii="Times New Roman" w:eastAsia="Times New Roman" w:hAnsi="Times New Roman" w:cs="Times New Roman"/>
                <w:b/>
                <w:noProof w:val="0"/>
                <w:sz w:val="28"/>
                <w:szCs w:val="28"/>
                <w:lang w:val="en-US"/>
              </w:rPr>
              <w:t>:</w:t>
            </w:r>
          </w:p>
          <w:p w14:paraId="24C2406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lastRenderedPageBreak/>
              <w:t>+ Em đã làm gì để chăm sóc và bảo vệ cây trồng, vật nuôi?</w:t>
            </w:r>
          </w:p>
          <w:p w14:paraId="4B2EAAB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Nhận xét.</w:t>
            </w:r>
          </w:p>
          <w:p w14:paraId="5857A71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Trò chơi: Đố vui : “Cây gì? Con gì?”</w:t>
            </w:r>
          </w:p>
          <w:p w14:paraId="35B0EB54" w14:textId="77777777" w:rsidR="003D08FA" w:rsidRPr="00477820"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GV cho HS lần lượt quan sát các tranh về cây cối và các con vật. Yêu cầu HS gọi đúng tên.</w:t>
            </w:r>
          </w:p>
          <w:p w14:paraId="5F40B92D"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2.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hình</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thành</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kiến</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thức</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mới</w:t>
            </w:r>
            <w:proofErr w:type="spellEnd"/>
            <w:r w:rsidRPr="00477820">
              <w:rPr>
                <w:rFonts w:ascii="Times New Roman" w:eastAsia="Times New Roman" w:hAnsi="Times New Roman" w:cs="Times New Roman"/>
                <w:b/>
                <w:noProof w:val="0"/>
                <w:sz w:val="28"/>
                <w:szCs w:val="28"/>
                <w:lang w:val="en-US"/>
              </w:rPr>
              <w:t>:</w:t>
            </w:r>
          </w:p>
          <w:p w14:paraId="510CCE0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Giới thiệu bài: Bài 13: Thực hành: Quan sát cây xanh và các con vật</w:t>
            </w:r>
          </w:p>
        </w:tc>
        <w:tc>
          <w:tcPr>
            <w:tcW w:w="4320" w:type="dxa"/>
          </w:tcPr>
          <w:p w14:paraId="73481AA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3034A45C"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E922FC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lastRenderedPageBreak/>
              <w:t>+ HS trả lời</w:t>
            </w:r>
          </w:p>
          <w:p w14:paraId="793F63F1"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0FEA0A91"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Lắng nghe</w:t>
            </w:r>
          </w:p>
          <w:p w14:paraId="20A4137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Chơi trò chơi</w:t>
            </w:r>
          </w:p>
          <w:p w14:paraId="518AF42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5AC539A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5B42CD48"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2CCA33C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4310CFE"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48CC52D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Lắng nghe</w:t>
            </w:r>
          </w:p>
        </w:tc>
      </w:tr>
      <w:tr w:rsidR="003D08FA" w:rsidRPr="00477820" w14:paraId="2270EE4C" w14:textId="77777777" w:rsidTr="006435E6">
        <w:tc>
          <w:tcPr>
            <w:tcW w:w="1350" w:type="dxa"/>
          </w:tcPr>
          <w:p w14:paraId="6960540E"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tc>
        <w:tc>
          <w:tcPr>
            <w:tcW w:w="9810" w:type="dxa"/>
            <w:gridSpan w:val="2"/>
          </w:tcPr>
          <w:p w14:paraId="2F8584A3" w14:textId="77777777" w:rsidR="003D08FA" w:rsidRPr="00477820" w:rsidRDefault="003D08FA" w:rsidP="006435E6">
            <w:pPr>
              <w:spacing w:after="0" w:line="360" w:lineRule="auto"/>
              <w:rPr>
                <w:rFonts w:ascii="Times New Roman" w:eastAsia="Times New Roman" w:hAnsi="Times New Roman" w:cs="Times New Roman"/>
                <w:b/>
                <w:noProof w:val="0"/>
                <w:sz w:val="28"/>
                <w:szCs w:val="28"/>
              </w:rPr>
            </w:pP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rPr>
              <w:t xml:space="preserve"> 1: Chuẩn bị khi đi tham quan thiên nhiên</w:t>
            </w:r>
          </w:p>
          <w:p w14:paraId="303E3C1B" w14:textId="77777777" w:rsidR="003D08FA" w:rsidRPr="00477820"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a.</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 xml:space="preserve">Mục tiêu: Nêu được một số đồ dùng cần mang khi đi tham quan. Thực hiện một số nội quy khi đi tham quan. </w:t>
            </w:r>
          </w:p>
          <w:p w14:paraId="5E9497F2" w14:textId="77777777" w:rsidR="003D08FA" w:rsidRPr="00477820" w:rsidRDefault="003D08FA" w:rsidP="006435E6">
            <w:pPr>
              <w:spacing w:after="0" w:line="360" w:lineRule="auto"/>
              <w:jc w:val="both"/>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b. Phương </w:t>
            </w:r>
            <w:proofErr w:type="spellStart"/>
            <w:r w:rsidRPr="00477820">
              <w:rPr>
                <w:rFonts w:ascii="Times New Roman" w:eastAsia="Times New Roman" w:hAnsi="Times New Roman" w:cs="Times New Roman"/>
                <w:noProof w:val="0"/>
                <w:sz w:val="28"/>
                <w:szCs w:val="28"/>
                <w:lang w:val="en-US"/>
              </w:rPr>
              <w:t>pháp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hoạt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dộng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nhóm</w:t>
            </w:r>
            <w:proofErr w:type="spellEnd"/>
            <w:r w:rsidRPr="00477820">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quan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sát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vấn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đáp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thuyết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trình</w:t>
            </w:r>
            <w:proofErr w:type="spellEnd"/>
            <w:r w:rsidRPr="00477820">
              <w:rPr>
                <w:rFonts w:ascii="Times New Roman" w:eastAsia="Times New Roman" w:hAnsi="Times New Roman" w:cs="Times New Roman"/>
                <w:noProof w:val="0"/>
                <w:sz w:val="28"/>
                <w:szCs w:val="28"/>
                <w:lang w:val="en-US"/>
              </w:rPr>
              <w:t>.</w:t>
            </w:r>
          </w:p>
          <w:p w14:paraId="05960B57"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lang w:val="en-US"/>
              </w:rPr>
              <w:t>c.</w:t>
            </w:r>
            <w:r w:rsidRPr="00477820">
              <w:rPr>
                <w:rFonts w:ascii="Times New Roman" w:eastAsia="Times New Roman" w:hAnsi="Times New Roman" w:cs="Times New Roman"/>
                <w:noProof w:val="0"/>
                <w:sz w:val="28"/>
                <w:szCs w:val="28"/>
              </w:rPr>
              <w:t>Cách tiến hành:</w:t>
            </w:r>
          </w:p>
          <w:p w14:paraId="683DB5B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tc>
      </w:tr>
      <w:tr w:rsidR="003D08FA" w:rsidRPr="00477820" w14:paraId="3DAB8B0E" w14:textId="77777777" w:rsidTr="006435E6">
        <w:tc>
          <w:tcPr>
            <w:tcW w:w="1350" w:type="dxa"/>
          </w:tcPr>
          <w:p w14:paraId="617291A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34AAEC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31FCC7A"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5F44966"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7B0C02C"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2C923F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2975754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A1FECD9"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5CDF714"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98CA796"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405FFDC"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53550A4"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963ACD9"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FEAD1A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E7AD9AE"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9FD970B"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309848A1"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D2714D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3F57597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5101083"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245622B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77FB2DC"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8FD619D"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B9686A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8B85423"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280A7A6"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CAC321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150B863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627AF62"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B803B89"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3178D734"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3E4B70B"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84EC99B"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1992A63"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BFBBACE"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333A5C6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0F8ED68"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8B89BE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D40CC32"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9E6829D"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B2DA2F7"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30D1C71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ACF32F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9E217D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1BABB6C"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23B5105A"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744118BF"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005F3F3E"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6109D7B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51A51EB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697F9D1"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F57AEA0"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5P</w:t>
            </w:r>
          </w:p>
        </w:tc>
        <w:tc>
          <w:tcPr>
            <w:tcW w:w="5490" w:type="dxa"/>
          </w:tcPr>
          <w:p w14:paraId="71D318F2"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p>
          <w:p w14:paraId="4A710089"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b/>
                <w:noProof w:val="0"/>
                <w:sz w:val="28"/>
                <w:szCs w:val="28"/>
              </w:rPr>
              <w:t>Bước 1</w:t>
            </w:r>
            <w:r w:rsidRPr="00477820">
              <w:rPr>
                <w:rFonts w:ascii="Times New Roman" w:eastAsia="Times New Roman" w:hAnsi="Times New Roman" w:cs="Times New Roman"/>
                <w:noProof w:val="0"/>
                <w:sz w:val="28"/>
                <w:szCs w:val="28"/>
              </w:rPr>
              <w:t>: Hướng dẫn HS quan sát hình</w:t>
            </w:r>
          </w:p>
          <w:p w14:paraId="6C2E751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Cho HS quan sát tranh trang 86 (SGK)</w:t>
            </w:r>
          </w:p>
          <w:p w14:paraId="4D4ECDB8"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Bức tranh vẽ gì?</w:t>
            </w:r>
          </w:p>
          <w:p w14:paraId="6336E81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Các bạn trong tranh đang làm gì?</w:t>
            </w:r>
          </w:p>
          <w:p w14:paraId="4C72381B"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 Cho HS quan sát tranh trang 87 (SGK)</w:t>
            </w:r>
          </w:p>
          <w:p w14:paraId="54DF52C7"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Bức tranh vẽ gì?</w:t>
            </w:r>
          </w:p>
          <w:p w14:paraId="1677768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Mọi người trong tranh đang làm gì?</w:t>
            </w:r>
          </w:p>
          <w:p w14:paraId="000A276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b/>
                <w:noProof w:val="0"/>
                <w:sz w:val="28"/>
                <w:szCs w:val="28"/>
              </w:rPr>
              <w:t>Bước 2:</w:t>
            </w:r>
            <w:r w:rsidRPr="00477820">
              <w:rPr>
                <w:rFonts w:ascii="Times New Roman" w:eastAsia="Times New Roman" w:hAnsi="Times New Roman" w:cs="Times New Roman"/>
                <w:noProof w:val="0"/>
                <w:sz w:val="28"/>
                <w:szCs w:val="28"/>
              </w:rPr>
              <w:t xml:space="preserve"> Tổ chức làm việc nhóm:</w:t>
            </w:r>
          </w:p>
          <w:p w14:paraId="2095790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Chia lớp thành 2 nhóm lớn.</w:t>
            </w:r>
          </w:p>
          <w:p w14:paraId="2150AB48"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giao nhiệm vụ cho từng nhóm:</w:t>
            </w:r>
          </w:p>
          <w:p w14:paraId="2EC7B0F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Nhóm 1: Quan sát tranh 1 </w:t>
            </w:r>
          </w:p>
          <w:p w14:paraId="3DDBC17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lastRenderedPageBreak/>
              <w:t>+ Nhóm 2: Quan sát tranh 2</w:t>
            </w:r>
          </w:p>
          <w:p w14:paraId="329A3A71"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HS thảo luận nhóm đôi và trả lời các câu hỏi: </w:t>
            </w:r>
          </w:p>
          <w:p w14:paraId="61C0C1B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Khi đi tham, các bạn trong tranh đã mang theo những gì?</w:t>
            </w:r>
          </w:p>
          <w:p w14:paraId="3AD459F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Vai trò của những đồ dùng đó là gì?</w:t>
            </w:r>
          </w:p>
          <w:p w14:paraId="7F8BC2A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Tổ chức HS hoạt động nhóm trong thời gian 3phút</w:t>
            </w:r>
          </w:p>
          <w:p w14:paraId="2FB65DED" w14:textId="77777777" w:rsidR="003D08FA" w:rsidRPr="00477820" w:rsidRDefault="003D08FA" w:rsidP="006435E6">
            <w:pPr>
              <w:spacing w:after="0" w:line="360" w:lineRule="auto"/>
              <w:rPr>
                <w:rFonts w:ascii="Times New Roman" w:eastAsia="Times New Roman" w:hAnsi="Times New Roman" w:cs="Times New Roman"/>
                <w:b/>
                <w:noProof w:val="0"/>
                <w:sz w:val="28"/>
                <w:szCs w:val="28"/>
              </w:rPr>
            </w:pPr>
            <w:r w:rsidRPr="00477820">
              <w:rPr>
                <w:rFonts w:ascii="Times New Roman" w:eastAsia="Times New Roman" w:hAnsi="Times New Roman" w:cs="Times New Roman"/>
                <w:b/>
                <w:noProof w:val="0"/>
                <w:sz w:val="28"/>
                <w:szCs w:val="28"/>
              </w:rPr>
              <w:t xml:space="preserve">Bước 3: </w:t>
            </w:r>
            <w:r w:rsidRPr="00477820">
              <w:rPr>
                <w:rFonts w:ascii="Times New Roman" w:eastAsia="Times New Roman" w:hAnsi="Times New Roman" w:cs="Times New Roman"/>
                <w:noProof w:val="0"/>
                <w:sz w:val="28"/>
                <w:szCs w:val="28"/>
              </w:rPr>
              <w:t>Tổ chức làm việc cả lớp</w:t>
            </w:r>
          </w:p>
          <w:p w14:paraId="023E12DC"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Đại diện các nhóm lên trình bày.</w:t>
            </w:r>
          </w:p>
          <w:p w14:paraId="2266398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Yêu cầu HS nhận xét</w:t>
            </w:r>
          </w:p>
          <w:p w14:paraId="46B9749E"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nhận xét, tuyên dương</w:t>
            </w:r>
          </w:p>
          <w:p w14:paraId="53BB9EF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hỏi:</w:t>
            </w:r>
          </w:p>
          <w:p w14:paraId="5FCDAA0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Khi đi tham quan, cần lưu ý điều gì?</w:t>
            </w:r>
          </w:p>
          <w:p w14:paraId="700132B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Để bảo vệ môi trường, hạn chế rác thải nhựa, chúng ta nên đựng nước và đồ ăn bằng vật dụng gì?</w:t>
            </w:r>
          </w:p>
          <w:p w14:paraId="7902DA89"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14:paraId="7D86ADFB" w14:textId="77777777" w:rsidR="003D08FA" w:rsidRPr="00477820" w:rsidRDefault="003D08FA" w:rsidP="006435E6">
            <w:pPr>
              <w:spacing w:after="0" w:line="360" w:lineRule="auto"/>
              <w:rPr>
                <w:rFonts w:ascii="Times New Roman" w:eastAsia="Times New Roman" w:hAnsi="Times New Roman" w:cs="Times New Roman"/>
                <w:b/>
                <w:noProof w:val="0"/>
                <w:sz w:val="28"/>
                <w:szCs w:val="28"/>
              </w:rPr>
            </w:pPr>
            <w:r w:rsidRPr="00477820">
              <w:rPr>
                <w:rFonts w:ascii="Times New Roman" w:eastAsia="Times New Roman" w:hAnsi="Times New Roman" w:cs="Times New Roman"/>
                <w:b/>
                <w:noProof w:val="0"/>
                <w:sz w:val="28"/>
                <w:szCs w:val="28"/>
              </w:rPr>
              <w:t xml:space="preserve">Bước 4: </w:t>
            </w:r>
            <w:r w:rsidRPr="00477820">
              <w:rPr>
                <w:rFonts w:ascii="Times New Roman" w:eastAsia="Times New Roman" w:hAnsi="Times New Roman" w:cs="Times New Roman"/>
                <w:noProof w:val="0"/>
                <w:sz w:val="28"/>
                <w:szCs w:val="28"/>
              </w:rPr>
              <w:t>Củng cố</w:t>
            </w:r>
          </w:p>
          <w:p w14:paraId="32CD6BE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GV hướng dẫn HS :</w:t>
            </w:r>
          </w:p>
          <w:p w14:paraId="0DB117D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Cách quan sát ngoài thiên nhiên: Quan sát từng cây, con vật, màu sắc, chiều cao, các bộ phận, ...</w:t>
            </w:r>
          </w:p>
          <w:p w14:paraId="5DEB8EC8"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Cách ghi chép trong phiếu quan sát: Ghi nhanh những điều quan sát được theo mẫu </w:t>
            </w:r>
            <w:r w:rsidRPr="00477820">
              <w:rPr>
                <w:rFonts w:ascii="Times New Roman" w:eastAsia="Times New Roman" w:hAnsi="Times New Roman" w:cs="Times New Roman"/>
                <w:noProof w:val="0"/>
                <w:sz w:val="28"/>
                <w:szCs w:val="28"/>
              </w:rPr>
              <w:lastRenderedPageBreak/>
              <w:t>phiếu và những điều chú ý mà em thích vào phía dưới của phiếu để hoàn hiện sau</w:t>
            </w:r>
          </w:p>
          <w:p w14:paraId="30D1710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GV lưu ý nhắc nhở HS: </w:t>
            </w:r>
          </w:p>
          <w:p w14:paraId="6DEA531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Tuân thủ nội quy, hướng dẫn của GV, của nhóm trưởng.</w:t>
            </w:r>
          </w:p>
          <w:p w14:paraId="51818320" w14:textId="77777777" w:rsidR="003D08FA" w:rsidRPr="00477820"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14:paraId="70903545" w14:textId="77777777" w:rsidR="003D08FA" w:rsidRPr="00477820" w:rsidRDefault="003D08FA"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3.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v</w:t>
            </w:r>
            <w:r w:rsidRPr="00477820">
              <w:rPr>
                <w:rFonts w:ascii="Times New Roman" w:eastAsia="Times New Roman" w:hAnsi="Times New Roman" w:cs="Times New Roman"/>
                <w:b/>
                <w:noProof w:val="0"/>
                <w:sz w:val="28"/>
                <w:szCs w:val="28"/>
                <w:lang w:val="en-US"/>
              </w:rPr>
              <w:t>ủng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cố</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và</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nối</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tiếp</w:t>
            </w:r>
            <w:proofErr w:type="spellEnd"/>
            <w:r w:rsidRPr="00477820">
              <w:rPr>
                <w:rFonts w:ascii="Times New Roman" w:eastAsia="Times New Roman" w:hAnsi="Times New Roman" w:cs="Times New Roman"/>
                <w:b/>
                <w:noProof w:val="0"/>
                <w:sz w:val="28"/>
                <w:szCs w:val="28"/>
                <w:lang w:val="en-US"/>
              </w:rPr>
              <w:t>:</w:t>
            </w:r>
          </w:p>
          <w:p w14:paraId="67587F51" w14:textId="77777777" w:rsidR="003D08FA" w:rsidRPr="00477820"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lang w:val="en-US"/>
              </w:rPr>
              <w:t xml:space="preserve">GV </w:t>
            </w:r>
            <w:proofErr w:type="spellStart"/>
            <w:r w:rsidRPr="00477820">
              <w:rPr>
                <w:rFonts w:ascii="Times New Roman" w:eastAsia="Times New Roman" w:hAnsi="Times New Roman" w:cs="Times New Roman"/>
                <w:noProof w:val="0"/>
                <w:sz w:val="28"/>
                <w:szCs w:val="28"/>
                <w:lang w:val="en-US"/>
              </w:rPr>
              <w:t>dặn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dò</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nhắc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nhở</w:t>
            </w:r>
            <w:proofErr w:type="spellEnd"/>
            <w:r w:rsidRPr="00477820">
              <w:rPr>
                <w:rFonts w:ascii="Times New Roman" w:eastAsia="Times New Roman" w:hAnsi="Times New Roman" w:cs="Times New Roman"/>
                <w:noProof w:val="0"/>
                <w:sz w:val="28"/>
                <w:szCs w:val="28"/>
                <w:lang w:val="en-US"/>
              </w:rPr>
              <w:t xml:space="preserve"> HS </w:t>
            </w:r>
            <w:proofErr w:type="spellStart"/>
            <w:r w:rsidRPr="00477820">
              <w:rPr>
                <w:rFonts w:ascii="Times New Roman" w:eastAsia="Times New Roman" w:hAnsi="Times New Roman" w:cs="Times New Roman"/>
                <w:noProof w:val="0"/>
                <w:sz w:val="28"/>
                <w:szCs w:val="28"/>
                <w:lang w:val="en-US"/>
              </w:rPr>
              <w:t>chuẩn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bị</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tiết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học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tiếp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theo.</w:t>
            </w:r>
            <w:proofErr w:type="spellEnd"/>
          </w:p>
        </w:tc>
        <w:tc>
          <w:tcPr>
            <w:tcW w:w="4320" w:type="dxa"/>
          </w:tcPr>
          <w:p w14:paraId="49192BF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5B80E3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Quan sát</w:t>
            </w:r>
          </w:p>
          <w:p w14:paraId="61059D3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2F6CDC9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7E563FC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4DD9895D"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Quan sát</w:t>
            </w:r>
          </w:p>
          <w:p w14:paraId="2D77872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5D87EEB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42DE4B6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6500B07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67DFE6C"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0A965C7D"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Lắng nghe</w:t>
            </w:r>
          </w:p>
          <w:p w14:paraId="4566E66D"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7A2B439"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57E8B34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532194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3DFFE5D9"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D218CC0"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2B21703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3CDA352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A37320E"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5287FEBA"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thảo luận nhóm đôi</w:t>
            </w:r>
          </w:p>
          <w:p w14:paraId="464415E3"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trình bày</w:t>
            </w:r>
          </w:p>
          <w:p w14:paraId="3D088A0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Các nhóm khác nhận xét, bổ sung.</w:t>
            </w:r>
          </w:p>
          <w:p w14:paraId="0BA3B28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22043D7C"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7B7751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7414ED2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trả lời</w:t>
            </w:r>
          </w:p>
          <w:p w14:paraId="61DA77D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15342D07"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0DB028AF"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Lắng nghe</w:t>
            </w:r>
          </w:p>
          <w:p w14:paraId="3A156B76"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2C855F2"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3A961B14"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2B9992E7"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3DA56A1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0DE36A05" w14:textId="77777777" w:rsidR="003D08FA" w:rsidRPr="00477820" w:rsidRDefault="003D08FA" w:rsidP="006435E6">
            <w:pPr>
              <w:spacing w:after="0" w:line="360" w:lineRule="auto"/>
              <w:rPr>
                <w:rFonts w:ascii="Times New Roman" w:eastAsia="Times New Roman" w:hAnsi="Times New Roman" w:cs="Times New Roman"/>
                <w:noProof w:val="0"/>
                <w:sz w:val="28"/>
                <w:szCs w:val="28"/>
              </w:rPr>
            </w:pPr>
          </w:p>
          <w:p w14:paraId="6866F2BE"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Lắng nghe.</w:t>
            </w:r>
          </w:p>
          <w:p w14:paraId="507B5450"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265E737B"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1080F72D"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3E972362"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47353C9E"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60636751"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607F7A2C"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157ECB78"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3C507A22"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766A4563"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65F4DB67"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7D91E2BE"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60B49B8B"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0BBFFB8A"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5F21A104"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Lắng nghe.</w:t>
            </w:r>
          </w:p>
          <w:p w14:paraId="282B0606" w14:textId="77777777" w:rsidR="003D08FA" w:rsidRDefault="003D08FA" w:rsidP="006435E6">
            <w:pPr>
              <w:spacing w:after="0" w:line="360" w:lineRule="auto"/>
              <w:rPr>
                <w:rFonts w:ascii="Times New Roman" w:eastAsia="Times New Roman" w:hAnsi="Times New Roman" w:cs="Times New Roman"/>
                <w:noProof w:val="0"/>
                <w:sz w:val="28"/>
                <w:szCs w:val="28"/>
                <w:lang w:val="en-US"/>
              </w:rPr>
            </w:pPr>
          </w:p>
          <w:p w14:paraId="1592D96B" w14:textId="77777777" w:rsidR="003D08FA" w:rsidRPr="002E6ED7" w:rsidRDefault="003D08FA" w:rsidP="006435E6">
            <w:pPr>
              <w:spacing w:after="0" w:line="360" w:lineRule="auto"/>
              <w:rPr>
                <w:rFonts w:ascii="Times New Roman" w:eastAsia="Times New Roman" w:hAnsi="Times New Roman" w:cs="Times New Roman"/>
                <w:noProof w:val="0"/>
                <w:sz w:val="28"/>
                <w:szCs w:val="28"/>
                <w:lang w:val="en-US"/>
              </w:rPr>
            </w:pPr>
          </w:p>
        </w:tc>
      </w:tr>
    </w:tbl>
    <w:p w14:paraId="79025FDD" w14:textId="77777777" w:rsidR="003D08FA" w:rsidRPr="00477820" w:rsidRDefault="003D08FA" w:rsidP="003D08FA">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lastRenderedPageBreak/>
        <w:t>IV. ĐIỀU CHỈNH SAU BÀI DẠY:</w:t>
      </w:r>
    </w:p>
    <w:p w14:paraId="6B24A1EF" w14:textId="04283619" w:rsidR="003D08FA" w:rsidRPr="00477820" w:rsidRDefault="003D08FA" w:rsidP="003D08FA">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w:t>
      </w:r>
    </w:p>
    <w:p w14:paraId="64ECC45C" w14:textId="77777777" w:rsidR="004E6558" w:rsidRDefault="004E6558"/>
    <w:sectPr w:rsidR="004E655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758F" w14:textId="77777777" w:rsidR="005E6EF9" w:rsidRDefault="005E6EF9" w:rsidP="003D08FA">
      <w:pPr>
        <w:spacing w:after="0" w:line="240" w:lineRule="auto"/>
      </w:pPr>
      <w:r>
        <w:separator/>
      </w:r>
    </w:p>
  </w:endnote>
  <w:endnote w:type="continuationSeparator" w:id="0">
    <w:p w14:paraId="63F51807" w14:textId="77777777" w:rsidR="005E6EF9" w:rsidRDefault="005E6EF9" w:rsidP="003D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2793" w14:textId="6DE9B189" w:rsidR="003D08FA" w:rsidRPr="00477820" w:rsidRDefault="003D08FA" w:rsidP="003D08FA">
    <w:pPr>
      <w:pStyle w:val="Footer"/>
      <w:pBdr>
        <w:top w:val="thinThickSmallGap" w:sz="24" w:space="1" w:color="823B0B" w:themeColor="accent2" w:themeShade="7F"/>
      </w:pBdr>
      <w:tabs>
        <w:tab w:val="left" w:pos="5869"/>
      </w:tabs>
      <w:rPr>
        <w:rFonts w:ascii="Times New Roman" w:eastAsiaTheme="majorEastAsia" w:hAnsi="Times New Roman" w:cs="Times New Roman"/>
        <w:i/>
        <w:sz w:val="24"/>
        <w:szCs w:val="24"/>
        <w:lang w:val="en-US"/>
      </w:rPr>
    </w:pPr>
    <w:r w:rsidRPr="00477820">
      <w:rPr>
        <w:rFonts w:ascii="Times New Roman" w:eastAsiaTheme="majorEastAsia" w:hAnsi="Times New Roman" w:cs="Times New Roman"/>
        <w:i/>
        <w:sz w:val="24"/>
        <w:szCs w:val="24"/>
        <w:lang w:val="en-US"/>
      </w:rPr>
      <w:t xml:space="preserve">GV: Võ Thị Kim Chi                                         </w:t>
    </w:r>
    <w:r w:rsidRPr="00477820">
      <w:rPr>
        <w:rFonts w:ascii="Times New Roman" w:eastAsiaTheme="majorEastAsia" w:hAnsi="Times New Roman" w:cs="Times New Roman"/>
        <w:i/>
        <w:sz w:val="24"/>
        <w:szCs w:val="24"/>
      </w:rPr>
      <w:t xml:space="preserve"> </w:t>
    </w:r>
    <w:r w:rsidRPr="00477820">
      <w:rPr>
        <w:rFonts w:ascii="Times New Roman" w:eastAsiaTheme="minorEastAsia" w:hAnsi="Times New Roman" w:cs="Times New Roman"/>
        <w:i/>
        <w:noProof w:val="0"/>
        <w:sz w:val="24"/>
        <w:szCs w:val="24"/>
      </w:rPr>
      <w:fldChar w:fldCharType="begin"/>
    </w:r>
    <w:r w:rsidRPr="00477820">
      <w:rPr>
        <w:rFonts w:ascii="Times New Roman" w:hAnsi="Times New Roman" w:cs="Times New Roman"/>
        <w:i/>
        <w:sz w:val="24"/>
        <w:szCs w:val="24"/>
      </w:rPr>
      <w:instrText xml:space="preserve"> PAGE   \* MERGEFORMAT </w:instrText>
    </w:r>
    <w:r w:rsidRPr="00477820">
      <w:rPr>
        <w:rFonts w:ascii="Times New Roman" w:eastAsiaTheme="minorEastAsia" w:hAnsi="Times New Roman" w:cs="Times New Roman"/>
        <w:i/>
        <w:noProof w:val="0"/>
        <w:sz w:val="24"/>
        <w:szCs w:val="24"/>
      </w:rPr>
      <w:fldChar w:fldCharType="separate"/>
    </w:r>
    <w:r>
      <w:rPr>
        <w:rFonts w:ascii="Times New Roman" w:eastAsiaTheme="minorEastAsia" w:hAnsi="Times New Roman" w:cs="Times New Roman"/>
        <w:i/>
        <w:noProof w:val="0"/>
        <w:sz w:val="24"/>
        <w:szCs w:val="24"/>
      </w:rPr>
      <w:t>1</w:t>
    </w:r>
    <w:r>
      <w:rPr>
        <w:rFonts w:ascii="Times New Roman" w:eastAsiaTheme="minorEastAsia" w:hAnsi="Times New Roman" w:cs="Times New Roman"/>
        <w:i/>
        <w:noProof w:val="0"/>
        <w:sz w:val="24"/>
        <w:szCs w:val="24"/>
      </w:rPr>
      <w:t>9</w:t>
    </w:r>
    <w:r w:rsidRPr="00477820">
      <w:rPr>
        <w:rFonts w:ascii="Times New Roman" w:eastAsiaTheme="majorEastAsia" w:hAnsi="Times New Roman" w:cs="Times New Roman"/>
        <w:i/>
        <w:sz w:val="24"/>
        <w:szCs w:val="24"/>
      </w:rPr>
      <w:fldChar w:fldCharType="end"/>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lang w:val="en-US"/>
      </w:rPr>
      <w:t xml:space="preserve">  Trường Tiểu học Hòa Trị 2</w:t>
    </w:r>
  </w:p>
  <w:p w14:paraId="1C4876FC" w14:textId="77777777" w:rsidR="003D08FA" w:rsidRDefault="003D0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549D9" w14:textId="77777777" w:rsidR="005E6EF9" w:rsidRDefault="005E6EF9" w:rsidP="003D08FA">
      <w:pPr>
        <w:spacing w:after="0" w:line="240" w:lineRule="auto"/>
      </w:pPr>
      <w:r>
        <w:separator/>
      </w:r>
    </w:p>
  </w:footnote>
  <w:footnote w:type="continuationSeparator" w:id="0">
    <w:p w14:paraId="083BC78C" w14:textId="77777777" w:rsidR="005E6EF9" w:rsidRDefault="005E6EF9" w:rsidP="003D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i/>
        <w:sz w:val="24"/>
        <w:szCs w:val="24"/>
      </w:rPr>
      <w:alias w:val="Title"/>
      <w:id w:val="77738743"/>
      <w:placeholder>
        <w:docPart w:val="25F58198A9B04D63B8FA69081D932E51"/>
      </w:placeholder>
      <w:dataBinding w:prefixMappings="xmlns:ns0='http://schemas.openxmlformats.org/package/2006/metadata/core-properties' xmlns:ns1='http://purl.org/dc/elements/1.1/'" w:xpath="/ns0:coreProperties[1]/ns1:title[1]" w:storeItemID="{6C3C8BC8-F283-45AE-878A-BAB7291924A1}"/>
      <w:text/>
    </w:sdtPr>
    <w:sdtContent>
      <w:p w14:paraId="3E52B7A7" w14:textId="09E29B70" w:rsidR="003D08FA" w:rsidRPr="000F0170" w:rsidRDefault="003D08FA" w:rsidP="003D08FA">
        <w:pPr>
          <w:pStyle w:val="Header"/>
          <w:pBdr>
            <w:bottom w:val="thickThinSmallGap" w:sz="24" w:space="1" w:color="823B0B" w:themeColor="accent2" w:themeShade="7F"/>
          </w:pBdr>
          <w:jc w:val="center"/>
          <w:rPr>
            <w:rFonts w:ascii="Times New Roman" w:eastAsiaTheme="majorEastAsia" w:hAnsi="Times New Roman" w:cs="Times New Roman"/>
            <w:i/>
            <w:sz w:val="24"/>
            <w:szCs w:val="24"/>
          </w:rPr>
        </w:pPr>
        <w:r w:rsidRPr="00BF77C5">
          <w:rPr>
            <w:rFonts w:ascii="Times New Roman" w:eastAsiaTheme="majorEastAsia" w:hAnsi="Times New Roman" w:cs="Times New Roman"/>
            <w:i/>
            <w:sz w:val="24"/>
            <w:szCs w:val="24"/>
          </w:rPr>
          <w:t>KHDH Lớp 1B                                                                                            Năm học: 2024-2025</w:t>
        </w:r>
      </w:p>
    </w:sdtContent>
  </w:sdt>
  <w:p w14:paraId="3131F19C" w14:textId="77777777" w:rsidR="003D08FA" w:rsidRDefault="003D0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FA"/>
    <w:rsid w:val="003D08FA"/>
    <w:rsid w:val="0042534B"/>
    <w:rsid w:val="004E6558"/>
    <w:rsid w:val="005E6EF9"/>
    <w:rsid w:val="009C0B49"/>
    <w:rsid w:val="00A165C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BA95"/>
  <w15:chartTrackingRefBased/>
  <w15:docId w15:val="{A080F968-2D7C-4414-B410-97811ABD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FA"/>
    <w:pPr>
      <w:spacing w:after="200" w:line="276" w:lineRule="auto"/>
    </w:pPr>
    <w:rPr>
      <w:noProof/>
      <w:kern w:val="0"/>
      <w:sz w:val="22"/>
      <w:szCs w:val="22"/>
      <w:lang w:val="vi-VN"/>
      <w14:ligatures w14:val="none"/>
    </w:rPr>
  </w:style>
  <w:style w:type="paragraph" w:styleId="Heading1">
    <w:name w:val="heading 1"/>
    <w:basedOn w:val="Normal"/>
    <w:next w:val="Normal"/>
    <w:link w:val="Heading1Char"/>
    <w:uiPriority w:val="9"/>
    <w:qFormat/>
    <w:rsid w:val="003D08F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SG"/>
      <w14:ligatures w14:val="standardContextual"/>
    </w:rPr>
  </w:style>
  <w:style w:type="paragraph" w:styleId="Heading2">
    <w:name w:val="heading 2"/>
    <w:basedOn w:val="Normal"/>
    <w:next w:val="Normal"/>
    <w:link w:val="Heading2Char"/>
    <w:uiPriority w:val="9"/>
    <w:semiHidden/>
    <w:unhideWhenUsed/>
    <w:qFormat/>
    <w:rsid w:val="003D08F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SG"/>
      <w14:ligatures w14:val="standardContextual"/>
    </w:rPr>
  </w:style>
  <w:style w:type="paragraph" w:styleId="Heading3">
    <w:name w:val="heading 3"/>
    <w:basedOn w:val="Normal"/>
    <w:next w:val="Normal"/>
    <w:link w:val="Heading3Char"/>
    <w:uiPriority w:val="9"/>
    <w:semiHidden/>
    <w:unhideWhenUsed/>
    <w:qFormat/>
    <w:rsid w:val="003D08FA"/>
    <w:pPr>
      <w:keepNext/>
      <w:keepLines/>
      <w:spacing w:before="160" w:after="80" w:line="278" w:lineRule="auto"/>
      <w:outlineLvl w:val="2"/>
    </w:pPr>
    <w:rPr>
      <w:rFonts w:eastAsiaTheme="majorEastAsia" w:cstheme="majorBidi"/>
      <w:noProof w:val="0"/>
      <w:color w:val="2F5496" w:themeColor="accent1" w:themeShade="BF"/>
      <w:kern w:val="2"/>
      <w:sz w:val="28"/>
      <w:szCs w:val="28"/>
      <w:lang w:val="en-SG"/>
      <w14:ligatures w14:val="standardContextual"/>
    </w:rPr>
  </w:style>
  <w:style w:type="paragraph" w:styleId="Heading4">
    <w:name w:val="heading 4"/>
    <w:basedOn w:val="Normal"/>
    <w:next w:val="Normal"/>
    <w:link w:val="Heading4Char"/>
    <w:uiPriority w:val="9"/>
    <w:semiHidden/>
    <w:unhideWhenUsed/>
    <w:qFormat/>
    <w:rsid w:val="003D08FA"/>
    <w:pPr>
      <w:keepNext/>
      <w:keepLines/>
      <w:spacing w:before="80" w:after="40" w:line="278" w:lineRule="auto"/>
      <w:outlineLvl w:val="3"/>
    </w:pPr>
    <w:rPr>
      <w:rFonts w:eastAsiaTheme="majorEastAsia" w:cstheme="majorBidi"/>
      <w:i/>
      <w:iCs/>
      <w:noProof w:val="0"/>
      <w:color w:val="2F5496" w:themeColor="accent1" w:themeShade="BF"/>
      <w:kern w:val="2"/>
      <w:sz w:val="24"/>
      <w:szCs w:val="24"/>
      <w:lang w:val="en-SG"/>
      <w14:ligatures w14:val="standardContextual"/>
    </w:rPr>
  </w:style>
  <w:style w:type="paragraph" w:styleId="Heading5">
    <w:name w:val="heading 5"/>
    <w:basedOn w:val="Normal"/>
    <w:next w:val="Normal"/>
    <w:link w:val="Heading5Char"/>
    <w:uiPriority w:val="9"/>
    <w:semiHidden/>
    <w:unhideWhenUsed/>
    <w:qFormat/>
    <w:rsid w:val="003D08FA"/>
    <w:pPr>
      <w:keepNext/>
      <w:keepLines/>
      <w:spacing w:before="80" w:after="40" w:line="278" w:lineRule="auto"/>
      <w:outlineLvl w:val="4"/>
    </w:pPr>
    <w:rPr>
      <w:rFonts w:eastAsiaTheme="majorEastAsia" w:cstheme="majorBidi"/>
      <w:noProof w:val="0"/>
      <w:color w:val="2F5496" w:themeColor="accent1" w:themeShade="BF"/>
      <w:kern w:val="2"/>
      <w:sz w:val="24"/>
      <w:szCs w:val="24"/>
      <w:lang w:val="en-SG"/>
      <w14:ligatures w14:val="standardContextual"/>
    </w:rPr>
  </w:style>
  <w:style w:type="paragraph" w:styleId="Heading6">
    <w:name w:val="heading 6"/>
    <w:basedOn w:val="Normal"/>
    <w:next w:val="Normal"/>
    <w:link w:val="Heading6Char"/>
    <w:uiPriority w:val="9"/>
    <w:semiHidden/>
    <w:unhideWhenUsed/>
    <w:qFormat/>
    <w:rsid w:val="003D08FA"/>
    <w:pPr>
      <w:keepNext/>
      <w:keepLines/>
      <w:spacing w:before="40" w:after="0" w:line="278" w:lineRule="auto"/>
      <w:outlineLvl w:val="5"/>
    </w:pPr>
    <w:rPr>
      <w:rFonts w:eastAsiaTheme="majorEastAsia" w:cstheme="majorBidi"/>
      <w:i/>
      <w:iCs/>
      <w:noProof w:val="0"/>
      <w:color w:val="595959" w:themeColor="text1" w:themeTint="A6"/>
      <w:kern w:val="2"/>
      <w:sz w:val="24"/>
      <w:szCs w:val="24"/>
      <w:lang w:val="en-SG"/>
      <w14:ligatures w14:val="standardContextual"/>
    </w:rPr>
  </w:style>
  <w:style w:type="paragraph" w:styleId="Heading7">
    <w:name w:val="heading 7"/>
    <w:basedOn w:val="Normal"/>
    <w:next w:val="Normal"/>
    <w:link w:val="Heading7Char"/>
    <w:uiPriority w:val="9"/>
    <w:semiHidden/>
    <w:unhideWhenUsed/>
    <w:qFormat/>
    <w:rsid w:val="003D08FA"/>
    <w:pPr>
      <w:keepNext/>
      <w:keepLines/>
      <w:spacing w:before="40" w:after="0" w:line="278" w:lineRule="auto"/>
      <w:outlineLvl w:val="6"/>
    </w:pPr>
    <w:rPr>
      <w:rFonts w:eastAsiaTheme="majorEastAsia" w:cstheme="majorBidi"/>
      <w:noProof w:val="0"/>
      <w:color w:val="595959" w:themeColor="text1" w:themeTint="A6"/>
      <w:kern w:val="2"/>
      <w:sz w:val="24"/>
      <w:szCs w:val="24"/>
      <w:lang w:val="en-SG"/>
      <w14:ligatures w14:val="standardContextual"/>
    </w:rPr>
  </w:style>
  <w:style w:type="paragraph" w:styleId="Heading8">
    <w:name w:val="heading 8"/>
    <w:basedOn w:val="Normal"/>
    <w:next w:val="Normal"/>
    <w:link w:val="Heading8Char"/>
    <w:uiPriority w:val="9"/>
    <w:semiHidden/>
    <w:unhideWhenUsed/>
    <w:qFormat/>
    <w:rsid w:val="003D08FA"/>
    <w:pPr>
      <w:keepNext/>
      <w:keepLines/>
      <w:spacing w:after="0" w:line="278" w:lineRule="auto"/>
      <w:outlineLvl w:val="7"/>
    </w:pPr>
    <w:rPr>
      <w:rFonts w:eastAsiaTheme="majorEastAsia" w:cstheme="majorBidi"/>
      <w:i/>
      <w:iCs/>
      <w:noProof w:val="0"/>
      <w:color w:val="272727" w:themeColor="text1" w:themeTint="D8"/>
      <w:kern w:val="2"/>
      <w:sz w:val="24"/>
      <w:szCs w:val="24"/>
      <w:lang w:val="en-SG"/>
      <w14:ligatures w14:val="standardContextual"/>
    </w:rPr>
  </w:style>
  <w:style w:type="paragraph" w:styleId="Heading9">
    <w:name w:val="heading 9"/>
    <w:basedOn w:val="Normal"/>
    <w:next w:val="Normal"/>
    <w:link w:val="Heading9Char"/>
    <w:uiPriority w:val="9"/>
    <w:semiHidden/>
    <w:unhideWhenUsed/>
    <w:qFormat/>
    <w:rsid w:val="003D08FA"/>
    <w:pPr>
      <w:keepNext/>
      <w:keepLines/>
      <w:spacing w:after="0" w:line="278" w:lineRule="auto"/>
      <w:outlineLvl w:val="8"/>
    </w:pPr>
    <w:rPr>
      <w:rFonts w:eastAsiaTheme="majorEastAsia" w:cstheme="majorBidi"/>
      <w:noProof w:val="0"/>
      <w:color w:val="272727" w:themeColor="text1" w:themeTint="D8"/>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0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0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0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0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8FA"/>
    <w:rPr>
      <w:rFonts w:eastAsiaTheme="majorEastAsia" w:cstheme="majorBidi"/>
      <w:color w:val="272727" w:themeColor="text1" w:themeTint="D8"/>
    </w:rPr>
  </w:style>
  <w:style w:type="paragraph" w:styleId="Title">
    <w:name w:val="Title"/>
    <w:basedOn w:val="Normal"/>
    <w:next w:val="Normal"/>
    <w:link w:val="TitleChar"/>
    <w:uiPriority w:val="10"/>
    <w:qFormat/>
    <w:rsid w:val="003D08FA"/>
    <w:pPr>
      <w:spacing w:after="80" w:line="240" w:lineRule="auto"/>
      <w:contextualSpacing/>
    </w:pPr>
    <w:rPr>
      <w:rFonts w:asciiTheme="majorHAnsi" w:eastAsiaTheme="majorEastAsia" w:hAnsiTheme="majorHAnsi" w:cstheme="majorBidi"/>
      <w:noProof w:val="0"/>
      <w:spacing w:val="-10"/>
      <w:kern w:val="28"/>
      <w:sz w:val="56"/>
      <w:szCs w:val="56"/>
      <w:lang w:val="en-SG"/>
      <w14:ligatures w14:val="standardContextual"/>
    </w:rPr>
  </w:style>
  <w:style w:type="character" w:customStyle="1" w:styleId="TitleChar">
    <w:name w:val="Title Char"/>
    <w:basedOn w:val="DefaultParagraphFont"/>
    <w:link w:val="Title"/>
    <w:uiPriority w:val="10"/>
    <w:rsid w:val="003D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8FA"/>
    <w:pPr>
      <w:numPr>
        <w:ilvl w:val="1"/>
      </w:numPr>
      <w:spacing w:after="160" w:line="278" w:lineRule="auto"/>
    </w:pPr>
    <w:rPr>
      <w:rFonts w:eastAsiaTheme="majorEastAsia" w:cstheme="majorBidi"/>
      <w:noProof w:val="0"/>
      <w:color w:val="595959" w:themeColor="text1" w:themeTint="A6"/>
      <w:spacing w:val="15"/>
      <w:kern w:val="2"/>
      <w:sz w:val="28"/>
      <w:szCs w:val="28"/>
      <w:lang w:val="en-SG"/>
      <w14:ligatures w14:val="standardContextual"/>
    </w:rPr>
  </w:style>
  <w:style w:type="character" w:customStyle="1" w:styleId="SubtitleChar">
    <w:name w:val="Subtitle Char"/>
    <w:basedOn w:val="DefaultParagraphFont"/>
    <w:link w:val="Subtitle"/>
    <w:uiPriority w:val="11"/>
    <w:rsid w:val="003D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8FA"/>
    <w:pPr>
      <w:spacing w:before="160" w:after="160" w:line="278" w:lineRule="auto"/>
      <w:jc w:val="center"/>
    </w:pPr>
    <w:rPr>
      <w:i/>
      <w:iCs/>
      <w:noProof w:val="0"/>
      <w:color w:val="404040" w:themeColor="text1" w:themeTint="BF"/>
      <w:kern w:val="2"/>
      <w:sz w:val="24"/>
      <w:szCs w:val="24"/>
      <w:lang w:val="en-SG"/>
      <w14:ligatures w14:val="standardContextual"/>
    </w:rPr>
  </w:style>
  <w:style w:type="character" w:customStyle="1" w:styleId="QuoteChar">
    <w:name w:val="Quote Char"/>
    <w:basedOn w:val="DefaultParagraphFont"/>
    <w:link w:val="Quote"/>
    <w:uiPriority w:val="29"/>
    <w:rsid w:val="003D08FA"/>
    <w:rPr>
      <w:i/>
      <w:iCs/>
      <w:color w:val="404040" w:themeColor="text1" w:themeTint="BF"/>
    </w:rPr>
  </w:style>
  <w:style w:type="paragraph" w:styleId="ListParagraph">
    <w:name w:val="List Paragraph"/>
    <w:basedOn w:val="Normal"/>
    <w:uiPriority w:val="34"/>
    <w:qFormat/>
    <w:rsid w:val="003D08FA"/>
    <w:pPr>
      <w:spacing w:after="160" w:line="278" w:lineRule="auto"/>
      <w:ind w:left="720"/>
      <w:contextualSpacing/>
    </w:pPr>
    <w:rPr>
      <w:noProof w:val="0"/>
      <w:kern w:val="2"/>
      <w:sz w:val="24"/>
      <w:szCs w:val="24"/>
      <w:lang w:val="en-SG"/>
      <w14:ligatures w14:val="standardContextual"/>
    </w:rPr>
  </w:style>
  <w:style w:type="character" w:styleId="IntenseEmphasis">
    <w:name w:val="Intense Emphasis"/>
    <w:basedOn w:val="DefaultParagraphFont"/>
    <w:uiPriority w:val="21"/>
    <w:qFormat/>
    <w:rsid w:val="003D08FA"/>
    <w:rPr>
      <w:i/>
      <w:iCs/>
      <w:color w:val="2F5496" w:themeColor="accent1" w:themeShade="BF"/>
    </w:rPr>
  </w:style>
  <w:style w:type="paragraph" w:styleId="IntenseQuote">
    <w:name w:val="Intense Quote"/>
    <w:basedOn w:val="Normal"/>
    <w:next w:val="Normal"/>
    <w:link w:val="IntenseQuoteChar"/>
    <w:uiPriority w:val="30"/>
    <w:qFormat/>
    <w:rsid w:val="003D08F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noProof w:val="0"/>
      <w:color w:val="2F5496" w:themeColor="accent1" w:themeShade="BF"/>
      <w:kern w:val="2"/>
      <w:sz w:val="24"/>
      <w:szCs w:val="24"/>
      <w:lang w:val="en-SG"/>
      <w14:ligatures w14:val="standardContextual"/>
    </w:rPr>
  </w:style>
  <w:style w:type="character" w:customStyle="1" w:styleId="IntenseQuoteChar">
    <w:name w:val="Intense Quote Char"/>
    <w:basedOn w:val="DefaultParagraphFont"/>
    <w:link w:val="IntenseQuote"/>
    <w:uiPriority w:val="30"/>
    <w:rsid w:val="003D08FA"/>
    <w:rPr>
      <w:i/>
      <w:iCs/>
      <w:color w:val="2F5496" w:themeColor="accent1" w:themeShade="BF"/>
    </w:rPr>
  </w:style>
  <w:style w:type="character" w:styleId="IntenseReference">
    <w:name w:val="Intense Reference"/>
    <w:basedOn w:val="DefaultParagraphFont"/>
    <w:uiPriority w:val="32"/>
    <w:qFormat/>
    <w:rsid w:val="003D08FA"/>
    <w:rPr>
      <w:b/>
      <w:bCs/>
      <w:smallCaps/>
      <w:color w:val="2F5496" w:themeColor="accent1" w:themeShade="BF"/>
      <w:spacing w:val="5"/>
    </w:rPr>
  </w:style>
  <w:style w:type="paragraph" w:styleId="Header">
    <w:name w:val="header"/>
    <w:basedOn w:val="Normal"/>
    <w:link w:val="HeaderChar"/>
    <w:uiPriority w:val="99"/>
    <w:unhideWhenUsed/>
    <w:rsid w:val="003D0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FA"/>
    <w:rPr>
      <w:noProof/>
      <w:kern w:val="0"/>
      <w:sz w:val="22"/>
      <w:szCs w:val="22"/>
      <w:lang w:val="vi-VN"/>
      <w14:ligatures w14:val="none"/>
    </w:rPr>
  </w:style>
  <w:style w:type="paragraph" w:styleId="Footer">
    <w:name w:val="footer"/>
    <w:basedOn w:val="Normal"/>
    <w:link w:val="FooterChar"/>
    <w:uiPriority w:val="99"/>
    <w:unhideWhenUsed/>
    <w:rsid w:val="003D0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FA"/>
    <w:rPr>
      <w:noProof/>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58198A9B04D63B8FA69081D932E51"/>
        <w:category>
          <w:name w:val="General"/>
          <w:gallery w:val="placeholder"/>
        </w:category>
        <w:types>
          <w:type w:val="bbPlcHdr"/>
        </w:types>
        <w:behaviors>
          <w:behavior w:val="content"/>
        </w:behaviors>
        <w:guid w:val="{1A9F7AF5-17F1-4060-A7B3-F2031E14F407}"/>
      </w:docPartPr>
      <w:docPartBody>
        <w:p w:rsidR="00000000" w:rsidRDefault="00C55C4A" w:rsidP="00C55C4A">
          <w:pPr>
            <w:pStyle w:val="25F58198A9B04D63B8FA69081D932E5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4A"/>
    <w:rsid w:val="00972475"/>
    <w:rsid w:val="00A165C1"/>
    <w:rsid w:val="00C55C4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F58198A9B04D63B8FA69081D932E51">
    <w:name w:val="25F58198A9B04D63B8FA69081D932E51"/>
    <w:rsid w:val="00C5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KHDH Lớp 1B                                                                                            Năm học: 2024-2025</dc:title>
  <dc:subject/>
  <dc:creator>HP</dc:creator>
  <cp:keywords/>
  <dc:description/>
  <cp:lastModifiedBy>HP</cp:lastModifiedBy>
  <cp:revision>1</cp:revision>
  <dcterms:created xsi:type="dcterms:W3CDTF">2025-02-22T08:49:00Z</dcterms:created>
  <dcterms:modified xsi:type="dcterms:W3CDTF">2025-02-22T08:54:00Z</dcterms:modified>
</cp:coreProperties>
</file>