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E0" w:rsidRPr="00CE2447" w:rsidRDefault="00B47BE0" w:rsidP="00B47BE0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KẾ HOẠCH BÀI DẠY</w:t>
      </w:r>
    </w:p>
    <w:p w:rsidR="00B47BE0" w:rsidRPr="00CE2447" w:rsidRDefault="00B47BE0" w:rsidP="00B47BE0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MÔN TIẾNG VIỆT – LỚP 5</w:t>
      </w:r>
    </w:p>
    <w:p w:rsidR="00B47BE0" w:rsidRPr="00CE2447" w:rsidRDefault="00B47BE0" w:rsidP="00B47BE0">
      <w:pPr>
        <w:spacing w:line="360" w:lineRule="auto"/>
        <w:jc w:val="center"/>
        <w:rPr>
          <w:rFonts w:ascii="Times New Roman" w:hAnsi="Times New Roman"/>
          <w:b/>
          <w:iCs/>
          <w:sz w:val="26"/>
          <w:szCs w:val="26"/>
          <w:lang w:val="nl-NL"/>
        </w:rPr>
      </w:pPr>
      <w:bookmarkStart w:id="0" w:name="_GoBack"/>
      <w:r w:rsidRPr="00CE2447">
        <w:rPr>
          <w:rFonts w:ascii="Times New Roman" w:hAnsi="Times New Roman"/>
          <w:b/>
          <w:bCs/>
          <w:iCs/>
          <w:sz w:val="26"/>
          <w:szCs w:val="26"/>
          <w:lang w:val="nl-NL"/>
        </w:rPr>
        <w:t>NÓI VÀ NGHE</w:t>
      </w:r>
    </w:p>
    <w:p w:rsidR="00B47BE0" w:rsidRPr="00CE2447" w:rsidRDefault="00B47BE0" w:rsidP="00B47BE0">
      <w:pPr>
        <w:spacing w:line="360" w:lineRule="auto"/>
        <w:ind w:firstLine="3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CE2447">
        <w:rPr>
          <w:rFonts w:ascii="Times New Roman" w:hAnsi="Times New Roman"/>
          <w:b/>
          <w:sz w:val="26"/>
          <w:szCs w:val="26"/>
          <w:lang w:val="nl-NL"/>
        </w:rPr>
        <w:t>TRAO ĐỔI: EM ĐỌC SÁCH BÁO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– TIẾT 11</w:t>
      </w:r>
    </w:p>
    <w:bookmarkEnd w:id="0"/>
    <w:p w:rsidR="00B47BE0" w:rsidRPr="00CE2447" w:rsidRDefault="00B47BE0" w:rsidP="00B47BE0">
      <w:pPr>
        <w:jc w:val="center"/>
        <w:rPr>
          <w:rFonts w:ascii="Times New Roman" w:hAnsi="Times New Roman"/>
        </w:rPr>
      </w:pP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Thời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gian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thực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hiện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: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ngày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18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tháng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9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năm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2024</w:t>
      </w:r>
    </w:p>
    <w:p w:rsidR="00B47BE0" w:rsidRPr="00CE2447" w:rsidRDefault="00B47BE0" w:rsidP="00B47BE0">
      <w:pPr>
        <w:widowControl w:val="0"/>
        <w:tabs>
          <w:tab w:val="left" w:pos="1224"/>
        </w:tabs>
        <w:autoSpaceDE w:val="0"/>
        <w:autoSpaceDN w:val="0"/>
        <w:spacing w:line="360" w:lineRule="auto"/>
        <w:outlineLvl w:val="3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CE2447">
        <w:rPr>
          <w:rFonts w:ascii="Times New Roman" w:hAnsi="Times New Roman"/>
          <w:b/>
          <w:bCs/>
          <w:color w:val="231F20"/>
          <w:sz w:val="26"/>
          <w:szCs w:val="26"/>
          <w:lang w:val="nl-NL"/>
        </w:rPr>
        <w:t xml:space="preserve">I. </w:t>
      </w:r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YÊU</w:t>
      </w:r>
      <w:r w:rsidRPr="00CE2447">
        <w:rPr>
          <w:rFonts w:ascii="Times New Roman" w:hAnsi="Times New Roman"/>
          <w:b/>
          <w:bCs/>
          <w:color w:val="231F20"/>
          <w:spacing w:val="-3"/>
          <w:sz w:val="26"/>
          <w:szCs w:val="26"/>
        </w:rPr>
        <w:t xml:space="preserve"> </w:t>
      </w:r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CẦU</w:t>
      </w:r>
      <w:r w:rsidRPr="00CE2447">
        <w:rPr>
          <w:rFonts w:ascii="Times New Roman" w:hAnsi="Times New Roman"/>
          <w:b/>
          <w:bCs/>
          <w:color w:val="231F20"/>
          <w:spacing w:val="-3"/>
          <w:sz w:val="26"/>
          <w:szCs w:val="26"/>
        </w:rPr>
        <w:t xml:space="preserve"> </w:t>
      </w:r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CẦN</w:t>
      </w:r>
      <w:r w:rsidRPr="00CE2447">
        <w:rPr>
          <w:rFonts w:ascii="Times New Roman" w:hAnsi="Times New Roman"/>
          <w:b/>
          <w:bCs/>
          <w:color w:val="231F20"/>
          <w:spacing w:val="-3"/>
          <w:sz w:val="26"/>
          <w:szCs w:val="26"/>
        </w:rPr>
        <w:t xml:space="preserve"> </w:t>
      </w:r>
      <w:r w:rsidRPr="00CE2447">
        <w:rPr>
          <w:rFonts w:ascii="Times New Roman" w:hAnsi="Times New Roman"/>
          <w:b/>
          <w:bCs/>
          <w:color w:val="231F20"/>
          <w:spacing w:val="-5"/>
          <w:sz w:val="26"/>
          <w:szCs w:val="26"/>
        </w:rPr>
        <w:t>ĐẠT</w:t>
      </w:r>
    </w:p>
    <w:p w:rsidR="00B47BE0" w:rsidRPr="00CE2447" w:rsidRDefault="00B47BE0" w:rsidP="00B47BE0">
      <w:pPr>
        <w:widowControl w:val="0"/>
        <w:tabs>
          <w:tab w:val="left" w:pos="1224"/>
        </w:tabs>
        <w:autoSpaceDE w:val="0"/>
        <w:autoSpaceDN w:val="0"/>
        <w:spacing w:line="360" w:lineRule="auto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CE2447">
        <w:rPr>
          <w:rFonts w:ascii="Times New Roman" w:hAnsi="Times New Roman"/>
          <w:b/>
          <w:bCs/>
          <w:sz w:val="26"/>
          <w:szCs w:val="26"/>
          <w:lang w:val="nl-NL"/>
        </w:rPr>
        <w:t xml:space="preserve">1.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Phát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triển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lực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đặc</w:t>
      </w:r>
      <w:proofErr w:type="spellEnd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pacing w:val="-5"/>
          <w:sz w:val="26"/>
          <w:szCs w:val="26"/>
        </w:rPr>
        <w:t>thù</w:t>
      </w:r>
      <w:proofErr w:type="spellEnd"/>
    </w:p>
    <w:p w:rsidR="00B47BE0" w:rsidRPr="00CE2447" w:rsidRDefault="00B47BE0" w:rsidP="00B47BE0">
      <w:pPr>
        <w:widowControl w:val="0"/>
        <w:tabs>
          <w:tab w:val="left" w:pos="1476"/>
        </w:tabs>
        <w:autoSpaceDE w:val="0"/>
        <w:autoSpaceDN w:val="0"/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color w:val="231F20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Nhớ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nội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dung,</w:t>
      </w:r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giới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thiệu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được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(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câu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chuyện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thơ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văn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báo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)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đã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đọc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ở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nhà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về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trẻ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em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hoặc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một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hoạt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động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bảo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vệ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chăm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sóc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trẻ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em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.</w:t>
      </w:r>
    </w:p>
    <w:p w:rsidR="00B47BE0" w:rsidRPr="00CE2447" w:rsidRDefault="00B47BE0" w:rsidP="00B47BE0">
      <w:pPr>
        <w:widowControl w:val="0"/>
        <w:tabs>
          <w:tab w:val="left" w:pos="1475"/>
        </w:tabs>
        <w:autoSpaceDE w:val="0"/>
        <w:autoSpaceDN w:val="0"/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color w:val="231F20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Lắng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nghe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bạn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biết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ghi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chép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thắc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mắc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nhận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xét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về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lời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giới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thiệu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ý</w:t>
      </w:r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kiến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trao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đổi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của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bạn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.</w:t>
      </w:r>
    </w:p>
    <w:p w:rsidR="00B47BE0" w:rsidRPr="00CE2447" w:rsidRDefault="00B47BE0" w:rsidP="00B47BE0">
      <w:pPr>
        <w:spacing w:line="360" w:lineRule="auto"/>
        <w:rPr>
          <w:rFonts w:ascii="Times New Roman" w:hAnsi="Times New Roman"/>
          <w:color w:val="231F20"/>
          <w:spacing w:val="-2"/>
          <w:sz w:val="26"/>
          <w:szCs w:val="26"/>
        </w:rPr>
      </w:pPr>
      <w:r w:rsidRPr="00CE2447">
        <w:rPr>
          <w:rFonts w:ascii="Times New Roman" w:hAnsi="Times New Roman"/>
          <w:color w:val="231F20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Biết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trao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đổi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cùng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bạn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về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được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giới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>thiệu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>.</w:t>
      </w:r>
    </w:p>
    <w:p w:rsidR="00B47BE0" w:rsidRPr="00CE2447" w:rsidRDefault="00B47BE0" w:rsidP="00B47BE0">
      <w:pPr>
        <w:widowControl w:val="0"/>
        <w:autoSpaceDE w:val="0"/>
        <w:autoSpaceDN w:val="0"/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color w:val="231F20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Biết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bày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tỏ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sự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yêu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thích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chi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tiết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thú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vị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trong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câu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chuyện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câu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thơ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>hay.</w:t>
      </w:r>
    </w:p>
    <w:p w:rsidR="00B47BE0" w:rsidRPr="00CE2447" w:rsidRDefault="00B47BE0" w:rsidP="00B47BE0">
      <w:pPr>
        <w:widowControl w:val="0"/>
        <w:tabs>
          <w:tab w:val="left" w:pos="1090"/>
        </w:tabs>
        <w:autoSpaceDE w:val="0"/>
        <w:autoSpaceDN w:val="0"/>
        <w:spacing w:line="360" w:lineRule="auto"/>
        <w:outlineLvl w:val="4"/>
        <w:rPr>
          <w:rFonts w:ascii="Times New Roman" w:hAnsi="Times New Roman"/>
          <w:b/>
          <w:bCs/>
          <w:sz w:val="26"/>
          <w:szCs w:val="26"/>
        </w:rPr>
      </w:pPr>
      <w:r w:rsidRPr="00CE2447">
        <w:rPr>
          <w:rFonts w:ascii="Times New Roman" w:hAnsi="Times New Roman"/>
          <w:b/>
          <w:i/>
          <w:color w:val="1F3763"/>
          <w:sz w:val="26"/>
          <w:szCs w:val="26"/>
        </w:rPr>
        <w:t xml:space="preserve">2.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Góp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phần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phát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triển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lực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proofErr w:type="spellStart"/>
      <w:proofErr w:type="gram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chung</w:t>
      </w:r>
      <w:proofErr w:type="spellEnd"/>
      <w:proofErr w:type="gramEnd"/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231F20"/>
          <w:spacing w:val="-4"/>
          <w:sz w:val="26"/>
          <w:szCs w:val="26"/>
        </w:rPr>
        <w:t>chất</w:t>
      </w:r>
      <w:proofErr w:type="spellEnd"/>
    </w:p>
    <w:p w:rsidR="00B47BE0" w:rsidRPr="00CE2447" w:rsidRDefault="00B47BE0" w:rsidP="00B47BE0">
      <w:pPr>
        <w:widowControl w:val="0"/>
        <w:tabs>
          <w:tab w:val="left" w:pos="284"/>
          <w:tab w:val="left" w:pos="9071"/>
        </w:tabs>
        <w:autoSpaceDE w:val="0"/>
        <w:autoSpaceDN w:val="0"/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color w:val="231F20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Phát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triển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NL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giao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tiếp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hợp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biết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trao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đổi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cùng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bạn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một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cách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chủ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động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nhiên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tin;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nhìn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vào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mắt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người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cùng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trò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chuyện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.</w:t>
      </w:r>
    </w:p>
    <w:p w:rsidR="00B47BE0" w:rsidRPr="00CE2447" w:rsidRDefault="00B47BE0" w:rsidP="00B47BE0">
      <w:pPr>
        <w:widowControl w:val="0"/>
        <w:tabs>
          <w:tab w:val="left" w:pos="284"/>
        </w:tabs>
        <w:autoSpaceDE w:val="0"/>
        <w:autoSpaceDN w:val="0"/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color w:val="231F20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Phát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triển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NL</w:t>
      </w:r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chủ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biết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lựa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chọn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(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câu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chuyện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hoặc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thơ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văn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báo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)</w:t>
      </w:r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phù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hợp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với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yêu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cầu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của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;</w:t>
      </w:r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biết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tìm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hiểu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về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nội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dung</w:t>
      </w:r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(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câu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chuyện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hoặc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thơ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văn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báo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)</w:t>
      </w:r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hình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ảnh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chi</w:t>
      </w:r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tiết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nhân</w:t>
      </w:r>
      <w:proofErr w:type="spellEnd"/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vật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thú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vị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trong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đó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.</w:t>
      </w:r>
    </w:p>
    <w:p w:rsidR="00B47BE0" w:rsidRPr="00CE2447" w:rsidRDefault="00B47BE0" w:rsidP="00B47BE0">
      <w:pPr>
        <w:widowControl w:val="0"/>
        <w:tabs>
          <w:tab w:val="left" w:pos="284"/>
        </w:tabs>
        <w:autoSpaceDE w:val="0"/>
        <w:autoSpaceDN w:val="0"/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color w:val="231F20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Phát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triển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NL</w:t>
      </w:r>
      <w:r w:rsidRPr="00CE244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giải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quyết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vấn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đề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sáng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tạo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:</w:t>
      </w:r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tìm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ra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cách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trình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bày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hấp</w:t>
      </w:r>
      <w:proofErr w:type="spellEnd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dẫn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thú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vị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về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(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câu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chuyện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hoặc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thơ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văn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báo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)</w:t>
      </w:r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mà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mình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lựa</w:t>
      </w:r>
      <w:proofErr w:type="spellEnd"/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chọn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.</w:t>
      </w:r>
      <w:r w:rsidRPr="00CE2447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Chủ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động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nêu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suy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nghĩ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của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mình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về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nội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dung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giới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thiệu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của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bạn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.</w:t>
      </w:r>
    </w:p>
    <w:p w:rsidR="00B47BE0" w:rsidRPr="00CE2447" w:rsidRDefault="00B47BE0" w:rsidP="00B47BE0">
      <w:pPr>
        <w:widowControl w:val="0"/>
        <w:tabs>
          <w:tab w:val="left" w:pos="284"/>
        </w:tabs>
        <w:autoSpaceDE w:val="0"/>
        <w:autoSpaceDN w:val="0"/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color w:val="231F20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Bồi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dưỡng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PC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trách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nhiệm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chủ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động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hoàn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thành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nhiệm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vụ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của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>mình</w:t>
      </w:r>
      <w:proofErr w:type="spellEnd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>.</w:t>
      </w:r>
    </w:p>
    <w:p w:rsidR="00B47BE0" w:rsidRPr="00CE2447" w:rsidRDefault="00B47BE0" w:rsidP="00B47BE0">
      <w:pPr>
        <w:spacing w:line="360" w:lineRule="auto"/>
        <w:rPr>
          <w:rFonts w:ascii="Times New Roman" w:hAnsi="Times New Roman"/>
          <w:color w:val="231F20"/>
          <w:spacing w:val="-4"/>
          <w:sz w:val="26"/>
          <w:szCs w:val="26"/>
        </w:rPr>
      </w:pP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Bồi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dưỡng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PC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nhân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ái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yêu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quý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bạn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pacing w:val="-4"/>
          <w:sz w:val="26"/>
          <w:szCs w:val="26"/>
        </w:rPr>
        <w:t>nhỏ</w:t>
      </w:r>
      <w:proofErr w:type="spellEnd"/>
    </w:p>
    <w:p w:rsidR="00B47BE0" w:rsidRPr="00CE2447" w:rsidRDefault="00B47BE0" w:rsidP="00B47BE0">
      <w:pPr>
        <w:spacing w:line="360" w:lineRule="auto"/>
        <w:rPr>
          <w:rFonts w:ascii="Times New Roman" w:hAnsi="Times New Roman"/>
          <w:b/>
          <w:color w:val="231F20"/>
          <w:spacing w:val="-4"/>
          <w:sz w:val="26"/>
          <w:szCs w:val="26"/>
        </w:rPr>
      </w:pPr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* HSKT: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nhớ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tên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một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số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văn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trao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đổi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cùng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bạn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về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được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giới</w:t>
      </w:r>
      <w:proofErr w:type="spellEnd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231F20"/>
          <w:spacing w:val="-4"/>
          <w:sz w:val="26"/>
          <w:szCs w:val="26"/>
        </w:rPr>
        <w:t>thiệu</w:t>
      </w:r>
      <w:proofErr w:type="spellEnd"/>
    </w:p>
    <w:p w:rsidR="00B47BE0" w:rsidRPr="00CE2447" w:rsidRDefault="00B47BE0" w:rsidP="00B47BE0">
      <w:pPr>
        <w:widowControl w:val="0"/>
        <w:tabs>
          <w:tab w:val="left" w:pos="1156"/>
        </w:tabs>
        <w:autoSpaceDE w:val="0"/>
        <w:autoSpaceDN w:val="0"/>
        <w:spacing w:line="360" w:lineRule="auto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II. ĐỒ</w:t>
      </w:r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DÙNG</w:t>
      </w:r>
      <w:r w:rsidRPr="00CE2447">
        <w:rPr>
          <w:rFonts w:ascii="Times New Roman" w:hAnsi="Times New Roman"/>
          <w:b/>
          <w:bCs/>
          <w:color w:val="231F20"/>
          <w:spacing w:val="-1"/>
          <w:sz w:val="26"/>
          <w:szCs w:val="26"/>
        </w:rPr>
        <w:t xml:space="preserve"> </w:t>
      </w:r>
      <w:r w:rsidRPr="00CE2447">
        <w:rPr>
          <w:rFonts w:ascii="Times New Roman" w:hAnsi="Times New Roman"/>
          <w:b/>
          <w:bCs/>
          <w:color w:val="231F20"/>
          <w:sz w:val="26"/>
          <w:szCs w:val="26"/>
        </w:rPr>
        <w:t>DẠY</w:t>
      </w:r>
      <w:r w:rsidRPr="00CE2447">
        <w:rPr>
          <w:rFonts w:ascii="Times New Roman" w:hAnsi="Times New Roman"/>
          <w:b/>
          <w:bCs/>
          <w:color w:val="231F20"/>
          <w:spacing w:val="-9"/>
          <w:sz w:val="26"/>
          <w:szCs w:val="26"/>
        </w:rPr>
        <w:t xml:space="preserve"> </w:t>
      </w:r>
      <w:r w:rsidRPr="00CE2447">
        <w:rPr>
          <w:rFonts w:ascii="Times New Roman" w:hAnsi="Times New Roman"/>
          <w:b/>
          <w:bCs/>
          <w:color w:val="231F20"/>
          <w:spacing w:val="-5"/>
          <w:sz w:val="26"/>
          <w:szCs w:val="26"/>
        </w:rPr>
        <w:t>HỌC</w:t>
      </w:r>
    </w:p>
    <w:p w:rsidR="00B47BE0" w:rsidRPr="00CE2447" w:rsidRDefault="00B47BE0" w:rsidP="00B47BE0">
      <w:pPr>
        <w:widowControl w:val="0"/>
        <w:tabs>
          <w:tab w:val="left" w:pos="1313"/>
        </w:tabs>
        <w:autoSpaceDE w:val="0"/>
        <w:autoSpaceDN w:val="0"/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color w:val="231F20"/>
          <w:sz w:val="26"/>
          <w:szCs w:val="26"/>
        </w:rPr>
        <w:t>- GV</w:t>
      </w:r>
      <w:r w:rsidRPr="00CE244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chuẩn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bị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máy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tính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máy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>chiếu</w:t>
      </w:r>
      <w:proofErr w:type="spellEnd"/>
      <w:proofErr w:type="gramStart"/>
      <w:r w:rsidRPr="00CE2447">
        <w:rPr>
          <w:rFonts w:ascii="Times New Roman" w:hAnsi="Times New Roman"/>
          <w:color w:val="231F20"/>
          <w:spacing w:val="-2"/>
          <w:sz w:val="26"/>
          <w:szCs w:val="26"/>
        </w:rPr>
        <w:t>,...</w:t>
      </w:r>
      <w:proofErr w:type="gramEnd"/>
    </w:p>
    <w:p w:rsidR="00B47BE0" w:rsidRPr="00CE2447" w:rsidRDefault="00B47BE0" w:rsidP="00B47BE0">
      <w:pPr>
        <w:widowControl w:val="0"/>
        <w:tabs>
          <w:tab w:val="left" w:pos="1307"/>
        </w:tabs>
        <w:autoSpaceDE w:val="0"/>
        <w:autoSpaceDN w:val="0"/>
        <w:spacing w:line="360" w:lineRule="auto"/>
        <w:ind w:hanging="284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color w:val="231F20"/>
          <w:sz w:val="26"/>
          <w:szCs w:val="26"/>
        </w:rPr>
        <w:t xml:space="preserve">    - HS</w:t>
      </w:r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chuẩn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bị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:</w:t>
      </w:r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CE2447">
        <w:rPr>
          <w:rFonts w:ascii="Times New Roman" w:hAnsi="Times New Roman"/>
          <w:color w:val="231F20"/>
          <w:sz w:val="26"/>
          <w:szCs w:val="26"/>
        </w:rPr>
        <w:t>SGK</w:t>
      </w:r>
      <w:r w:rsidRPr="00CE244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i/>
          <w:color w:val="231F20"/>
          <w:sz w:val="26"/>
          <w:szCs w:val="26"/>
        </w:rPr>
        <w:t>Tiếng</w:t>
      </w:r>
      <w:proofErr w:type="spellEnd"/>
      <w:r w:rsidRPr="00CE2447">
        <w:rPr>
          <w:rFonts w:ascii="Times New Roman" w:hAnsi="Times New Roman"/>
          <w:i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i/>
          <w:color w:val="231F20"/>
          <w:sz w:val="26"/>
          <w:szCs w:val="26"/>
        </w:rPr>
        <w:t>Việt</w:t>
      </w:r>
      <w:proofErr w:type="spellEnd"/>
      <w:r w:rsidRPr="00CE2447">
        <w:rPr>
          <w:rFonts w:ascii="Times New Roman" w:hAnsi="Times New Roman"/>
          <w:i/>
          <w:color w:val="231F20"/>
          <w:spacing w:val="-10"/>
          <w:sz w:val="26"/>
          <w:szCs w:val="26"/>
        </w:rPr>
        <w:t xml:space="preserve"> </w:t>
      </w:r>
      <w:r w:rsidRPr="00CE2447">
        <w:rPr>
          <w:rFonts w:ascii="Times New Roman" w:hAnsi="Times New Roman"/>
          <w:i/>
          <w:color w:val="231F20"/>
          <w:sz w:val="26"/>
          <w:szCs w:val="26"/>
        </w:rPr>
        <w:t>5</w:t>
      </w:r>
      <w:r w:rsidRPr="00CE2447">
        <w:rPr>
          <w:rFonts w:ascii="Times New Roman" w:hAnsi="Times New Roman"/>
          <w:color w:val="231F20"/>
          <w:sz w:val="26"/>
          <w:szCs w:val="26"/>
        </w:rPr>
        <w:t>,</w:t>
      </w:r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tập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một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;</w:t>
      </w:r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đã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chuẩn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bị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;</w:t>
      </w:r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phiếu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đọc</w:t>
      </w:r>
      <w:proofErr w:type="spellEnd"/>
      <w:r w:rsidRPr="00CE244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sách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có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ghi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lastRenderedPageBreak/>
        <w:t>chép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những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chi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tiết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nổi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bật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hoặc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cảm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nghĩ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của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HS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khi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đọc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color w:val="231F20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color w:val="231F20"/>
          <w:sz w:val="26"/>
          <w:szCs w:val="26"/>
        </w:rPr>
        <w:t>.</w:t>
      </w:r>
    </w:p>
    <w:p w:rsidR="00B47BE0" w:rsidRPr="00CE2447" w:rsidRDefault="00B47BE0" w:rsidP="00B47BE0">
      <w:pPr>
        <w:spacing w:line="360" w:lineRule="auto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CE2447">
        <w:rPr>
          <w:rFonts w:ascii="Times New Roman" w:hAnsi="Times New Roman"/>
          <w:b/>
          <w:sz w:val="26"/>
          <w:szCs w:val="26"/>
          <w:u w:val="single"/>
        </w:rPr>
        <w:t xml:space="preserve">III. HOẠT ĐỘNG DẠY VÀ HỌC: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230"/>
        <w:gridCol w:w="3690"/>
      </w:tblGrid>
      <w:tr w:rsidR="00B47BE0" w:rsidRPr="00CE2447" w:rsidTr="00EF6441">
        <w:trPr>
          <w:trHeight w:val="225"/>
        </w:trPr>
        <w:tc>
          <w:tcPr>
            <w:tcW w:w="1008" w:type="dxa"/>
          </w:tcPr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  <w:t>THỜI GIAN</w:t>
            </w:r>
          </w:p>
        </w:tc>
        <w:tc>
          <w:tcPr>
            <w:tcW w:w="4230" w:type="dxa"/>
            <w:shd w:val="clear" w:color="auto" w:fill="auto"/>
          </w:tcPr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  <w:t>HOẠT ĐỘNG CỦA GIÁO VIÊN</w:t>
            </w:r>
          </w:p>
        </w:tc>
        <w:tc>
          <w:tcPr>
            <w:tcW w:w="3690" w:type="dxa"/>
            <w:shd w:val="clear" w:color="auto" w:fill="auto"/>
          </w:tcPr>
          <w:p w:rsidR="00B47BE0" w:rsidRPr="00CE2447" w:rsidRDefault="00B47BE0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  <w:t>HOẠT ĐỘNG CỦA HỌC SINH</w:t>
            </w:r>
          </w:p>
        </w:tc>
      </w:tr>
      <w:tr w:rsidR="00B47BE0" w:rsidRPr="00CE2447" w:rsidTr="00EF6441">
        <w:trPr>
          <w:trHeight w:val="3109"/>
        </w:trPr>
        <w:tc>
          <w:tcPr>
            <w:tcW w:w="1008" w:type="dxa"/>
          </w:tcPr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5P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23p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5p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2p</w:t>
            </w:r>
          </w:p>
        </w:tc>
        <w:tc>
          <w:tcPr>
            <w:tcW w:w="4230" w:type="dxa"/>
            <w:shd w:val="clear" w:color="auto" w:fill="auto"/>
          </w:tcPr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khởi động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>- Lớp trưởng bắt nhịp cho cả lớp hát bài: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>“ Vì sao lại thế?”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>- Muốn biết những điều kì diệu trong cuộc sống em phải làm gì?</w:t>
            </w:r>
          </w:p>
          <w:p w:rsidR="00B47BE0" w:rsidRPr="00CE2447" w:rsidRDefault="00B47BE0" w:rsidP="00EF6441">
            <w:pPr>
              <w:tabs>
                <w:tab w:val="left" w:pos="4770"/>
                <w:tab w:val="left" w:pos="482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 GV giới thiệu bài học: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tiết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Nói</w:t>
            </w:r>
            <w:proofErr w:type="spellEnd"/>
            <w:r w:rsidRPr="00CE2447">
              <w:rPr>
                <w:rFonts w:ascii="Times New Roman" w:hAnsi="Times New Roman"/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i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i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hôm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nay,</w:t>
            </w:r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sẽ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giới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thiệu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tác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(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câu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chuyện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hoặc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thơ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văn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báo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vở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kịch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)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mà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đã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trẻ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hoặc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bảo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vệ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chăm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sóc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trẻ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Sau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đó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chúng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ta</w:t>
            </w:r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sẽ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cùng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tác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mà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đã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giới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thiệu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</w:p>
          <w:p w:rsidR="00B47BE0" w:rsidRPr="00CE2447" w:rsidRDefault="00B47BE0" w:rsidP="00EF6441">
            <w:pPr>
              <w:tabs>
                <w:tab w:val="left" w:pos="4770"/>
                <w:tab w:val="left" w:pos="482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GV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</w:rPr>
              <w:t>: 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đọc</w:t>
            </w:r>
            <w:proofErr w:type="spellEnd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sách</w:t>
            </w:r>
            <w:proofErr w:type="spellEnd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báo</w:t>
            </w:r>
            <w:proofErr w:type="spellEnd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1: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Giới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thiệu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tác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phẩm</w:t>
            </w:r>
            <w:proofErr w:type="spellEnd"/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Giáo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viên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tổ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chức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cho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sinh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phóng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viên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nhí</w:t>
            </w:r>
            <w:proofErr w:type="spellEnd"/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sinh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phỏng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vấn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widowControl w:val="0"/>
              <w:tabs>
                <w:tab w:val="left" w:pos="1474"/>
                <w:tab w:val="left" w:pos="4854"/>
              </w:tabs>
              <w:autoSpaceDE w:val="0"/>
              <w:autoSpaceDN w:val="0"/>
              <w:spacing w:line="360" w:lineRule="auto"/>
              <w:ind w:right="34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*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trường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hợp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chưa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câu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chuyện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thơ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văn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theo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SGK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từ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tuần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trước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, GV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dành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vài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phút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để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đó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chọn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tuần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1.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2: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nội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dung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tác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giới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thiệu</w:t>
            </w:r>
            <w:proofErr w:type="spellEnd"/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1.</w:t>
            </w:r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nhóm</w:t>
            </w:r>
            <w:proofErr w:type="spellEnd"/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từng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thành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viên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đọc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mình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khích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lệ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viên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giúp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đỡ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sinh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nếu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cần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thiết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cả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lớp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2.</w:t>
            </w:r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trước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lớp</w:t>
            </w:r>
            <w:proofErr w:type="spellEnd"/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mời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sinh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lên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đổi</w:t>
            </w:r>
            <w:proofErr w:type="spellEnd"/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cố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gắng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sắp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xếp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để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cả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truyện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kể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thơ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(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hoặc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văn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bản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thông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tin,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văn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bản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miêu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tả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)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mời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lớp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đặt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</w:t>
            </w:r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nếu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chi</w:t>
            </w:r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tiết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chưa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rõ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hướng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dẫn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tác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nhân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vật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tác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(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câu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chuyện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hoặc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nội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dung</w:t>
            </w:r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thơ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văn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báo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).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CE2447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chú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ý</w:t>
            </w:r>
            <w:r w:rsidRPr="00CE2447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hướng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dẫn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kiểm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tra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việc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CE2447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ghi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chép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dương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cá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nhân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lên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bày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3.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*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Tiết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gì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vui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?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nào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giờ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thích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? 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i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đã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thêm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đọc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nào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thuộc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color w:val="000000"/>
                <w:sz w:val="26"/>
                <w:szCs w:val="26"/>
                <w:lang w:eastAsia="vi-VN"/>
              </w:rPr>
              <w:t>chủ</w:t>
            </w:r>
            <w:proofErr w:type="spellEnd"/>
            <w:r w:rsidRPr="00CE2447">
              <w:rPr>
                <w:rFonts w:ascii="Times New Roman" w:hAnsi="Times New Roman"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CE2447">
              <w:rPr>
                <w:rFonts w:ascii="Times New Roman" w:hAnsi="Times New Roman"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color w:val="000000"/>
                <w:sz w:val="26"/>
                <w:szCs w:val="26"/>
                <w:lang w:eastAsia="vi-VN"/>
              </w:rPr>
              <w:t>thiếu</w:t>
            </w:r>
            <w:proofErr w:type="spellEnd"/>
            <w:r w:rsidRPr="00CE2447">
              <w:rPr>
                <w:rFonts w:ascii="Times New Roman" w:hAnsi="Times New Roman"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color w:val="000000"/>
                <w:sz w:val="26"/>
                <w:szCs w:val="26"/>
                <w:lang w:eastAsia="vi-VN"/>
              </w:rPr>
              <w:t>nhi</w:t>
            </w:r>
            <w:proofErr w:type="spellEnd"/>
            <w:r w:rsidRPr="00CE2447">
              <w:rPr>
                <w:rFonts w:ascii="Times New Roman" w:hAnsi="Times New Roman"/>
                <w:i/>
                <w:color w:val="000000"/>
                <w:sz w:val="26"/>
                <w:szCs w:val="26"/>
                <w:lang w:eastAsia="vi-VN"/>
              </w:rPr>
              <w:t>?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Sau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này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sẽ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hành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như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thế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nào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? 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4.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>dộng</w:t>
            </w:r>
            <w:proofErr w:type="spellEnd"/>
            <w:r w:rsidRPr="00CE244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eastAsia="vi-VN"/>
              </w:rPr>
              <w:t>tiếp</w:t>
            </w:r>
            <w:proofErr w:type="spellEnd"/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nhắc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nhở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HS: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+ Chia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sẻ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các bài đọc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người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thân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gia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đình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+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Tìm hiểu thêm sách báo, thơ ca</w:t>
            </w:r>
            <w:proofErr w:type="gram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,…</w:t>
            </w:r>
            <w:proofErr w:type="gram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về chủ điểm Thiếu nhi.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+ Chuẩn bị cho tiết học: Trao đổi tuần sau.</w:t>
            </w:r>
          </w:p>
        </w:tc>
        <w:tc>
          <w:tcPr>
            <w:tcW w:w="3690" w:type="dxa"/>
            <w:shd w:val="clear" w:color="auto" w:fill="auto"/>
          </w:tcPr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hát 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>- Em phải đọc sách báo, tìm hiểu cuộc sống xung quanh..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Xung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phóng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HSKT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cùng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bạn</w:t>
            </w:r>
            <w:proofErr w:type="spellEnd"/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widowControl w:val="0"/>
              <w:tabs>
                <w:tab w:val="left" w:pos="1323"/>
              </w:tabs>
              <w:autoSpaceDE w:val="0"/>
              <w:autoSpaceDN w:val="0"/>
              <w:spacing w:line="360" w:lineRule="auto"/>
              <w:ind w:right="-24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Phóng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dung: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tác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nào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?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Tác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đó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nói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điều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gì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(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hoặc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ai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)?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chuẩn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bị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gì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thêm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để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chia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sẻ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nội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dung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với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không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?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VD: +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Nếu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đất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thiếu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trẻ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Đỗ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Trung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Lai)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       +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ca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đất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Hải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)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       +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Chú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tuần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Trần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Ngọc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)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       +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Luật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bảo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vệ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trẻ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:rsidR="00B47BE0" w:rsidRPr="00CE2447" w:rsidRDefault="00B47BE0" w:rsidP="00EF6441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….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-HSKT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cùng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bạn</w:t>
            </w:r>
            <w:proofErr w:type="spellEnd"/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widowControl w:val="0"/>
              <w:tabs>
                <w:tab w:val="left" w:pos="1498"/>
                <w:tab w:val="left" w:pos="4120"/>
              </w:tabs>
              <w:autoSpaceDE w:val="0"/>
              <w:autoSpaceDN w:val="0"/>
              <w:spacing w:line="360" w:lineRule="auto"/>
              <w:ind w:right="-24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không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cầm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sách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mà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cần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thuyết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trình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.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Tuy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nhiên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thể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cho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phép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nhìn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sách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hoặc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tài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liệu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đã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chuẩn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bị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không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nhớ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chi </w:t>
            </w:r>
            <w:proofErr w:type="spellStart"/>
            <w:r w:rsidRPr="00CE2447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tiết</w:t>
            </w:r>
            <w:proofErr w:type="spellEnd"/>
            <w:r w:rsidRPr="00CE2447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.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chép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…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nhớ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47BE0" w:rsidRPr="00CE2447" w:rsidRDefault="00B47BE0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</w:tbl>
    <w:p w:rsidR="00B47BE0" w:rsidRPr="00CE2447" w:rsidRDefault="00B47BE0" w:rsidP="00B47BE0">
      <w:pPr>
        <w:spacing w:line="360" w:lineRule="auto"/>
        <w:contextualSpacing/>
        <w:rPr>
          <w:rFonts w:ascii="Times New Roman" w:hAnsi="Times New Roman"/>
          <w:b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sz w:val="26"/>
          <w:szCs w:val="26"/>
          <w:lang w:val="vi-VN"/>
        </w:rPr>
        <w:lastRenderedPageBreak/>
        <w:t xml:space="preserve">IV. </w:t>
      </w:r>
      <w:r w:rsidRPr="00CE2447">
        <w:rPr>
          <w:rFonts w:ascii="Times New Roman" w:hAnsi="Times New Roman"/>
          <w:b/>
          <w:sz w:val="26"/>
          <w:szCs w:val="26"/>
        </w:rPr>
        <w:t>ĐIỀU CHỈNH</w:t>
      </w:r>
      <w:r w:rsidRPr="00CE2447">
        <w:rPr>
          <w:rFonts w:ascii="Times New Roman" w:hAnsi="Times New Roman"/>
          <w:b/>
          <w:sz w:val="26"/>
          <w:szCs w:val="26"/>
          <w:lang w:val="vi-VN"/>
        </w:rPr>
        <w:t xml:space="preserve"> SAU BÀI DẠY</w:t>
      </w:r>
    </w:p>
    <w:p w:rsidR="00B47BE0" w:rsidRPr="00CE2447" w:rsidRDefault="00B47BE0" w:rsidP="00B47BE0">
      <w:pPr>
        <w:spacing w:line="360" w:lineRule="auto"/>
        <w:contextualSpacing/>
        <w:jc w:val="center"/>
        <w:rPr>
          <w:rFonts w:ascii="Times New Roman" w:hAnsi="Times New Roman"/>
          <w:sz w:val="26"/>
          <w:szCs w:val="26"/>
          <w:lang w:val="vi-VN"/>
        </w:rPr>
      </w:pPr>
      <w:r w:rsidRPr="00CE2447">
        <w:rPr>
          <w:rFonts w:ascii="Times New Roman" w:hAnsi="Times New Roman"/>
          <w:sz w:val="26"/>
          <w:szCs w:val="26"/>
          <w:lang w:val="vi-VN"/>
        </w:rPr>
        <w:lastRenderedPageBreak/>
        <w:t>…</w:t>
      </w:r>
      <w:r w:rsidRPr="00CE2447"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  <w:r w:rsidRPr="00CE2447">
        <w:rPr>
          <w:rFonts w:ascii="Times New Roman" w:hAnsi="Times New Roman"/>
          <w:sz w:val="26"/>
          <w:szCs w:val="26"/>
          <w:lang w:val="vi-VN"/>
        </w:rPr>
        <w:t>.</w:t>
      </w:r>
    </w:p>
    <w:p w:rsidR="00B47BE0" w:rsidRPr="00CE2447" w:rsidRDefault="00B47BE0" w:rsidP="00B47BE0">
      <w:pPr>
        <w:spacing w:line="360" w:lineRule="auto"/>
        <w:contextualSpacing/>
        <w:jc w:val="center"/>
        <w:rPr>
          <w:rFonts w:ascii="Times New Roman" w:hAnsi="Times New Roman"/>
          <w:sz w:val="26"/>
          <w:szCs w:val="26"/>
          <w:lang w:val="vi-VN"/>
        </w:rPr>
      </w:pPr>
      <w:r w:rsidRPr="00CE2447">
        <w:rPr>
          <w:rFonts w:ascii="Times New Roman" w:hAnsi="Times New Roman"/>
          <w:sz w:val="26"/>
          <w:szCs w:val="26"/>
          <w:lang w:val="vi-VN"/>
        </w:rPr>
        <w:t>…</w:t>
      </w:r>
      <w:r w:rsidRPr="00CE2447"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</w:p>
    <w:p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E0"/>
    <w:rsid w:val="00406BC4"/>
    <w:rsid w:val="00B4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E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E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2025-02-23T04:02:00Z</dcterms:created>
  <dcterms:modified xsi:type="dcterms:W3CDTF">2025-02-23T04:03:00Z</dcterms:modified>
</cp:coreProperties>
</file>