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AE" w:rsidRPr="00C64BAE" w:rsidRDefault="00C64BAE" w:rsidP="00C64BAE">
      <w:pPr>
        <w:jc w:val="center"/>
        <w:rPr>
          <w:b/>
          <w:sz w:val="28"/>
          <w:szCs w:val="28"/>
        </w:rPr>
      </w:pPr>
      <w:r w:rsidRPr="00C64BAE">
        <w:rPr>
          <w:b/>
          <w:sz w:val="28"/>
          <w:szCs w:val="28"/>
        </w:rPr>
        <w:t>KẾ HOẠCH DẠY HỌC</w:t>
      </w:r>
    </w:p>
    <w:p w:rsidR="00C64BAE" w:rsidRPr="00C64BAE" w:rsidRDefault="00C64BAE" w:rsidP="00C64BAE">
      <w:pPr>
        <w:shd w:val="clear" w:color="auto" w:fill="FFFFFF"/>
        <w:jc w:val="center"/>
        <w:rPr>
          <w:b/>
          <w:sz w:val="28"/>
          <w:szCs w:val="28"/>
          <w:shd w:val="clear" w:color="auto" w:fill="FFFFFF"/>
        </w:rPr>
      </w:pPr>
      <w:r w:rsidRPr="00C64BAE">
        <w:rPr>
          <w:sz w:val="28"/>
          <w:szCs w:val="28"/>
          <w:shd w:val="clear" w:color="auto" w:fill="FFFFFF"/>
        </w:rPr>
        <w:t xml:space="preserve">Môn học: </w:t>
      </w:r>
      <w:r w:rsidRPr="00C64BAE">
        <w:rPr>
          <w:b/>
          <w:sz w:val="28"/>
          <w:szCs w:val="28"/>
          <w:shd w:val="clear" w:color="auto" w:fill="FFFFFF"/>
        </w:rPr>
        <w:t>Đạo đức</w:t>
      </w:r>
    </w:p>
    <w:p w:rsidR="00C64BAE" w:rsidRPr="00C64BAE" w:rsidRDefault="00C64BAE" w:rsidP="00C64BAE">
      <w:pPr>
        <w:spacing w:line="276" w:lineRule="auto"/>
        <w:jc w:val="center"/>
        <w:rPr>
          <w:sz w:val="28"/>
          <w:szCs w:val="28"/>
          <w:shd w:val="clear" w:color="auto" w:fill="FFFFFF"/>
        </w:rPr>
      </w:pPr>
      <w:r w:rsidRPr="00C64BAE">
        <w:rPr>
          <w:sz w:val="28"/>
          <w:szCs w:val="28"/>
          <w:shd w:val="clear" w:color="auto" w:fill="FFFFFF"/>
        </w:rPr>
        <w:t xml:space="preserve">Tên bài học:  </w:t>
      </w:r>
      <w:r w:rsidRPr="00C64BAE">
        <w:rPr>
          <w:b/>
          <w:sz w:val="28"/>
          <w:szCs w:val="28"/>
        </w:rPr>
        <w:t>Em với qui định nơi công cộng (tiết 3)</w:t>
      </w:r>
      <w:r w:rsidRPr="00C64BAE">
        <w:rPr>
          <w:sz w:val="28"/>
          <w:szCs w:val="28"/>
          <w:shd w:val="clear" w:color="auto" w:fill="FFFFFF"/>
        </w:rPr>
        <w:t xml:space="preserve">  tiết: 31</w:t>
      </w:r>
    </w:p>
    <w:p w:rsidR="00C64BAE" w:rsidRPr="00C64BAE" w:rsidRDefault="00C64BAE" w:rsidP="00C64BAE">
      <w:pPr>
        <w:jc w:val="both"/>
        <w:rPr>
          <w:sz w:val="28"/>
          <w:szCs w:val="28"/>
          <w:lang w:val="fr-FR"/>
        </w:rPr>
      </w:pPr>
      <w:r w:rsidRPr="00C64BAE">
        <w:rPr>
          <w:b/>
          <w:sz w:val="28"/>
          <w:szCs w:val="28"/>
          <w:lang w:val="fr-FR"/>
        </w:rPr>
        <w:t>I. Yêu cầu cần đạt.</w:t>
      </w:r>
    </w:p>
    <w:p w:rsidR="00C64BAE" w:rsidRPr="00C64BAE" w:rsidRDefault="00C64BAE" w:rsidP="00C64BAE">
      <w:pPr>
        <w:jc w:val="both"/>
        <w:rPr>
          <w:b/>
          <w:sz w:val="28"/>
          <w:szCs w:val="28"/>
          <w:lang w:val="fr-FR"/>
        </w:rPr>
      </w:pPr>
      <w:r w:rsidRPr="00C64BAE">
        <w:rPr>
          <w:b/>
          <w:sz w:val="28"/>
          <w:szCs w:val="28"/>
          <w:lang w:val="fr-FR"/>
        </w:rPr>
        <w:t>1. Kiến thức kỹ năng :</w:t>
      </w:r>
    </w:p>
    <w:p w:rsidR="00C64BAE" w:rsidRPr="00C64BAE" w:rsidRDefault="00C64BAE" w:rsidP="00C64BAE">
      <w:pPr>
        <w:jc w:val="both"/>
        <w:rPr>
          <w:sz w:val="28"/>
          <w:szCs w:val="28"/>
        </w:rPr>
      </w:pPr>
      <w:r w:rsidRPr="00C64BAE">
        <w:rPr>
          <w:color w:val="000000"/>
          <w:sz w:val="28"/>
          <w:szCs w:val="28"/>
        </w:rPr>
        <w:t>- Nêu được vì sao cần tuân thủ quy định nơi công cộng.</w:t>
      </w:r>
    </w:p>
    <w:p w:rsidR="00C64BAE" w:rsidRPr="00C64BAE" w:rsidRDefault="00C64BAE" w:rsidP="00C64BAE">
      <w:pPr>
        <w:jc w:val="both"/>
        <w:rPr>
          <w:sz w:val="28"/>
          <w:szCs w:val="28"/>
        </w:rPr>
      </w:pPr>
      <w:r w:rsidRPr="00C64BAE">
        <w:rPr>
          <w:color w:val="000000"/>
          <w:sz w:val="28"/>
          <w:szCs w:val="28"/>
        </w:rPr>
        <w:t>- Thực hiện được các hành vi phù hợp để tuân thủ quy định nơi công cộng.</w:t>
      </w:r>
    </w:p>
    <w:p w:rsidR="00C64BAE" w:rsidRPr="00C64BAE" w:rsidRDefault="00C64BAE" w:rsidP="00C64BAE">
      <w:pPr>
        <w:jc w:val="both"/>
        <w:rPr>
          <w:sz w:val="28"/>
          <w:szCs w:val="28"/>
        </w:rPr>
      </w:pPr>
      <w:r w:rsidRPr="00C64BAE">
        <w:rPr>
          <w:color w:val="000000"/>
          <w:sz w:val="28"/>
          <w:szCs w:val="28"/>
        </w:rPr>
        <w:t>- Đồng tình với lời nói, hành động tuân thủ quy định nơi công cộng; không đồng tình với những lời nói, hành động vi phạm quy định nơi công cộng.</w:t>
      </w:r>
    </w:p>
    <w:p w:rsidR="00C64BAE" w:rsidRPr="00C64BAE" w:rsidRDefault="00C64BAE" w:rsidP="00C64BAE">
      <w:pPr>
        <w:jc w:val="both"/>
        <w:rPr>
          <w:sz w:val="28"/>
          <w:szCs w:val="28"/>
        </w:rPr>
      </w:pPr>
      <w:r w:rsidRPr="00C64BAE">
        <w:rPr>
          <w:color w:val="000000"/>
          <w:sz w:val="28"/>
          <w:szCs w:val="28"/>
        </w:rPr>
        <w:t>- Thông qua hoạt động học tập góp phần phát riển năng lực đặc thù:  Rèn năng lực điều chỉnh hành vi, phát triển bản thân, tìm hiểu và tham gia các hoạt động xã hội phù hợp.</w:t>
      </w:r>
    </w:p>
    <w:p w:rsidR="00C64BAE" w:rsidRPr="00C64BAE" w:rsidRDefault="00C64BAE" w:rsidP="00C64BAE">
      <w:pPr>
        <w:jc w:val="both"/>
        <w:rPr>
          <w:sz w:val="28"/>
          <w:szCs w:val="28"/>
        </w:rPr>
      </w:pPr>
      <w:r w:rsidRPr="00C64BAE">
        <w:rPr>
          <w:b/>
          <w:bCs/>
          <w:color w:val="000000"/>
          <w:sz w:val="28"/>
          <w:szCs w:val="28"/>
        </w:rPr>
        <w:t>2. Năng lực</w:t>
      </w:r>
      <w:r w:rsidRPr="00C64BAE">
        <w:rPr>
          <w:color w:val="000000"/>
          <w:sz w:val="28"/>
          <w:szCs w:val="28"/>
        </w:rPr>
        <w:t>: Phát triển 3 NL chung tự chủ và tự học, giao tiếp và hợp tác, tự giải quyết vấn đề và sáng tạo.</w:t>
      </w:r>
    </w:p>
    <w:p w:rsidR="00C64BAE" w:rsidRPr="00C64BAE" w:rsidRDefault="00C64BAE" w:rsidP="00C64BAE">
      <w:pPr>
        <w:jc w:val="both"/>
        <w:rPr>
          <w:sz w:val="28"/>
          <w:szCs w:val="28"/>
        </w:rPr>
      </w:pPr>
      <w:r w:rsidRPr="00C64BAE">
        <w:rPr>
          <w:b/>
          <w:bCs/>
          <w:color w:val="000000"/>
          <w:sz w:val="28"/>
          <w:szCs w:val="28"/>
        </w:rPr>
        <w:t>3. Về phẩm chất: </w:t>
      </w:r>
    </w:p>
    <w:p w:rsidR="00C64BAE" w:rsidRPr="00C64BAE" w:rsidRDefault="00C64BAE" w:rsidP="00C64BAE">
      <w:pPr>
        <w:jc w:val="both"/>
        <w:rPr>
          <w:sz w:val="28"/>
          <w:szCs w:val="28"/>
        </w:rPr>
      </w:pPr>
      <w:r w:rsidRPr="00C64BAE">
        <w:rPr>
          <w:color w:val="000000"/>
          <w:sz w:val="28"/>
          <w:szCs w:val="28"/>
        </w:rPr>
        <w:t>- Hình thành phẩm chất trách nhiệm, rèn luyện các chuẩn hành vi pháp luật.</w:t>
      </w:r>
    </w:p>
    <w:p w:rsidR="00C64BAE" w:rsidRPr="00C64BAE" w:rsidRDefault="00C64BAE" w:rsidP="00C64BAE">
      <w:pPr>
        <w:jc w:val="both"/>
        <w:rPr>
          <w:b/>
          <w:sz w:val="28"/>
          <w:szCs w:val="28"/>
          <w:lang w:val="fr-FR"/>
        </w:rPr>
      </w:pPr>
      <w:r w:rsidRPr="00C64BAE">
        <w:rPr>
          <w:b/>
          <w:sz w:val="28"/>
          <w:szCs w:val="28"/>
          <w:lang w:val="fr-FR"/>
        </w:rPr>
        <w:t>II. Đồ dùng dạy học</w:t>
      </w:r>
    </w:p>
    <w:p w:rsidR="00C64BAE" w:rsidRPr="00C64BAE" w:rsidRDefault="00C64BAE" w:rsidP="00C64BAE">
      <w:pPr>
        <w:jc w:val="both"/>
        <w:rPr>
          <w:bCs/>
          <w:iCs/>
          <w:sz w:val="28"/>
          <w:szCs w:val="28"/>
          <w:lang w:val="fr-FR"/>
        </w:rPr>
      </w:pPr>
      <w:r w:rsidRPr="00C64BAE">
        <w:rPr>
          <w:b/>
          <w:bCs/>
          <w:iCs/>
          <w:sz w:val="28"/>
          <w:szCs w:val="28"/>
          <w:lang w:val="fr-FR"/>
        </w:rPr>
        <w:t>1.Giáo viên</w:t>
      </w:r>
      <w:r w:rsidRPr="00C64BAE">
        <w:rPr>
          <w:bCs/>
          <w:iCs/>
          <w:sz w:val="28"/>
          <w:szCs w:val="28"/>
          <w:lang w:val="fr-FR"/>
        </w:rPr>
        <w:t>:</w:t>
      </w:r>
    </w:p>
    <w:p w:rsidR="00C64BAE" w:rsidRPr="00C64BAE" w:rsidRDefault="00C64BAE" w:rsidP="00C64BAE">
      <w:pPr>
        <w:jc w:val="both"/>
        <w:rPr>
          <w:bCs/>
          <w:iCs/>
          <w:sz w:val="28"/>
          <w:szCs w:val="28"/>
          <w:lang w:val="fr-FR"/>
        </w:rPr>
      </w:pPr>
      <w:r w:rsidRPr="00C64BAE">
        <w:rPr>
          <w:color w:val="000000"/>
          <w:sz w:val="28"/>
          <w:szCs w:val="28"/>
        </w:rPr>
        <w:t>- Máy tính, máy chiếu, bài giảng powerpoint,...</w:t>
      </w:r>
    </w:p>
    <w:p w:rsidR="00C64BAE" w:rsidRPr="00C64BAE" w:rsidRDefault="00C64BAE" w:rsidP="00C64BAE">
      <w:pPr>
        <w:jc w:val="both"/>
        <w:rPr>
          <w:bCs/>
          <w:iCs/>
          <w:sz w:val="28"/>
          <w:szCs w:val="28"/>
          <w:lang w:val="fr-FR"/>
        </w:rPr>
      </w:pPr>
      <w:r w:rsidRPr="00C64BAE">
        <w:rPr>
          <w:bCs/>
          <w:iCs/>
          <w:sz w:val="28"/>
          <w:szCs w:val="28"/>
          <w:lang w:val="fr-FR"/>
        </w:rPr>
        <w:t xml:space="preserve"> </w:t>
      </w:r>
      <w:r w:rsidRPr="00C64BAE">
        <w:rPr>
          <w:b/>
          <w:bCs/>
          <w:iCs/>
          <w:sz w:val="28"/>
          <w:szCs w:val="28"/>
          <w:lang w:val="fr-FR"/>
        </w:rPr>
        <w:t>2.Học sinh</w:t>
      </w:r>
      <w:r w:rsidRPr="00C64BAE">
        <w:rPr>
          <w:bCs/>
          <w:iCs/>
          <w:sz w:val="28"/>
          <w:szCs w:val="28"/>
          <w:lang w:val="fr-FR"/>
        </w:rPr>
        <w:t>: SGK, vở bài tập</w:t>
      </w:r>
    </w:p>
    <w:p w:rsidR="00C64BAE" w:rsidRPr="00C64BAE" w:rsidRDefault="00C64BAE" w:rsidP="00C64BAE">
      <w:pPr>
        <w:jc w:val="both"/>
        <w:rPr>
          <w:b/>
          <w:sz w:val="28"/>
          <w:szCs w:val="28"/>
          <w:lang w:val="fr-FR"/>
        </w:rPr>
      </w:pPr>
      <w:r w:rsidRPr="00C64BAE">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481"/>
      </w:tblGrid>
      <w:tr w:rsidR="00C64BAE" w:rsidRPr="00C64BAE" w:rsidTr="00663E2B">
        <w:tc>
          <w:tcPr>
            <w:tcW w:w="5508" w:type="dxa"/>
            <w:tcBorders>
              <w:top w:val="single" w:sz="4" w:space="0" w:color="auto"/>
              <w:left w:val="single" w:sz="4" w:space="0" w:color="auto"/>
              <w:bottom w:val="single" w:sz="4" w:space="0" w:color="auto"/>
              <w:right w:val="single" w:sz="4" w:space="0" w:color="auto"/>
            </w:tcBorders>
            <w:hideMark/>
          </w:tcPr>
          <w:p w:rsidR="00C64BAE" w:rsidRPr="00C64BAE" w:rsidRDefault="00C64BAE" w:rsidP="00C64BAE">
            <w:pPr>
              <w:spacing w:line="276" w:lineRule="auto"/>
              <w:jc w:val="center"/>
              <w:rPr>
                <w:b/>
                <w:sz w:val="28"/>
                <w:szCs w:val="28"/>
                <w:lang w:val="fr-FR"/>
              </w:rPr>
            </w:pPr>
            <w:r w:rsidRPr="00C64BAE">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C64BAE" w:rsidRPr="00C64BAE" w:rsidRDefault="00C64BAE" w:rsidP="00C64BAE">
            <w:pPr>
              <w:spacing w:line="276" w:lineRule="auto"/>
              <w:jc w:val="center"/>
              <w:rPr>
                <w:b/>
                <w:sz w:val="28"/>
                <w:szCs w:val="28"/>
                <w:lang w:val="fr-FR"/>
              </w:rPr>
            </w:pPr>
            <w:r w:rsidRPr="00C64BAE">
              <w:rPr>
                <w:b/>
                <w:sz w:val="28"/>
                <w:szCs w:val="28"/>
                <w:lang w:val="fr-FR"/>
              </w:rPr>
              <w:t>Hoạt động của Học sinh</w:t>
            </w:r>
          </w:p>
        </w:tc>
      </w:tr>
      <w:tr w:rsidR="00C64BAE" w:rsidRPr="00C64BAE" w:rsidTr="00663E2B">
        <w:tc>
          <w:tcPr>
            <w:tcW w:w="5508" w:type="dxa"/>
            <w:tcBorders>
              <w:top w:val="single" w:sz="4" w:space="0" w:color="auto"/>
              <w:left w:val="single" w:sz="4" w:space="0" w:color="auto"/>
              <w:bottom w:val="single" w:sz="4" w:space="0" w:color="auto"/>
              <w:right w:val="single" w:sz="4" w:space="0" w:color="auto"/>
            </w:tcBorders>
          </w:tcPr>
          <w:p w:rsidR="00C64BAE" w:rsidRPr="00C64BAE" w:rsidRDefault="00C64BAE" w:rsidP="00C64BAE">
            <w:pPr>
              <w:jc w:val="both"/>
              <w:rPr>
                <w:sz w:val="28"/>
                <w:szCs w:val="28"/>
              </w:rPr>
            </w:pPr>
            <w:r w:rsidRPr="00C64BAE">
              <w:rPr>
                <w:b/>
                <w:bCs/>
                <w:color w:val="000000"/>
                <w:sz w:val="28"/>
                <w:szCs w:val="28"/>
              </w:rPr>
              <w:t xml:space="preserve">1. Hoạt động mở đầu </w:t>
            </w:r>
            <w:r w:rsidRPr="00C64BAE">
              <w:rPr>
                <w:color w:val="000000"/>
                <w:sz w:val="28"/>
                <w:szCs w:val="28"/>
              </w:rPr>
              <w:t>(2-3 phút) </w:t>
            </w:r>
          </w:p>
          <w:p w:rsidR="00C64BAE" w:rsidRPr="00C64BAE" w:rsidRDefault="00C64BAE" w:rsidP="00C64BAE">
            <w:pPr>
              <w:rPr>
                <w:sz w:val="28"/>
                <w:szCs w:val="28"/>
              </w:rPr>
            </w:pPr>
            <w:r w:rsidRPr="00C64BAE">
              <w:rPr>
                <w:i/>
                <w:iCs/>
                <w:color w:val="000000"/>
                <w:sz w:val="28"/>
                <w:szCs w:val="28"/>
                <w:shd w:val="clear" w:color="auto" w:fill="FFFFFF"/>
              </w:rPr>
              <w:t>* Mục tiêu:</w:t>
            </w:r>
            <w:r w:rsidRPr="00C64BAE">
              <w:rPr>
                <w:i/>
                <w:iCs/>
                <w:color w:val="000000"/>
                <w:sz w:val="28"/>
                <w:szCs w:val="28"/>
              </w:rPr>
              <w:t xml:space="preserve"> Tạo tâm thế tích cực, hứng thú học tập cho HS và kết nối với bài học mới.</w:t>
            </w:r>
          </w:p>
          <w:p w:rsidR="00C64BAE" w:rsidRPr="00C64BAE" w:rsidRDefault="00C64BAE" w:rsidP="00C64BAE">
            <w:pPr>
              <w:rPr>
                <w:sz w:val="28"/>
                <w:szCs w:val="28"/>
              </w:rPr>
            </w:pPr>
            <w:r w:rsidRPr="00C64BAE">
              <w:rPr>
                <w:color w:val="000000"/>
                <w:sz w:val="28"/>
                <w:szCs w:val="28"/>
              </w:rPr>
              <w:t>- GV tổ chức cho HS trả lời câu hỏi</w:t>
            </w:r>
          </w:p>
          <w:p w:rsidR="00C64BAE" w:rsidRPr="00C64BAE" w:rsidRDefault="00C64BAE" w:rsidP="00C64BAE">
            <w:pPr>
              <w:jc w:val="both"/>
              <w:rPr>
                <w:sz w:val="28"/>
                <w:szCs w:val="28"/>
              </w:rPr>
            </w:pPr>
            <w:r w:rsidRPr="00C64BAE">
              <w:rPr>
                <w:i/>
                <w:iCs/>
                <w:color w:val="000000"/>
                <w:sz w:val="28"/>
                <w:szCs w:val="28"/>
              </w:rPr>
              <w:t>+ Nêu những quy định nơi công cộng mà em biết</w:t>
            </w:r>
          </w:p>
          <w:p w:rsidR="00C64BAE" w:rsidRPr="00C64BAE" w:rsidRDefault="00C64BAE" w:rsidP="00C64BAE">
            <w:pPr>
              <w:spacing w:after="240"/>
              <w:rPr>
                <w:sz w:val="28"/>
                <w:szCs w:val="28"/>
              </w:rPr>
            </w:pPr>
            <w:r w:rsidRPr="00C64BAE">
              <w:rPr>
                <w:sz w:val="28"/>
                <w:szCs w:val="28"/>
              </w:rPr>
              <w:br/>
            </w:r>
          </w:p>
          <w:p w:rsidR="00C64BAE" w:rsidRPr="00C64BAE" w:rsidRDefault="00C64BAE" w:rsidP="00C64BAE">
            <w:pPr>
              <w:jc w:val="both"/>
              <w:rPr>
                <w:sz w:val="28"/>
                <w:szCs w:val="28"/>
              </w:rPr>
            </w:pPr>
            <w:r w:rsidRPr="00C64BAE">
              <w:rPr>
                <w:color w:val="000000"/>
                <w:sz w:val="28"/>
                <w:szCs w:val="28"/>
              </w:rPr>
              <w:t>- GV nhận xét, dẫn dắt vào bài.</w:t>
            </w:r>
          </w:p>
          <w:p w:rsidR="00C64BAE" w:rsidRPr="00C64BAE" w:rsidRDefault="00C64BAE" w:rsidP="00C64BAE">
            <w:pPr>
              <w:jc w:val="both"/>
              <w:rPr>
                <w:sz w:val="28"/>
                <w:szCs w:val="28"/>
              </w:rPr>
            </w:pPr>
            <w:r w:rsidRPr="00C64BAE">
              <w:rPr>
                <w:color w:val="000000"/>
                <w:sz w:val="28"/>
                <w:szCs w:val="28"/>
              </w:rPr>
              <w:t>- GV ghi bảng tên bài.</w:t>
            </w:r>
          </w:p>
          <w:p w:rsidR="00C64BAE" w:rsidRPr="00C64BAE" w:rsidRDefault="00C64BAE" w:rsidP="00C64BAE">
            <w:pPr>
              <w:jc w:val="both"/>
              <w:rPr>
                <w:sz w:val="28"/>
                <w:szCs w:val="28"/>
              </w:rPr>
            </w:pPr>
            <w:r w:rsidRPr="00C64BAE">
              <w:rPr>
                <w:b/>
                <w:bCs/>
                <w:color w:val="000000"/>
                <w:sz w:val="28"/>
                <w:szCs w:val="28"/>
              </w:rPr>
              <w:t>3. Hoạt động Luyện tập thực hành</w:t>
            </w:r>
          </w:p>
          <w:p w:rsidR="00C64BAE" w:rsidRPr="00C64BAE" w:rsidRDefault="00C64BAE" w:rsidP="00C64BAE">
            <w:pPr>
              <w:rPr>
                <w:sz w:val="28"/>
                <w:szCs w:val="28"/>
              </w:rPr>
            </w:pPr>
            <w:r w:rsidRPr="00C64BAE">
              <w:rPr>
                <w:b/>
                <w:bCs/>
                <w:i/>
                <w:iCs/>
                <w:color w:val="000000"/>
                <w:sz w:val="28"/>
                <w:szCs w:val="28"/>
              </w:rPr>
              <w:t xml:space="preserve">Mục tiêu: </w:t>
            </w:r>
            <w:r w:rsidRPr="00C64BAE">
              <w:rPr>
                <w:i/>
                <w:iCs/>
                <w:color w:val="000000"/>
                <w:sz w:val="28"/>
                <w:szCs w:val="28"/>
              </w:rPr>
              <w:t>Giúp HS củng cố kiến thức đã học và thực hành xử lí tình huống cụ thể.</w:t>
            </w:r>
          </w:p>
          <w:p w:rsidR="00C64BAE" w:rsidRPr="00C64BAE" w:rsidRDefault="00C64BAE" w:rsidP="00C64BAE">
            <w:pPr>
              <w:rPr>
                <w:sz w:val="28"/>
                <w:szCs w:val="28"/>
              </w:rPr>
            </w:pPr>
            <w:r w:rsidRPr="00C64BAE">
              <w:rPr>
                <w:b/>
                <w:bCs/>
                <w:color w:val="000000"/>
                <w:sz w:val="28"/>
                <w:szCs w:val="28"/>
              </w:rPr>
              <w:t>BT 3: Hoạt động nhóm</w:t>
            </w:r>
          </w:p>
          <w:p w:rsidR="00C64BAE" w:rsidRPr="00C64BAE" w:rsidRDefault="00C64BAE" w:rsidP="00C64BAE">
            <w:pPr>
              <w:rPr>
                <w:sz w:val="28"/>
                <w:szCs w:val="28"/>
              </w:rPr>
            </w:pPr>
            <w:r w:rsidRPr="00C64BAE">
              <w:rPr>
                <w:color w:val="000000"/>
                <w:sz w:val="28"/>
                <w:szCs w:val="28"/>
              </w:rPr>
              <w:t>- GV chia lớp thành 4 nhóm, mỗi nhóm đóng vai và xử lí 1 tình huống.</w:t>
            </w:r>
          </w:p>
          <w:p w:rsidR="00C64BAE" w:rsidRPr="00C64BAE" w:rsidRDefault="00C64BAE" w:rsidP="00C64BAE">
            <w:pPr>
              <w:rPr>
                <w:sz w:val="28"/>
                <w:szCs w:val="28"/>
              </w:rPr>
            </w:pPr>
            <w:r w:rsidRPr="00C64BAE">
              <w:rPr>
                <w:color w:val="000000"/>
                <w:sz w:val="28"/>
                <w:szCs w:val="28"/>
              </w:rPr>
              <w:t>- GV cho các nhóm lên bảng trình bày</w:t>
            </w:r>
          </w:p>
          <w:p w:rsidR="00C64BAE" w:rsidRPr="00C64BAE" w:rsidRDefault="00C64BAE" w:rsidP="00C64BAE">
            <w:pPr>
              <w:rPr>
                <w:sz w:val="28"/>
                <w:szCs w:val="28"/>
              </w:rPr>
            </w:pPr>
            <w:r w:rsidRPr="00C64BAE">
              <w:rPr>
                <w:color w:val="000000"/>
                <w:sz w:val="28"/>
                <w:szCs w:val="28"/>
              </w:rPr>
              <w:t xml:space="preserve">- GV cùng các nhóm khác lắng nghe, nhận </w:t>
            </w:r>
            <w:r w:rsidRPr="00C64BAE">
              <w:rPr>
                <w:color w:val="000000"/>
                <w:sz w:val="28"/>
                <w:szCs w:val="28"/>
              </w:rPr>
              <w:lastRenderedPageBreak/>
              <w:t>xét.</w:t>
            </w:r>
          </w:p>
          <w:p w:rsidR="00C64BAE" w:rsidRPr="00C64BAE" w:rsidRDefault="00C64BAE" w:rsidP="00C64BAE">
            <w:pPr>
              <w:rPr>
                <w:sz w:val="28"/>
                <w:szCs w:val="28"/>
              </w:rPr>
            </w:pPr>
            <w:r w:rsidRPr="00C64BAE">
              <w:rPr>
                <w:b/>
                <w:bCs/>
                <w:color w:val="000000"/>
                <w:sz w:val="28"/>
                <w:szCs w:val="28"/>
              </w:rPr>
              <w:t>4. Hoạt động Vận dụng, trải nghiệm</w:t>
            </w:r>
          </w:p>
          <w:p w:rsidR="00C64BAE" w:rsidRPr="00C64BAE" w:rsidRDefault="00C64BAE" w:rsidP="00C64BAE">
            <w:pPr>
              <w:rPr>
                <w:sz w:val="28"/>
                <w:szCs w:val="28"/>
              </w:rPr>
            </w:pPr>
            <w:r w:rsidRPr="00C64BAE">
              <w:rPr>
                <w:b/>
                <w:bCs/>
                <w:i/>
                <w:iCs/>
                <w:color w:val="000000"/>
                <w:sz w:val="28"/>
                <w:szCs w:val="28"/>
              </w:rPr>
              <w:t xml:space="preserve">Mục tiêu: </w:t>
            </w:r>
            <w:r w:rsidRPr="00C64BAE">
              <w:rPr>
                <w:i/>
                <w:iCs/>
                <w:color w:val="000000"/>
                <w:sz w:val="28"/>
                <w:szCs w:val="28"/>
              </w:rPr>
              <w:t>Giúp HS xây dựng nội quy góc thư viện lớp học và hiểu thêm được các nội quy nơi công cộng.</w:t>
            </w:r>
          </w:p>
          <w:p w:rsidR="00C64BAE" w:rsidRPr="00C64BAE" w:rsidRDefault="00C64BAE" w:rsidP="00C64BAE">
            <w:pPr>
              <w:rPr>
                <w:sz w:val="28"/>
                <w:szCs w:val="28"/>
              </w:rPr>
            </w:pPr>
            <w:r w:rsidRPr="00C64BAE">
              <w:rPr>
                <w:color w:val="000000"/>
                <w:sz w:val="28"/>
                <w:szCs w:val="28"/>
              </w:rPr>
              <w:t>* GV hướng dẫn HS xây dựng nội quy góc thư viện lớp học</w:t>
            </w:r>
          </w:p>
          <w:p w:rsidR="00C64BAE" w:rsidRPr="00C64BAE" w:rsidRDefault="00C64BAE" w:rsidP="00C64BAE">
            <w:pPr>
              <w:rPr>
                <w:sz w:val="28"/>
                <w:szCs w:val="28"/>
              </w:rPr>
            </w:pPr>
            <w:r w:rsidRPr="00C64BAE">
              <w:rPr>
                <w:color w:val="000000"/>
                <w:sz w:val="28"/>
                <w:szCs w:val="28"/>
              </w:rPr>
              <w:t>- GV cùng HS đưa ra sau đó học thuộc lòng các nội quy về thời gian, cách sử dụng sách, giữ trật tự khi đọc sách.....</w:t>
            </w:r>
          </w:p>
          <w:p w:rsidR="00C64BAE" w:rsidRPr="00C64BAE" w:rsidRDefault="00C64BAE" w:rsidP="00C64BAE">
            <w:pPr>
              <w:jc w:val="both"/>
              <w:rPr>
                <w:sz w:val="28"/>
                <w:szCs w:val="28"/>
              </w:rPr>
            </w:pPr>
            <w:r w:rsidRPr="00C64BAE">
              <w:rPr>
                <w:color w:val="000000"/>
                <w:sz w:val="28"/>
                <w:szCs w:val="28"/>
              </w:rPr>
              <w:t>- GV có thể Yêu cầu HS chia sẻ thêm những việc em đã và sẽ làm để tuân thủ quy định nơi công cộng.</w:t>
            </w:r>
          </w:p>
          <w:p w:rsidR="00C64BAE" w:rsidRPr="00C64BAE" w:rsidRDefault="00C64BAE" w:rsidP="00C64BAE">
            <w:pPr>
              <w:jc w:val="both"/>
              <w:rPr>
                <w:sz w:val="28"/>
                <w:szCs w:val="28"/>
              </w:rPr>
            </w:pPr>
            <w:r w:rsidRPr="00C64BAE">
              <w:rPr>
                <w:color w:val="000000"/>
                <w:sz w:val="28"/>
                <w:szCs w:val="28"/>
              </w:rPr>
              <w:t> VD: </w:t>
            </w:r>
          </w:p>
          <w:p w:rsidR="00C64BAE" w:rsidRPr="00C64BAE" w:rsidRDefault="00C64BAE" w:rsidP="00C64BAE">
            <w:pPr>
              <w:jc w:val="both"/>
              <w:rPr>
                <w:sz w:val="28"/>
                <w:szCs w:val="28"/>
              </w:rPr>
            </w:pPr>
            <w:r w:rsidRPr="00C64BAE">
              <w:rPr>
                <w:color w:val="000000"/>
                <w:sz w:val="28"/>
                <w:szCs w:val="28"/>
              </w:rPr>
              <w:t>+ Khi xếp hàng ra vào lớp, em thực hiện như thế nào?</w:t>
            </w:r>
          </w:p>
          <w:p w:rsidR="00C64BAE" w:rsidRPr="00C64BAE" w:rsidRDefault="00C64BAE" w:rsidP="00C64BAE">
            <w:pPr>
              <w:jc w:val="both"/>
              <w:rPr>
                <w:sz w:val="28"/>
                <w:szCs w:val="28"/>
              </w:rPr>
            </w:pPr>
            <w:r w:rsidRPr="00C64BAE">
              <w:rPr>
                <w:b/>
                <w:bCs/>
                <w:i/>
                <w:iCs/>
                <w:color w:val="000000"/>
                <w:sz w:val="28"/>
                <w:szCs w:val="28"/>
              </w:rPr>
              <w:t>* GV chia sẻ Thông điệp:</w:t>
            </w:r>
          </w:p>
          <w:p w:rsidR="00C64BAE" w:rsidRPr="00C64BAE" w:rsidRDefault="00C64BAE" w:rsidP="00C64BAE">
            <w:pPr>
              <w:ind w:right="23"/>
              <w:jc w:val="both"/>
              <w:rPr>
                <w:sz w:val="28"/>
                <w:szCs w:val="28"/>
              </w:rPr>
            </w:pPr>
            <w:r w:rsidRPr="00C64BAE">
              <w:rPr>
                <w:color w:val="000000"/>
                <w:sz w:val="28"/>
                <w:szCs w:val="28"/>
              </w:rPr>
              <w:t>- GV nêu thông điệp bài học:</w:t>
            </w:r>
          </w:p>
          <w:p w:rsidR="00C64BAE" w:rsidRPr="00C64BAE" w:rsidRDefault="00C64BAE" w:rsidP="00C64BAE">
            <w:pPr>
              <w:jc w:val="both"/>
              <w:rPr>
                <w:sz w:val="28"/>
                <w:szCs w:val="28"/>
              </w:rPr>
            </w:pPr>
            <w:r w:rsidRPr="00C64BAE">
              <w:rPr>
                <w:color w:val="000000"/>
                <w:sz w:val="28"/>
                <w:szCs w:val="28"/>
              </w:rPr>
              <w:t>         </w:t>
            </w:r>
            <w:r w:rsidRPr="00C64BAE">
              <w:rPr>
                <w:b/>
                <w:bCs/>
                <w:color w:val="000000"/>
                <w:sz w:val="28"/>
                <w:szCs w:val="28"/>
              </w:rPr>
              <w:t>“Không chen lấn xô đẩy</w:t>
            </w:r>
          </w:p>
          <w:p w:rsidR="00C64BAE" w:rsidRPr="00C64BAE" w:rsidRDefault="00C64BAE" w:rsidP="00C64BAE">
            <w:pPr>
              <w:jc w:val="both"/>
              <w:rPr>
                <w:sz w:val="28"/>
                <w:szCs w:val="28"/>
              </w:rPr>
            </w:pPr>
            <w:r w:rsidRPr="00C64BAE">
              <w:rPr>
                <w:b/>
                <w:bCs/>
                <w:color w:val="000000"/>
                <w:sz w:val="28"/>
                <w:szCs w:val="28"/>
              </w:rPr>
              <w:t>           Giữ trật tư vệ sinh</w:t>
            </w:r>
          </w:p>
          <w:p w:rsidR="00C64BAE" w:rsidRPr="00C64BAE" w:rsidRDefault="00C64BAE" w:rsidP="00C64BAE">
            <w:pPr>
              <w:jc w:val="both"/>
              <w:rPr>
                <w:sz w:val="28"/>
                <w:szCs w:val="28"/>
              </w:rPr>
            </w:pPr>
            <w:r w:rsidRPr="00C64BAE">
              <w:rPr>
                <w:b/>
                <w:bCs/>
                <w:color w:val="000000"/>
                <w:sz w:val="28"/>
                <w:szCs w:val="28"/>
              </w:rPr>
              <w:t>           Quy định cần tuân thủ</w:t>
            </w:r>
          </w:p>
          <w:p w:rsidR="00C64BAE" w:rsidRPr="00C64BAE" w:rsidRDefault="00C64BAE" w:rsidP="00C64BAE">
            <w:pPr>
              <w:jc w:val="both"/>
              <w:rPr>
                <w:sz w:val="28"/>
                <w:szCs w:val="28"/>
              </w:rPr>
            </w:pPr>
            <w:r w:rsidRPr="00C64BAE">
              <w:rPr>
                <w:b/>
                <w:bCs/>
                <w:color w:val="000000"/>
                <w:sz w:val="28"/>
                <w:szCs w:val="28"/>
              </w:rPr>
              <w:t>           Em là người văn minh.”</w:t>
            </w:r>
          </w:p>
          <w:p w:rsidR="00C64BAE" w:rsidRPr="00C64BAE" w:rsidRDefault="00C64BAE" w:rsidP="00C64BAE">
            <w:pPr>
              <w:jc w:val="both"/>
              <w:rPr>
                <w:sz w:val="28"/>
                <w:szCs w:val="28"/>
              </w:rPr>
            </w:pPr>
            <w:r w:rsidRPr="00C64BAE">
              <w:rPr>
                <w:color w:val="000000"/>
                <w:sz w:val="28"/>
                <w:szCs w:val="28"/>
              </w:rPr>
              <w:t>- GV hướng dẫn HS biết nhắc nhở người thân và bạn bè tuân thủ quy định nơi ông cộng.</w:t>
            </w:r>
          </w:p>
          <w:p w:rsidR="00C64BAE" w:rsidRPr="00C64BAE" w:rsidRDefault="00C64BAE" w:rsidP="00C64BAE">
            <w:pPr>
              <w:rPr>
                <w:sz w:val="28"/>
                <w:szCs w:val="28"/>
              </w:rPr>
            </w:pPr>
            <w:r w:rsidRPr="00C64BAE">
              <w:rPr>
                <w:color w:val="000000"/>
                <w:sz w:val="28"/>
                <w:szCs w:val="28"/>
              </w:rPr>
              <w:t>- Nhận xét giờ học.</w:t>
            </w:r>
          </w:p>
          <w:p w:rsidR="00C64BAE" w:rsidRPr="00C64BAE" w:rsidRDefault="00C64BAE" w:rsidP="00C64BAE">
            <w:pPr>
              <w:rPr>
                <w:sz w:val="28"/>
                <w:szCs w:val="28"/>
              </w:rPr>
            </w:pPr>
            <w:r w:rsidRPr="00C64BAE">
              <w:rPr>
                <w:color w:val="000000"/>
                <w:sz w:val="28"/>
                <w:szCs w:val="28"/>
              </w:rPr>
              <w:t xml:space="preserve">- GV kết luận, tổng kết bài học: </w:t>
            </w:r>
            <w:r w:rsidRPr="00C64BAE">
              <w:rPr>
                <w:i/>
                <w:iCs/>
                <w:color w:val="000000"/>
                <w:sz w:val="28"/>
                <w:szCs w:val="28"/>
              </w:rPr>
              <w:t>Khi đến những nơi công cộng, chúng ta cần tuân thủ các quy định, tuyệt đối không cười đùa, xô đẩy nhau... để không làm ảnh hưởng đến những người xung quanh mình.</w:t>
            </w:r>
          </w:p>
          <w:p w:rsidR="00C64BAE" w:rsidRPr="00C64BAE" w:rsidRDefault="00C64BAE" w:rsidP="00C64BAE">
            <w:pPr>
              <w:jc w:val="both"/>
              <w:rPr>
                <w:sz w:val="28"/>
                <w:szCs w:val="28"/>
              </w:rPr>
            </w:pPr>
            <w:r w:rsidRPr="00C64BAE">
              <w:rPr>
                <w:color w:val="000000"/>
                <w:sz w:val="28"/>
                <w:szCs w:val="28"/>
              </w:rPr>
              <w:t>- Dặn dò HS: Hãy vận dụng bài học vào cuộc sống.</w:t>
            </w:r>
          </w:p>
          <w:p w:rsidR="00C64BAE" w:rsidRPr="00C64BAE" w:rsidRDefault="00C64BAE" w:rsidP="00C64BAE">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C64BAE" w:rsidRPr="00C64BAE" w:rsidRDefault="00C64BAE" w:rsidP="00C64BAE">
            <w:pPr>
              <w:rPr>
                <w:sz w:val="28"/>
                <w:szCs w:val="28"/>
              </w:rPr>
            </w:pPr>
          </w:p>
          <w:p w:rsidR="00C64BAE" w:rsidRPr="00C64BAE" w:rsidRDefault="00C64BAE" w:rsidP="00C64BAE">
            <w:pPr>
              <w:rPr>
                <w:sz w:val="28"/>
                <w:szCs w:val="28"/>
              </w:rPr>
            </w:pPr>
          </w:p>
          <w:p w:rsidR="00C64BAE" w:rsidRPr="00C64BAE" w:rsidRDefault="00C64BAE" w:rsidP="00C64BAE">
            <w:pPr>
              <w:rPr>
                <w:sz w:val="28"/>
                <w:szCs w:val="28"/>
              </w:rPr>
            </w:pPr>
          </w:p>
          <w:p w:rsidR="00C64BAE" w:rsidRPr="00C64BAE" w:rsidRDefault="00C64BAE" w:rsidP="00C64BAE">
            <w:pPr>
              <w:jc w:val="both"/>
              <w:rPr>
                <w:sz w:val="28"/>
                <w:szCs w:val="28"/>
              </w:rPr>
            </w:pPr>
            <w:r w:rsidRPr="00C64BAE">
              <w:rPr>
                <w:color w:val="000000"/>
                <w:sz w:val="28"/>
                <w:szCs w:val="28"/>
              </w:rPr>
              <w:t>- HS chia sẻ.</w:t>
            </w:r>
          </w:p>
          <w:p w:rsidR="00C64BAE" w:rsidRPr="00C64BAE" w:rsidRDefault="00C64BAE" w:rsidP="00C64BAE">
            <w:pPr>
              <w:jc w:val="both"/>
              <w:rPr>
                <w:sz w:val="28"/>
                <w:szCs w:val="28"/>
              </w:rPr>
            </w:pPr>
            <w:r w:rsidRPr="00C64BAE">
              <w:rPr>
                <w:i/>
                <w:iCs/>
                <w:color w:val="000000"/>
                <w:sz w:val="28"/>
                <w:szCs w:val="28"/>
              </w:rPr>
              <w:t>+ Không vứt rác bừa bãi</w:t>
            </w:r>
          </w:p>
          <w:p w:rsidR="00C64BAE" w:rsidRPr="00C64BAE" w:rsidRDefault="00C64BAE" w:rsidP="00C64BAE">
            <w:pPr>
              <w:jc w:val="both"/>
              <w:rPr>
                <w:sz w:val="28"/>
                <w:szCs w:val="28"/>
              </w:rPr>
            </w:pPr>
            <w:r w:rsidRPr="00C64BAE">
              <w:rPr>
                <w:i/>
                <w:iCs/>
                <w:color w:val="000000"/>
                <w:sz w:val="28"/>
                <w:szCs w:val="28"/>
              </w:rPr>
              <w:t>+ Không giẫm chân lên cỏ</w:t>
            </w:r>
          </w:p>
          <w:p w:rsidR="00C64BAE" w:rsidRPr="00C64BAE" w:rsidRDefault="00C64BAE" w:rsidP="00C64BAE">
            <w:pPr>
              <w:jc w:val="both"/>
              <w:rPr>
                <w:sz w:val="28"/>
                <w:szCs w:val="28"/>
              </w:rPr>
            </w:pPr>
            <w:r w:rsidRPr="00C64BAE">
              <w:rPr>
                <w:i/>
                <w:iCs/>
                <w:color w:val="000000"/>
                <w:sz w:val="28"/>
                <w:szCs w:val="28"/>
              </w:rPr>
              <w:t>+ Không hái hoa, bẻ cành</w:t>
            </w:r>
          </w:p>
          <w:p w:rsidR="00C64BAE" w:rsidRPr="00C64BAE" w:rsidRDefault="00C64BAE" w:rsidP="00C64BAE">
            <w:pPr>
              <w:jc w:val="both"/>
              <w:rPr>
                <w:sz w:val="28"/>
                <w:szCs w:val="28"/>
              </w:rPr>
            </w:pPr>
            <w:r w:rsidRPr="00C64BAE">
              <w:rPr>
                <w:i/>
                <w:iCs/>
                <w:color w:val="000000"/>
                <w:sz w:val="28"/>
                <w:szCs w:val="28"/>
              </w:rPr>
              <w:t>+ Không gây ồn ào</w:t>
            </w:r>
          </w:p>
          <w:p w:rsidR="00C64BAE" w:rsidRPr="00C64BAE" w:rsidRDefault="00C64BAE" w:rsidP="00C64BAE">
            <w:pPr>
              <w:jc w:val="both"/>
              <w:rPr>
                <w:sz w:val="28"/>
                <w:szCs w:val="28"/>
              </w:rPr>
            </w:pPr>
            <w:r w:rsidRPr="00C64BAE">
              <w:rPr>
                <w:i/>
                <w:iCs/>
                <w:color w:val="000000"/>
                <w:sz w:val="28"/>
                <w:szCs w:val="28"/>
              </w:rPr>
              <w:t>+ Không chen lấn, xô đẩy nhau.</w:t>
            </w:r>
          </w:p>
          <w:p w:rsidR="00C64BAE" w:rsidRPr="00C64BAE" w:rsidRDefault="00C64BAE" w:rsidP="00C64BAE">
            <w:pPr>
              <w:jc w:val="both"/>
              <w:rPr>
                <w:sz w:val="28"/>
                <w:szCs w:val="28"/>
              </w:rPr>
            </w:pPr>
            <w:r w:rsidRPr="00C64BAE">
              <w:rPr>
                <w:sz w:val="28"/>
                <w:szCs w:val="28"/>
              </w:rPr>
              <w:t>- HS lắng nghe</w:t>
            </w:r>
          </w:p>
          <w:p w:rsidR="00C64BAE" w:rsidRPr="00C64BAE" w:rsidRDefault="00C64BAE" w:rsidP="00C64BAE">
            <w:pPr>
              <w:spacing w:after="240"/>
              <w:rPr>
                <w:sz w:val="28"/>
                <w:szCs w:val="28"/>
              </w:rPr>
            </w:pPr>
            <w:r w:rsidRPr="00C64BAE">
              <w:rPr>
                <w:sz w:val="28"/>
                <w:szCs w:val="28"/>
              </w:rPr>
              <w:br/>
            </w:r>
            <w:r w:rsidRPr="00C64BAE">
              <w:rPr>
                <w:sz w:val="28"/>
                <w:szCs w:val="28"/>
              </w:rPr>
              <w:br/>
            </w:r>
            <w:r w:rsidRPr="00C64BAE">
              <w:rPr>
                <w:sz w:val="28"/>
                <w:szCs w:val="28"/>
              </w:rPr>
              <w:br/>
            </w:r>
          </w:p>
          <w:p w:rsidR="00C64BAE" w:rsidRPr="00C64BAE" w:rsidRDefault="00C64BAE" w:rsidP="00C64BAE">
            <w:pPr>
              <w:rPr>
                <w:color w:val="000000"/>
                <w:sz w:val="28"/>
                <w:szCs w:val="28"/>
              </w:rPr>
            </w:pPr>
            <w:r w:rsidRPr="00C64BAE">
              <w:rPr>
                <w:color w:val="000000"/>
                <w:sz w:val="28"/>
                <w:szCs w:val="28"/>
              </w:rPr>
              <w:t>- HS làm việc nhóm sau đó sắm vai xử lý tình huống</w:t>
            </w:r>
          </w:p>
          <w:p w:rsidR="00C64BAE" w:rsidRPr="00C64BAE" w:rsidRDefault="00C64BAE" w:rsidP="00C64BAE">
            <w:pPr>
              <w:rPr>
                <w:sz w:val="28"/>
                <w:szCs w:val="28"/>
              </w:rPr>
            </w:pPr>
            <w:r w:rsidRPr="00C64BAE">
              <w:rPr>
                <w:color w:val="000000"/>
                <w:sz w:val="28"/>
                <w:szCs w:val="28"/>
              </w:rPr>
              <w:t>- Nhóm trình bày</w:t>
            </w:r>
          </w:p>
          <w:p w:rsidR="00C64BAE" w:rsidRPr="00C64BAE" w:rsidRDefault="00C64BAE" w:rsidP="00C64BAE">
            <w:pPr>
              <w:rPr>
                <w:sz w:val="28"/>
                <w:szCs w:val="28"/>
              </w:rPr>
            </w:pPr>
            <w:r w:rsidRPr="00C64BAE">
              <w:rPr>
                <w:color w:val="000000"/>
                <w:sz w:val="28"/>
                <w:szCs w:val="28"/>
              </w:rPr>
              <w:t>- HS lắng nghe nhận xét, đánh giá</w:t>
            </w:r>
          </w:p>
          <w:p w:rsidR="00C64BAE" w:rsidRPr="00C64BAE" w:rsidRDefault="00C64BAE" w:rsidP="00C64BAE">
            <w:pPr>
              <w:spacing w:after="240"/>
              <w:rPr>
                <w:sz w:val="28"/>
                <w:szCs w:val="28"/>
              </w:rPr>
            </w:pPr>
            <w:r w:rsidRPr="00C64BAE">
              <w:rPr>
                <w:sz w:val="28"/>
                <w:szCs w:val="28"/>
              </w:rPr>
              <w:lastRenderedPageBreak/>
              <w:br/>
            </w:r>
            <w:r w:rsidRPr="00C64BAE">
              <w:rPr>
                <w:sz w:val="28"/>
                <w:szCs w:val="28"/>
              </w:rPr>
              <w:br/>
            </w:r>
            <w:r w:rsidRPr="00C64BAE">
              <w:rPr>
                <w:sz w:val="28"/>
                <w:szCs w:val="28"/>
              </w:rPr>
              <w:br/>
            </w:r>
            <w:r w:rsidRPr="00C64BAE">
              <w:rPr>
                <w:sz w:val="28"/>
                <w:szCs w:val="28"/>
              </w:rPr>
              <w:br/>
            </w:r>
            <w:r w:rsidRPr="00C64BAE">
              <w:rPr>
                <w:sz w:val="28"/>
                <w:szCs w:val="28"/>
              </w:rPr>
              <w:br/>
            </w:r>
          </w:p>
          <w:p w:rsidR="00C64BAE" w:rsidRPr="00C64BAE" w:rsidRDefault="00C64BAE" w:rsidP="00C64BAE">
            <w:pPr>
              <w:rPr>
                <w:sz w:val="28"/>
                <w:szCs w:val="28"/>
              </w:rPr>
            </w:pPr>
            <w:r w:rsidRPr="00C64BAE">
              <w:rPr>
                <w:color w:val="000000"/>
                <w:sz w:val="28"/>
                <w:szCs w:val="28"/>
              </w:rPr>
              <w:t>- HS xây dựng nội quy góc thư viện lớp học.</w:t>
            </w:r>
          </w:p>
          <w:p w:rsidR="00C64BAE" w:rsidRPr="00C64BAE" w:rsidRDefault="00C64BAE" w:rsidP="00C64BAE">
            <w:pPr>
              <w:rPr>
                <w:sz w:val="28"/>
                <w:szCs w:val="28"/>
              </w:rPr>
            </w:pPr>
            <w:r w:rsidRPr="00C64BAE">
              <w:rPr>
                <w:color w:val="000000"/>
                <w:sz w:val="28"/>
                <w:szCs w:val="28"/>
              </w:rPr>
              <w:t>+ Nội quy về thời gian, cách sử dụng sách, giữ trật tự khi đọc sách.....</w:t>
            </w:r>
          </w:p>
          <w:p w:rsidR="00C64BAE" w:rsidRPr="00C64BAE" w:rsidRDefault="00C64BAE" w:rsidP="00C64BAE">
            <w:pPr>
              <w:jc w:val="both"/>
              <w:rPr>
                <w:sz w:val="28"/>
                <w:szCs w:val="28"/>
              </w:rPr>
            </w:pPr>
            <w:r w:rsidRPr="00C64BAE">
              <w:rPr>
                <w:color w:val="000000"/>
                <w:sz w:val="28"/>
                <w:szCs w:val="28"/>
              </w:rPr>
              <w:t>VD: </w:t>
            </w:r>
          </w:p>
          <w:p w:rsidR="00C64BAE" w:rsidRPr="00C64BAE" w:rsidRDefault="00C64BAE" w:rsidP="00C64BAE">
            <w:pPr>
              <w:jc w:val="both"/>
              <w:rPr>
                <w:sz w:val="28"/>
                <w:szCs w:val="28"/>
              </w:rPr>
            </w:pPr>
            <w:r w:rsidRPr="00C64BAE">
              <w:rPr>
                <w:color w:val="000000"/>
                <w:sz w:val="28"/>
                <w:szCs w:val="28"/>
              </w:rPr>
              <w:t>+ Khi xếp hàng ra vào lớp, em thực hiện như thế nào?</w:t>
            </w:r>
          </w:p>
          <w:p w:rsidR="00C64BAE" w:rsidRPr="00C64BAE" w:rsidRDefault="00C64BAE" w:rsidP="00C64BAE">
            <w:pPr>
              <w:spacing w:after="240"/>
              <w:rPr>
                <w:sz w:val="28"/>
                <w:szCs w:val="28"/>
              </w:rPr>
            </w:pPr>
            <w:r w:rsidRPr="00C64BAE">
              <w:rPr>
                <w:sz w:val="28"/>
                <w:szCs w:val="28"/>
              </w:rPr>
              <w:br/>
            </w:r>
            <w:r w:rsidRPr="00C64BAE">
              <w:rPr>
                <w:sz w:val="28"/>
                <w:szCs w:val="28"/>
              </w:rPr>
              <w:br/>
            </w:r>
          </w:p>
          <w:p w:rsidR="00C64BAE" w:rsidRPr="00C64BAE" w:rsidRDefault="00C64BAE" w:rsidP="00C64BAE">
            <w:pPr>
              <w:jc w:val="both"/>
              <w:rPr>
                <w:sz w:val="28"/>
                <w:szCs w:val="28"/>
              </w:rPr>
            </w:pPr>
            <w:r w:rsidRPr="00C64BAE">
              <w:rPr>
                <w:color w:val="000000"/>
                <w:sz w:val="28"/>
                <w:szCs w:val="28"/>
              </w:rPr>
              <w:t>Cả lớp đọc </w:t>
            </w:r>
          </w:p>
          <w:p w:rsidR="00C64BAE" w:rsidRPr="00C64BAE" w:rsidRDefault="00C64BAE" w:rsidP="00C64BAE">
            <w:pPr>
              <w:spacing w:after="240"/>
              <w:rPr>
                <w:sz w:val="28"/>
                <w:szCs w:val="28"/>
              </w:rPr>
            </w:pPr>
            <w:r w:rsidRPr="00C64BAE">
              <w:rPr>
                <w:sz w:val="28"/>
                <w:szCs w:val="28"/>
              </w:rPr>
              <w:br/>
            </w:r>
            <w:r w:rsidRPr="00C64BAE">
              <w:rPr>
                <w:sz w:val="28"/>
                <w:szCs w:val="28"/>
              </w:rPr>
              <w:br/>
            </w:r>
          </w:p>
          <w:p w:rsidR="00C64BAE" w:rsidRPr="00C64BAE" w:rsidRDefault="00C64BAE" w:rsidP="00C64BAE">
            <w:pPr>
              <w:jc w:val="both"/>
              <w:rPr>
                <w:sz w:val="28"/>
                <w:szCs w:val="28"/>
              </w:rPr>
            </w:pPr>
            <w:r w:rsidRPr="00C64BAE">
              <w:rPr>
                <w:color w:val="000000"/>
                <w:sz w:val="28"/>
                <w:szCs w:val="28"/>
              </w:rPr>
              <w:t>-HS lắng nghe</w:t>
            </w:r>
          </w:p>
          <w:p w:rsidR="00C64BAE" w:rsidRPr="00C64BAE" w:rsidRDefault="00C64BAE" w:rsidP="00C64BAE">
            <w:pPr>
              <w:spacing w:line="276" w:lineRule="auto"/>
              <w:rPr>
                <w:sz w:val="28"/>
                <w:szCs w:val="28"/>
              </w:rPr>
            </w:pPr>
          </w:p>
          <w:p w:rsidR="00C64BAE" w:rsidRPr="00C64BAE" w:rsidRDefault="00C64BAE" w:rsidP="00C64BAE">
            <w:pPr>
              <w:spacing w:line="276" w:lineRule="auto"/>
              <w:ind w:right="600"/>
              <w:rPr>
                <w:sz w:val="28"/>
                <w:szCs w:val="28"/>
              </w:rPr>
            </w:pPr>
          </w:p>
        </w:tc>
      </w:tr>
    </w:tbl>
    <w:p w:rsidR="00C64BAE" w:rsidRPr="00C64BAE" w:rsidRDefault="00C64BAE" w:rsidP="00C64BAE">
      <w:pPr>
        <w:jc w:val="both"/>
        <w:rPr>
          <w:i/>
          <w:color w:val="222222"/>
          <w:sz w:val="28"/>
          <w:szCs w:val="28"/>
        </w:rPr>
      </w:pPr>
      <w:r w:rsidRPr="00C64BAE">
        <w:rPr>
          <w:b/>
          <w:sz w:val="28"/>
          <w:szCs w:val="28"/>
          <w:lang w:eastAsia="vi-VN"/>
        </w:rPr>
        <w:lastRenderedPageBreak/>
        <w:t xml:space="preserve">IV. </w:t>
      </w:r>
      <w:r w:rsidRPr="00C64BAE">
        <w:rPr>
          <w:b/>
          <w:color w:val="222222"/>
          <w:sz w:val="28"/>
          <w:szCs w:val="28"/>
        </w:rPr>
        <w:t xml:space="preserve">Điều chỉnh sau bài dạy </w:t>
      </w:r>
    </w:p>
    <w:p w:rsidR="00C64BAE" w:rsidRPr="00C64BAE" w:rsidRDefault="00C64BAE" w:rsidP="00C64BAE">
      <w:pPr>
        <w:rPr>
          <w:color w:val="222222"/>
          <w:sz w:val="28"/>
          <w:szCs w:val="28"/>
        </w:rPr>
      </w:pPr>
      <w:r w:rsidRPr="00C64BAE">
        <w:rPr>
          <w:color w:val="222222"/>
          <w:sz w:val="28"/>
          <w:szCs w:val="28"/>
        </w:rPr>
        <w:t>…………………………………..…………………………………………………...</w:t>
      </w:r>
    </w:p>
    <w:p w:rsidR="00A969CD" w:rsidRPr="00C64BAE" w:rsidRDefault="00C64BAE" w:rsidP="00C64BAE">
      <w:r w:rsidRPr="00C64BAE">
        <w:rPr>
          <w:color w:val="222222"/>
          <w:sz w:val="28"/>
          <w:szCs w:val="28"/>
        </w:rPr>
        <w:t>.……………………………………………………………………………………….………………………………………………………………………………………</w:t>
      </w:r>
      <w:bookmarkStart w:id="0" w:name="_GoBack"/>
      <w:bookmarkEnd w:id="0"/>
    </w:p>
    <w:sectPr w:rsidR="00A969CD" w:rsidRPr="00C64BAE"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4F4" w:rsidRDefault="000374F4">
      <w:r>
        <w:separator/>
      </w:r>
    </w:p>
  </w:endnote>
  <w:endnote w:type="continuationSeparator" w:id="0">
    <w:p w:rsidR="000374F4" w:rsidRDefault="0003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0374F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4F4" w:rsidRDefault="000374F4">
      <w:r>
        <w:separator/>
      </w:r>
    </w:p>
  </w:footnote>
  <w:footnote w:type="continuationSeparator" w:id="0">
    <w:p w:rsidR="000374F4" w:rsidRDefault="00037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374F4"/>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289</cp:revision>
  <cp:lastPrinted>2025-05-08T09:04:00Z</cp:lastPrinted>
  <dcterms:created xsi:type="dcterms:W3CDTF">2025-04-14T07:03:00Z</dcterms:created>
  <dcterms:modified xsi:type="dcterms:W3CDTF">2025-05-12T09:09:00Z</dcterms:modified>
</cp:coreProperties>
</file>