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8D0BAE" w:rsidRPr="00DF69D9" w:rsidTr="00663E2B">
        <w:tc>
          <w:tcPr>
            <w:tcW w:w="9351" w:type="dxa"/>
            <w:gridSpan w:val="2"/>
          </w:tcPr>
          <w:p w:rsidR="008D0BAE" w:rsidRPr="00DF69D9" w:rsidRDefault="008D0BAE" w:rsidP="00663E2B">
            <w:pPr>
              <w:jc w:val="center"/>
              <w:rPr>
                <w:b/>
              </w:rPr>
            </w:pPr>
            <w:r w:rsidRPr="00DF69D9">
              <w:rPr>
                <w:b/>
              </w:rPr>
              <w:t>KẾ HOẠCH BÀI DẠY</w:t>
            </w:r>
          </w:p>
        </w:tc>
      </w:tr>
      <w:tr w:rsidR="008D0BAE" w:rsidRPr="00DF69D9" w:rsidTr="00663E2B">
        <w:tc>
          <w:tcPr>
            <w:tcW w:w="2972" w:type="dxa"/>
          </w:tcPr>
          <w:p w:rsidR="008D0BAE" w:rsidRPr="00DF69D9" w:rsidRDefault="008D0BAE" w:rsidP="00663E2B">
            <w:pPr>
              <w:rPr>
                <w:b/>
              </w:rPr>
            </w:pPr>
            <w:r w:rsidRPr="00DF69D9">
              <w:rPr>
                <w:b/>
              </w:rPr>
              <w:t>Môn:</w:t>
            </w:r>
          </w:p>
        </w:tc>
        <w:tc>
          <w:tcPr>
            <w:tcW w:w="6379" w:type="dxa"/>
          </w:tcPr>
          <w:p w:rsidR="008D0BAE" w:rsidRPr="00DF69D9" w:rsidRDefault="008D0BAE" w:rsidP="00663E2B">
            <w:pPr>
              <w:rPr>
                <w:b/>
              </w:rPr>
            </w:pPr>
            <w:r w:rsidRPr="00DF69D9">
              <w:rPr>
                <w:b/>
              </w:rPr>
              <w:t>Toán</w:t>
            </w:r>
          </w:p>
        </w:tc>
      </w:tr>
      <w:tr w:rsidR="008D0BAE" w:rsidRPr="00DF69D9" w:rsidTr="00663E2B">
        <w:tc>
          <w:tcPr>
            <w:tcW w:w="2972" w:type="dxa"/>
          </w:tcPr>
          <w:p w:rsidR="008D0BAE" w:rsidRPr="00DF69D9" w:rsidRDefault="008D0BAE" w:rsidP="00663E2B">
            <w:pPr>
              <w:rPr>
                <w:b/>
              </w:rPr>
            </w:pPr>
            <w:r w:rsidRPr="00DF69D9">
              <w:rPr>
                <w:b/>
              </w:rPr>
              <w:t>Lớp:</w:t>
            </w:r>
          </w:p>
        </w:tc>
        <w:tc>
          <w:tcPr>
            <w:tcW w:w="6379" w:type="dxa"/>
          </w:tcPr>
          <w:p w:rsidR="008D0BAE" w:rsidRPr="00DF69D9" w:rsidRDefault="008D0BAE" w:rsidP="00663E2B">
            <w:pPr>
              <w:rPr>
                <w:b/>
              </w:rPr>
            </w:pPr>
            <w:r w:rsidRPr="00DF69D9">
              <w:rPr>
                <w:b/>
              </w:rPr>
              <w:t>5A</w:t>
            </w:r>
          </w:p>
        </w:tc>
      </w:tr>
      <w:tr w:rsidR="008D0BAE" w:rsidRPr="00DF69D9" w:rsidTr="00663E2B">
        <w:tc>
          <w:tcPr>
            <w:tcW w:w="2972" w:type="dxa"/>
          </w:tcPr>
          <w:p w:rsidR="008D0BAE" w:rsidRPr="00DF69D9" w:rsidRDefault="008D0BAE" w:rsidP="00663E2B">
            <w:pPr>
              <w:rPr>
                <w:b/>
              </w:rPr>
            </w:pPr>
            <w:r w:rsidRPr="00DF69D9">
              <w:rPr>
                <w:b/>
              </w:rPr>
              <w:t>Tên bài dạy:</w:t>
            </w:r>
          </w:p>
        </w:tc>
        <w:tc>
          <w:tcPr>
            <w:tcW w:w="6379" w:type="dxa"/>
          </w:tcPr>
          <w:p w:rsidR="008D0BAE" w:rsidRPr="00DF69D9" w:rsidRDefault="008D0BAE" w:rsidP="00663E2B">
            <w:pPr>
              <w:jc w:val="both"/>
              <w:rPr>
                <w:b/>
              </w:rPr>
            </w:pPr>
            <w:r w:rsidRPr="00DF69D9">
              <w:rPr>
                <w:spacing w:val="-2"/>
                <w:lang w:val="fr-FR"/>
              </w:rPr>
              <w:t xml:space="preserve">Ôn tập về số tự nhiên và các phép tính với số tự nhiên  </w:t>
            </w:r>
            <w:r w:rsidRPr="00DF69D9">
              <w:rPr>
                <w:lang w:val="en"/>
              </w:rPr>
              <w:t>(Ti</w:t>
            </w:r>
            <w:r w:rsidRPr="00DF69D9">
              <w:rPr>
                <w:lang w:val="vi-VN"/>
              </w:rPr>
              <w:t>ế</w:t>
            </w:r>
            <w:r w:rsidRPr="00DF69D9">
              <w:rPr>
                <w:lang w:val="en"/>
              </w:rPr>
              <w:t>t 1)</w:t>
            </w:r>
          </w:p>
        </w:tc>
      </w:tr>
      <w:tr w:rsidR="008D0BAE" w:rsidRPr="00DF69D9" w:rsidTr="00663E2B">
        <w:tc>
          <w:tcPr>
            <w:tcW w:w="2972" w:type="dxa"/>
          </w:tcPr>
          <w:p w:rsidR="008D0BAE" w:rsidRPr="00DF69D9" w:rsidRDefault="008D0BAE" w:rsidP="00663E2B">
            <w:pPr>
              <w:rPr>
                <w:b/>
              </w:rPr>
            </w:pPr>
            <w:r w:rsidRPr="00DF69D9">
              <w:rPr>
                <w:b/>
              </w:rPr>
              <w:t>Tiết CT:</w:t>
            </w:r>
          </w:p>
        </w:tc>
        <w:tc>
          <w:tcPr>
            <w:tcW w:w="6379" w:type="dxa"/>
          </w:tcPr>
          <w:p w:rsidR="008D0BAE" w:rsidRPr="00DF69D9" w:rsidRDefault="008D0BAE" w:rsidP="00663E2B">
            <w:pPr>
              <w:rPr>
                <w:b/>
              </w:rPr>
            </w:pPr>
            <w:r w:rsidRPr="00DF69D9">
              <w:rPr>
                <w:b/>
              </w:rPr>
              <w:t>155</w:t>
            </w:r>
          </w:p>
        </w:tc>
      </w:tr>
      <w:tr w:rsidR="008D0BAE" w:rsidRPr="00DF69D9" w:rsidTr="00663E2B">
        <w:tc>
          <w:tcPr>
            <w:tcW w:w="2972" w:type="dxa"/>
          </w:tcPr>
          <w:p w:rsidR="008D0BAE" w:rsidRPr="00DF69D9" w:rsidRDefault="008D0BAE" w:rsidP="00663E2B">
            <w:pPr>
              <w:rPr>
                <w:b/>
              </w:rPr>
            </w:pPr>
            <w:r w:rsidRPr="00DF69D9">
              <w:rPr>
                <w:b/>
              </w:rPr>
              <w:t>Thời gian dạy:</w:t>
            </w:r>
          </w:p>
        </w:tc>
        <w:tc>
          <w:tcPr>
            <w:tcW w:w="6379" w:type="dxa"/>
          </w:tcPr>
          <w:p w:rsidR="008D0BAE" w:rsidRPr="00DF69D9" w:rsidRDefault="008D0BAE" w:rsidP="00663E2B">
            <w:pPr>
              <w:rPr>
                <w:b/>
              </w:rPr>
            </w:pPr>
            <w:r w:rsidRPr="00DF69D9">
              <w:rPr>
                <w:b/>
              </w:rPr>
              <w:t>Thứ Sáu ngày 18/4/2025</w:t>
            </w:r>
          </w:p>
        </w:tc>
      </w:tr>
    </w:tbl>
    <w:p w:rsidR="008D0BAE" w:rsidRDefault="008D0BAE" w:rsidP="008D0BAE">
      <w:pPr>
        <w:ind w:firstLine="426"/>
        <w:jc w:val="both"/>
        <w:rPr>
          <w:b/>
          <w:lang w:val="vi-VN"/>
        </w:rPr>
      </w:pPr>
      <w:r>
        <w:rPr>
          <w:b/>
          <w:lang w:val="vi-VN"/>
        </w:rPr>
        <w:t xml:space="preserve">I. YÊU CẦU CẦN ĐẠT                                                                       </w:t>
      </w:r>
    </w:p>
    <w:p w:rsidR="008D0BAE" w:rsidRPr="00A95645" w:rsidRDefault="008D0BAE" w:rsidP="008D0BAE">
      <w:pPr>
        <w:shd w:val="clear" w:color="auto" w:fill="FFFFFF"/>
        <w:ind w:firstLine="284"/>
        <w:jc w:val="both"/>
      </w:pPr>
      <w:r>
        <w:t>- Củng cố và hoàn thiện các kĩ năng: đọc, viết, so sánh, xếp thứ tự được các dãy số tự nhiên, làm tròn các số tự nhiên, thực hiện các phép tính cộng, trừ, nhân, chia, các số tự nhiên, tính giá trị của biểu thức với số tự nhiên. Vận dụng kiến thức, kĩ năng về số và phép tính với các số tự nhiên để giải quyết vấn đề gắn với cuộc sống.</w:t>
      </w:r>
      <w:r>
        <w:rPr>
          <w:rFonts w:eastAsia="Calibri"/>
        </w:rPr>
        <w:t xml:space="preserve"> T</w:t>
      </w:r>
      <w:r>
        <w:rPr>
          <w:shd w:val="clear" w:color="auto" w:fill="FFFFFF"/>
        </w:rPr>
        <w:t>hực hiện được các thao tác tư duy (ở mức độ đơn giản), đặc biệt biết quan sát, tìm kiếm sự tương đồng và khác biệt trong những tình huống quen thuộc và mô tả được kết quả của việc quan sát.</w:t>
      </w:r>
      <w:r>
        <w:t xml:space="preserve"> </w:t>
      </w:r>
      <w:r>
        <w:rPr>
          <w:shd w:val="clear" w:color="auto" w:fill="FFFFFF"/>
        </w:rPr>
        <w:t>Nêu được chứng cứ, lí lẽ và biết lập luận hợp lí trước khi kết luận.</w:t>
      </w:r>
      <w:r>
        <w:t xml:space="preserve"> </w:t>
      </w:r>
      <w:r>
        <w:rPr>
          <w:shd w:val="clear" w:color="auto" w:fill="FFFFFF"/>
        </w:rPr>
        <w:t>Nêu và trả lời được câu hỏi khi lập luận, giải quyết vấn đề. Bước đầu chỉ ra được chứng cứ và lập luận có cơ sở, có lí lẽ trước khi kết luận.</w:t>
      </w:r>
    </w:p>
    <w:p w:rsidR="008D0BAE" w:rsidRDefault="008D0BAE" w:rsidP="008D0BAE">
      <w:pPr>
        <w:shd w:val="clear" w:color="auto" w:fill="FFFFFF"/>
        <w:ind w:firstLine="284"/>
        <w:jc w:val="both"/>
        <w:rPr>
          <w:rFonts w:eastAsia="Calibri"/>
        </w:rPr>
      </w:pPr>
      <w:r>
        <w:rPr>
          <w:rFonts w:eastAsia="Calibri"/>
          <w:i/>
          <w:iCs/>
        </w:rPr>
        <w:t xml:space="preserve">- </w:t>
      </w:r>
      <w:r>
        <w:rPr>
          <w:rFonts w:eastAsia="Calibri"/>
          <w:i/>
          <w:iCs/>
          <w:lang w:val="vi-VN"/>
        </w:rPr>
        <w:t>Năng lực giao tiếp và hợp tác:</w:t>
      </w:r>
      <w:r>
        <w:rPr>
          <w:rFonts w:eastAsia="Calibri"/>
          <w:lang w:val="vi-VN"/>
        </w:rPr>
        <w:t xml:space="preserve"> </w:t>
      </w:r>
      <w:r>
        <w:rPr>
          <w:rFonts w:eastAsia="Calibri"/>
        </w:rPr>
        <w:t xml:space="preserve">Chủ động trao đổi, thảo luận, trả lời các câu hỏi qua các hoạt động nhóm đôi, nhóm bốn và trình bày trước lớp. </w:t>
      </w:r>
      <w:r>
        <w:rPr>
          <w:rFonts w:eastAsia="Calibri"/>
          <w:i/>
          <w:iCs/>
          <w:lang w:val="vi-VN"/>
        </w:rPr>
        <w:t>Năng lực tự chủ và tự học:</w:t>
      </w:r>
      <w:r>
        <w:rPr>
          <w:rFonts w:eastAsia="Calibri"/>
          <w:lang w:val="vi-VN"/>
        </w:rPr>
        <w:t xml:space="preserve"> </w:t>
      </w:r>
      <w:r>
        <w:rPr>
          <w:rFonts w:eastAsia="Calibri"/>
        </w:rPr>
        <w:t xml:space="preserve">Tự giác làm bài, cố gắng tính toán đúng. </w:t>
      </w:r>
      <w:r>
        <w:rPr>
          <w:rFonts w:eastAsia="Calibri"/>
          <w:i/>
          <w:iCs/>
          <w:lang w:val="vi-VN"/>
        </w:rPr>
        <w:t>Năng lực giải quyết vấn đề và sáng tạo:</w:t>
      </w:r>
      <w:r>
        <w:rPr>
          <w:rFonts w:eastAsia="Calibri"/>
          <w:lang w:val="vi-VN"/>
        </w:rPr>
        <w:t xml:space="preserve"> </w:t>
      </w:r>
      <w:r>
        <w:rPr>
          <w:rFonts w:eastAsia="Calibri"/>
        </w:rPr>
        <w:t>Nâng cao năng lực giải quyết vấn đề và sáng tạo thông qua tìm hiểu, trả lời câu hỏi và nêu ra được các ý kiến thắc mắc.</w:t>
      </w:r>
    </w:p>
    <w:p w:rsidR="008D0BAE" w:rsidRDefault="008D0BAE" w:rsidP="008D0BAE">
      <w:pPr>
        <w:shd w:val="clear" w:color="auto" w:fill="FFFFFF"/>
        <w:ind w:firstLine="284"/>
        <w:jc w:val="both"/>
        <w:rPr>
          <w:rFonts w:eastAsia="Calibri"/>
        </w:rPr>
      </w:pPr>
      <w:r>
        <w:rPr>
          <w:rFonts w:eastAsia="Calibri"/>
          <w:i/>
          <w:iCs/>
        </w:rPr>
        <w:t xml:space="preserve">- Phẩm chất nhân ái: </w:t>
      </w:r>
      <w:r>
        <w:rPr>
          <w:rFonts w:eastAsia="Calibri"/>
        </w:rPr>
        <w:t xml:space="preserve">Giúp đỡ bạn bè trong quá trình học tập, yêu thương mọi người xung quanh.  </w:t>
      </w:r>
      <w:r>
        <w:rPr>
          <w:rFonts w:eastAsia="Calibri"/>
          <w:i/>
          <w:iCs/>
        </w:rPr>
        <w:t>Phẩm chất trách nhiệm</w:t>
      </w:r>
      <w:r>
        <w:rPr>
          <w:rFonts w:eastAsia="Calibri"/>
          <w:i/>
          <w:iCs/>
          <w:lang w:val="vi-VN"/>
        </w:rPr>
        <w:t>:</w:t>
      </w:r>
      <w:r>
        <w:rPr>
          <w:rFonts w:eastAsia="Calibri"/>
          <w:lang w:val="vi-VN"/>
        </w:rPr>
        <w:t xml:space="preserve"> </w:t>
      </w:r>
      <w:r>
        <w:rPr>
          <w:rFonts w:eastAsia="Calibri"/>
        </w:rPr>
        <w:t>nghiêm túc, lắng nghe và chú ý khi học tập, hình thành lối sống có trách nhiệm với cộng đồng.</w:t>
      </w:r>
    </w:p>
    <w:p w:rsidR="008D0BAE" w:rsidRDefault="008D0BAE" w:rsidP="008D0BAE">
      <w:pPr>
        <w:ind w:firstLine="426"/>
        <w:jc w:val="both"/>
        <w:rPr>
          <w:rFonts w:eastAsia="Tahoma"/>
          <w:b/>
          <w:lang w:val="vi-VN"/>
        </w:rPr>
      </w:pPr>
      <w:r>
        <w:rPr>
          <w:rFonts w:eastAsia="Tahoma"/>
          <w:b/>
          <w:lang w:val="vi-VN"/>
        </w:rPr>
        <w:t>II. ĐỒ DÙNG DẠY HỌC</w:t>
      </w:r>
    </w:p>
    <w:p w:rsidR="008D0BAE" w:rsidRDefault="008D0BAE" w:rsidP="008D0BAE">
      <w:pPr>
        <w:ind w:firstLine="426"/>
        <w:jc w:val="both"/>
        <w:rPr>
          <w:rFonts w:eastAsia="Tahoma"/>
          <w:bCs/>
          <w:lang w:val="vi-VN"/>
        </w:rPr>
      </w:pPr>
      <w:r>
        <w:rPr>
          <w:lang w:val="vi-VN"/>
        </w:rPr>
        <w:t xml:space="preserve">– </w:t>
      </w:r>
      <w:r>
        <w:rPr>
          <w:rFonts w:eastAsia="Tahoma"/>
          <w:bCs/>
          <w:lang w:val="vi-VN"/>
        </w:rPr>
        <w:t>GV chuẩn bị: máy tính, máy chiếu, tranh minh hoạ nội dung bài đọc.</w:t>
      </w:r>
    </w:p>
    <w:p w:rsidR="008D0BAE" w:rsidRDefault="008D0BAE" w:rsidP="008D0BAE">
      <w:pPr>
        <w:ind w:firstLine="426"/>
        <w:jc w:val="both"/>
        <w:rPr>
          <w:rFonts w:eastAsia="Tahoma"/>
          <w:bCs/>
        </w:rPr>
      </w:pPr>
      <w:r>
        <w:rPr>
          <w:lang w:val="vi-VN"/>
        </w:rPr>
        <w:t xml:space="preserve">– </w:t>
      </w:r>
      <w:r>
        <w:rPr>
          <w:rFonts w:eastAsia="Tahoma"/>
          <w:bCs/>
          <w:lang w:val="vi-VN"/>
        </w:rPr>
        <w:t>HS chuẩn bị: SGK;</w:t>
      </w:r>
      <w:r>
        <w:rPr>
          <w:rFonts w:eastAsia="Tahoma"/>
          <w:bCs/>
        </w:rPr>
        <w:t xml:space="preserve"> bảng phụ, phiếu học tập,</w:t>
      </w:r>
      <w:r>
        <w:rPr>
          <w:rFonts w:eastAsia="Tahoma"/>
          <w:bCs/>
          <w:lang w:val="vi-VN"/>
        </w:rPr>
        <w:t xml:space="preserve"> vở ô li hoặc vở bài tập.</w:t>
      </w:r>
    </w:p>
    <w:p w:rsidR="008D0BAE" w:rsidRDefault="008D0BAE" w:rsidP="008D0BAE">
      <w:pPr>
        <w:ind w:firstLine="540"/>
        <w:jc w:val="both"/>
        <w:rPr>
          <w:b/>
          <w:lang w:val="vi-VN"/>
        </w:rPr>
      </w:pPr>
      <w:r>
        <w:rPr>
          <w:b/>
          <w:lang w:val="vi-VN"/>
        </w:rPr>
        <w:t>III. CÁC HOẠT ĐỘNG DẠY VÀ HỌC</w:t>
      </w:r>
    </w:p>
    <w:p w:rsidR="008D0BAE" w:rsidRDefault="008D0BAE" w:rsidP="008D0BAE">
      <w:pPr>
        <w:ind w:firstLine="540"/>
        <w:jc w:val="both"/>
        <w:rPr>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49"/>
      </w:tblGrid>
      <w:tr w:rsidR="008D0BAE" w:rsidTr="00663E2B">
        <w:tc>
          <w:tcPr>
            <w:tcW w:w="4957" w:type="dxa"/>
            <w:tcBorders>
              <w:top w:val="single" w:sz="4" w:space="0" w:color="auto"/>
              <w:left w:val="single" w:sz="4" w:space="0" w:color="auto"/>
              <w:bottom w:val="single" w:sz="4" w:space="0" w:color="auto"/>
              <w:right w:val="single" w:sz="4" w:space="0" w:color="auto"/>
            </w:tcBorders>
            <w:hideMark/>
          </w:tcPr>
          <w:p w:rsidR="008D0BAE" w:rsidRDefault="008D0BAE" w:rsidP="00663E2B">
            <w:pPr>
              <w:jc w:val="both"/>
              <w:rPr>
                <w:lang w:val="vi-VN"/>
              </w:rPr>
            </w:pPr>
            <w:r>
              <w:rPr>
                <w:rStyle w:val="Strong"/>
                <w:rFonts w:eastAsia="Arial"/>
              </w:rPr>
              <w:t>HOẠT ĐỘNG CỦA GIÁO VIÊN</w:t>
            </w:r>
          </w:p>
        </w:tc>
        <w:tc>
          <w:tcPr>
            <w:tcW w:w="4649" w:type="dxa"/>
            <w:tcBorders>
              <w:top w:val="single" w:sz="4" w:space="0" w:color="auto"/>
              <w:left w:val="single" w:sz="4" w:space="0" w:color="auto"/>
              <w:bottom w:val="single" w:sz="4" w:space="0" w:color="auto"/>
              <w:right w:val="single" w:sz="4" w:space="0" w:color="auto"/>
            </w:tcBorders>
            <w:hideMark/>
          </w:tcPr>
          <w:p w:rsidR="008D0BAE" w:rsidRDefault="008D0BAE" w:rsidP="00663E2B">
            <w:pPr>
              <w:jc w:val="both"/>
              <w:rPr>
                <w:lang w:val="vi-VN"/>
              </w:rPr>
            </w:pPr>
            <w:r>
              <w:rPr>
                <w:rStyle w:val="Strong"/>
                <w:rFonts w:eastAsia="Arial"/>
              </w:rPr>
              <w:t xml:space="preserve"> HOẠT ĐỘNG CỦA HỌC SINH</w:t>
            </w:r>
          </w:p>
        </w:tc>
      </w:tr>
      <w:tr w:rsidR="008D0BAE" w:rsidTr="00663E2B">
        <w:tc>
          <w:tcPr>
            <w:tcW w:w="4957" w:type="dxa"/>
            <w:tcBorders>
              <w:top w:val="single" w:sz="4" w:space="0" w:color="auto"/>
              <w:left w:val="single" w:sz="4" w:space="0" w:color="auto"/>
              <w:bottom w:val="single" w:sz="4" w:space="0" w:color="auto"/>
              <w:right w:val="single" w:sz="4" w:space="0" w:color="auto"/>
            </w:tcBorders>
          </w:tcPr>
          <w:p w:rsidR="008D0BAE" w:rsidRDefault="008D0BAE" w:rsidP="00663E2B">
            <w:pPr>
              <w:jc w:val="both"/>
              <w:rPr>
                <w:bCs/>
              </w:rPr>
            </w:pPr>
            <w:r>
              <w:rPr>
                <w:b/>
                <w:bCs/>
              </w:rPr>
              <w:t>1</w:t>
            </w:r>
            <w:r>
              <w:rPr>
                <w:b/>
                <w:bCs/>
                <w:lang w:val="vi-VN"/>
              </w:rPr>
              <w:t>. HO</w:t>
            </w:r>
            <w:r>
              <w:rPr>
                <w:b/>
                <w:bCs/>
              </w:rPr>
              <w:t xml:space="preserve">ẠT ĐỘNG </w:t>
            </w:r>
            <w:r>
              <w:rPr>
                <w:b/>
                <w:lang w:val="vi-VN"/>
              </w:rPr>
              <w:t>MỞ ĐẦU</w:t>
            </w:r>
          </w:p>
          <w:p w:rsidR="008D0BAE" w:rsidRDefault="008D0BAE" w:rsidP="00663E2B">
            <w:pPr>
              <w:ind w:firstLine="540"/>
              <w:jc w:val="both"/>
            </w:pPr>
            <w:r>
              <w:rPr>
                <w:lang w:val="vi-VN"/>
              </w:rPr>
              <w:t xml:space="preserve">– </w:t>
            </w:r>
            <w:r>
              <w:t>Trò chơi: Hái táo (Hái táo vào rổ thích hợp với phép tính giữa viết và đọc các số tự nhiên)</w:t>
            </w:r>
          </w:p>
          <w:p w:rsidR="008D0BAE" w:rsidRDefault="008D0BAE" w:rsidP="00663E2B">
            <w:pPr>
              <w:ind w:firstLine="540"/>
              <w:jc w:val="both"/>
            </w:pPr>
            <w:r>
              <w:t>-GV giới thiệu trò chơi, luật chơi, cách chơi và thời gian chơi.</w:t>
            </w:r>
          </w:p>
          <w:p w:rsidR="008D0BAE" w:rsidRDefault="008D0BAE" w:rsidP="00663E2B">
            <w:pPr>
              <w:pStyle w:val="NormalWeb"/>
              <w:spacing w:before="0" w:beforeAutospacing="0" w:after="0" w:afterAutospacing="0"/>
              <w:ind w:left="48" w:right="48"/>
              <w:jc w:val="both"/>
              <w:rPr>
                <w:sz w:val="28"/>
                <w:szCs w:val="28"/>
              </w:rPr>
            </w:pPr>
            <w:r>
              <w:rPr>
                <w:sz w:val="28"/>
                <w:szCs w:val="28"/>
              </w:rPr>
              <w:t>VD:  Tám m</w:t>
            </w:r>
            <w:r>
              <w:rPr>
                <w:rFonts w:ascii="Cambria" w:hAnsi="Cambria" w:cs="Cambria"/>
                <w:sz w:val="28"/>
                <w:szCs w:val="28"/>
              </w:rPr>
              <w:t>ươ</w:t>
            </w:r>
            <w:r>
              <w:rPr>
                <w:sz w:val="28"/>
                <w:szCs w:val="28"/>
              </w:rPr>
              <w:t>i ba tri</w:t>
            </w:r>
            <w:r>
              <w:rPr>
                <w:rFonts w:ascii="Cambria" w:hAnsi="Cambria" w:cs="Cambria"/>
                <w:sz w:val="28"/>
                <w:szCs w:val="28"/>
              </w:rPr>
              <w:t>ệ</w:t>
            </w:r>
            <w:r>
              <w:rPr>
                <w:sz w:val="28"/>
                <w:szCs w:val="28"/>
              </w:rPr>
              <w:t>u b</w:t>
            </w:r>
            <w:r>
              <w:rPr>
                <w:rFonts w:ascii="Cambria" w:hAnsi="Cambria" w:cs="Cambria"/>
                <w:sz w:val="28"/>
                <w:szCs w:val="28"/>
              </w:rPr>
              <w:t>ố</w:t>
            </w:r>
            <w:r>
              <w:rPr>
                <w:sz w:val="28"/>
                <w:szCs w:val="28"/>
              </w:rPr>
              <w:t>n tr</w:t>
            </w:r>
            <w:r>
              <w:rPr>
                <w:rFonts w:ascii="Cambria" w:hAnsi="Cambria" w:cs="Cambria"/>
                <w:sz w:val="28"/>
                <w:szCs w:val="28"/>
              </w:rPr>
              <w:t>ă</w:t>
            </w:r>
            <w:r>
              <w:rPr>
                <w:sz w:val="28"/>
                <w:szCs w:val="28"/>
              </w:rPr>
              <w:t>m ngh</w:t>
            </w:r>
            <w:r>
              <w:rPr>
                <w:rFonts w:ascii="SimSun" w:eastAsia="SimSun" w:hAnsi="SimSun" w:cs="SimSun" w:hint="eastAsia"/>
                <w:sz w:val="28"/>
                <w:szCs w:val="28"/>
              </w:rPr>
              <w:t>ì</w:t>
            </w:r>
            <w:r>
              <w:rPr>
                <w:sz w:val="28"/>
                <w:szCs w:val="28"/>
              </w:rPr>
              <w:t>n   - 83400000</w:t>
            </w:r>
          </w:p>
          <w:p w:rsidR="008D0BAE" w:rsidRDefault="008D0BAE" w:rsidP="00663E2B">
            <w:pPr>
              <w:pStyle w:val="NormalWeb"/>
              <w:spacing w:before="0" w:beforeAutospacing="0" w:after="0" w:afterAutospacing="0"/>
              <w:ind w:left="48" w:right="48"/>
              <w:jc w:val="both"/>
              <w:rPr>
                <w:sz w:val="28"/>
                <w:szCs w:val="28"/>
              </w:rPr>
            </w:pPr>
            <w:r>
              <w:rPr>
                <w:sz w:val="28"/>
                <w:szCs w:val="28"/>
              </w:rPr>
              <w:t xml:space="preserve">        Hai m</w:t>
            </w:r>
            <w:r>
              <w:rPr>
                <w:rFonts w:ascii="Cambria" w:hAnsi="Cambria" w:cs="Cambria"/>
                <w:sz w:val="28"/>
                <w:szCs w:val="28"/>
              </w:rPr>
              <w:t>ươ</w:t>
            </w:r>
            <w:r>
              <w:rPr>
                <w:sz w:val="28"/>
                <w:szCs w:val="28"/>
              </w:rPr>
              <w:t>i m</w:t>
            </w:r>
            <w:r>
              <w:rPr>
                <w:rFonts w:ascii="Cambria" w:hAnsi="Cambria" w:cs="Cambria"/>
                <w:sz w:val="28"/>
                <w:szCs w:val="28"/>
              </w:rPr>
              <w:t>ố</w:t>
            </w:r>
            <w:r>
              <w:rPr>
                <w:sz w:val="28"/>
                <w:szCs w:val="28"/>
              </w:rPr>
              <w:t>t ngh</w:t>
            </w:r>
            <w:r>
              <w:rPr>
                <w:rFonts w:ascii="SimSun" w:eastAsia="SimSun" w:hAnsi="SimSun" w:cs="SimSun" w:hint="eastAsia"/>
                <w:sz w:val="28"/>
                <w:szCs w:val="28"/>
              </w:rPr>
              <w:t>ì</w:t>
            </w:r>
            <w:r>
              <w:rPr>
                <w:sz w:val="28"/>
                <w:szCs w:val="28"/>
              </w:rPr>
              <w:t>n - 21000</w:t>
            </w:r>
          </w:p>
          <w:p w:rsidR="008D0BAE" w:rsidRDefault="008D0BAE" w:rsidP="00663E2B">
            <w:pPr>
              <w:jc w:val="both"/>
            </w:pPr>
            <w:r>
              <w:t>-GV nhận xét, tuyên dương.</w:t>
            </w:r>
          </w:p>
          <w:p w:rsidR="008D0BAE" w:rsidRDefault="008D0BAE" w:rsidP="00663E2B">
            <w:pPr>
              <w:jc w:val="both"/>
              <w:rPr>
                <w:lang w:val="vi-VN"/>
              </w:rPr>
            </w:pPr>
            <w:r>
              <w:rPr>
                <w:lang w:val="vi-VN"/>
              </w:rPr>
              <w:t xml:space="preserve">– GV giới thiệu bài: Trong trò chơi vừa rồi, </w:t>
            </w:r>
            <w:r>
              <w:t>chúng ta đã cùng nhau ôn lại về số tự nhiên. Bài học hôm nay chúng ta hãy cùng nhau ôn về số tự nhiên và các phép tính với số tự nhiên nhé !</w:t>
            </w:r>
          </w:p>
          <w:p w:rsidR="008D0BAE" w:rsidRDefault="008D0BAE" w:rsidP="00663E2B">
            <w:pPr>
              <w:jc w:val="both"/>
            </w:pPr>
            <w:r>
              <w:t xml:space="preserve">-GV ghi bảng : </w:t>
            </w:r>
            <w:r>
              <w:rPr>
                <w:b/>
              </w:rPr>
              <w:t>Ôn tập về số tự nhiên và các phép tính với số tự nhiên.</w:t>
            </w:r>
          </w:p>
          <w:p w:rsidR="008D0BAE" w:rsidRDefault="008D0BAE" w:rsidP="00663E2B">
            <w:pPr>
              <w:pStyle w:val="NormalWeb"/>
              <w:spacing w:before="0" w:beforeAutospacing="0" w:after="0" w:afterAutospacing="0"/>
              <w:jc w:val="both"/>
              <w:rPr>
                <w:sz w:val="28"/>
                <w:szCs w:val="28"/>
              </w:rPr>
            </w:pPr>
            <w:r>
              <w:rPr>
                <w:rStyle w:val="Strong"/>
                <w:rFonts w:eastAsia="Arial"/>
                <w:sz w:val="28"/>
                <w:szCs w:val="28"/>
              </w:rPr>
              <w:t>2. HOẠT ĐỘNG THỰC HÀNH, LUYỆN TẬP</w:t>
            </w:r>
          </w:p>
          <w:p w:rsidR="008D0BAE" w:rsidRDefault="008D0BAE" w:rsidP="00663E2B">
            <w:pPr>
              <w:pStyle w:val="NormalWeb"/>
              <w:spacing w:before="0" w:beforeAutospacing="0" w:after="0" w:afterAutospacing="0"/>
              <w:jc w:val="both"/>
              <w:rPr>
                <w:bCs/>
                <w:sz w:val="28"/>
                <w:szCs w:val="28"/>
              </w:rPr>
            </w:pPr>
            <w:r>
              <w:rPr>
                <w:rStyle w:val="Strong"/>
                <w:rFonts w:eastAsia="Arial"/>
                <w:sz w:val="28"/>
                <w:szCs w:val="28"/>
              </w:rPr>
              <w:t xml:space="preserve">Bài 1: </w:t>
            </w:r>
          </w:p>
          <w:p w:rsidR="008D0BAE" w:rsidRDefault="008D0BAE" w:rsidP="00663E2B">
            <w:pPr>
              <w:jc w:val="both"/>
            </w:pPr>
            <w:r>
              <w:lastRenderedPageBreak/>
              <w:t>- GV cho HS đọc yêu cầu bài tập 1.</w:t>
            </w:r>
          </w:p>
          <w:p w:rsidR="008D0BAE" w:rsidRDefault="008D0BAE" w:rsidP="00663E2B">
            <w:pPr>
              <w:jc w:val="both"/>
              <w:rPr>
                <w:lang w:val="vi-VN"/>
              </w:rPr>
            </w:pPr>
            <w:r>
              <w:t>-</w:t>
            </w:r>
            <w:r>
              <w:rPr>
                <w:lang w:val="vi-VN"/>
              </w:rPr>
              <w:t xml:space="preserve"> GV cho học sinh làm </w:t>
            </w:r>
            <w:r>
              <w:t>vào vở bài tập. 2 HS làm bảng lớp.</w:t>
            </w:r>
          </w:p>
          <w:p w:rsidR="008D0BAE" w:rsidRDefault="008D0BAE" w:rsidP="00663E2B">
            <w:pPr>
              <w:jc w:val="both"/>
            </w:pPr>
            <w:r>
              <w:t>-GV quan sát, hỗ trợ HS</w:t>
            </w: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rPr>
                <w:lang w:val="vi-VN"/>
              </w:rPr>
            </w:pPr>
          </w:p>
          <w:p w:rsidR="008D0BAE" w:rsidRDefault="008D0BAE" w:rsidP="00663E2B">
            <w:pPr>
              <w:jc w:val="both"/>
            </w:pPr>
            <w:r>
              <w:rPr>
                <w:lang w:val="vi-VN"/>
              </w:rPr>
              <w:t xml:space="preserve">- GV nhận xét; </w:t>
            </w:r>
            <w:r>
              <w:t>tuyên dương.</w:t>
            </w:r>
          </w:p>
          <w:p w:rsidR="008D0BAE" w:rsidRDefault="008D0BAE" w:rsidP="00663E2B">
            <w:pPr>
              <w:jc w:val="both"/>
            </w:pPr>
            <w:r>
              <w:t>* Trò chơi: Truyền điện ( lấy ví dụ về số chẵn, số lẻ)</w:t>
            </w:r>
          </w:p>
          <w:p w:rsidR="008D0BAE" w:rsidRDefault="008D0BAE" w:rsidP="00663E2B">
            <w:pPr>
              <w:jc w:val="both"/>
            </w:pPr>
            <w:r>
              <w:t>-GV nhận xét, tuyên dương và lưu ý HS về số tự nhiên</w:t>
            </w:r>
          </w:p>
          <w:p w:rsidR="008D0BAE" w:rsidRDefault="008D0BAE" w:rsidP="00663E2B">
            <w:pPr>
              <w:jc w:val="both"/>
            </w:pPr>
            <w:r>
              <w:rPr>
                <w:b/>
              </w:rPr>
              <w:t xml:space="preserve">Bài 2: </w:t>
            </w:r>
          </w:p>
          <w:p w:rsidR="008D0BAE" w:rsidRDefault="008D0BAE" w:rsidP="008D0BAE">
            <w:pPr>
              <w:pStyle w:val="ListParagraph"/>
              <w:numPr>
                <w:ilvl w:val="0"/>
                <w:numId w:val="42"/>
              </w:numPr>
              <w:spacing w:after="0" w:line="240" w:lineRule="auto"/>
              <w:jc w:val="both"/>
              <w:rPr>
                <w:rFonts w:eastAsia="Times New Roman"/>
                <w:sz w:val="28"/>
                <w:szCs w:val="28"/>
              </w:rPr>
            </w:pPr>
            <w:r>
              <w:rPr>
                <w:rFonts w:eastAsia="Times New Roman"/>
                <w:sz w:val="28"/>
                <w:szCs w:val="28"/>
              </w:rPr>
              <w:t xml:space="preserve">&gt; , &lt; , = </w:t>
            </w:r>
          </w:p>
          <w:p w:rsidR="008D0BAE" w:rsidRDefault="008D0BAE" w:rsidP="008D0BAE">
            <w:pPr>
              <w:pStyle w:val="ListParagraph"/>
              <w:numPr>
                <w:ilvl w:val="0"/>
                <w:numId w:val="42"/>
              </w:numPr>
              <w:spacing w:after="0" w:line="240" w:lineRule="auto"/>
              <w:jc w:val="both"/>
              <w:rPr>
                <w:rFonts w:eastAsia="Times New Roman"/>
                <w:sz w:val="28"/>
                <w:szCs w:val="28"/>
              </w:rPr>
            </w:pPr>
            <w:r>
              <w:rPr>
                <w:rFonts w:eastAsia="Times New Roman"/>
                <w:sz w:val="28"/>
                <w:szCs w:val="28"/>
              </w:rPr>
              <w:t>Sắp xếp các số theo thứ tự từ bé đến lớn</w:t>
            </w:r>
          </w:p>
          <w:p w:rsidR="008D0BAE" w:rsidRDefault="008D0BAE" w:rsidP="00663E2B">
            <w:pPr>
              <w:jc w:val="both"/>
            </w:pPr>
            <w:r>
              <w:t xml:space="preserve">- Nêu lại cách so sánh ? </w:t>
            </w:r>
          </w:p>
          <w:p w:rsidR="008D0BAE" w:rsidRDefault="008D0BAE" w:rsidP="00663E2B">
            <w:pPr>
              <w:jc w:val="both"/>
            </w:pPr>
          </w:p>
          <w:p w:rsidR="008D0BAE" w:rsidRDefault="008D0BAE" w:rsidP="00663E2B">
            <w:pPr>
              <w:jc w:val="both"/>
            </w:pPr>
            <w:r>
              <w:t>-GV quan sát và giúp đỡ HS</w:t>
            </w: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r>
              <w:t>-GV nhận xét, tuyên dương</w:t>
            </w:r>
          </w:p>
          <w:p w:rsidR="008D0BAE" w:rsidRDefault="008D0BAE" w:rsidP="00663E2B">
            <w:pPr>
              <w:jc w:val="both"/>
            </w:pPr>
            <w:r>
              <w:t>+ Lưu ý HS: những lỗi thường gặp khi so sánh, sắp xếp các số có nhiều chữ số.</w:t>
            </w:r>
          </w:p>
          <w:p w:rsidR="008D0BAE" w:rsidRDefault="008D0BAE" w:rsidP="00663E2B">
            <w:pPr>
              <w:jc w:val="both"/>
              <w:rPr>
                <w:bCs/>
              </w:rPr>
            </w:pPr>
            <w:r>
              <w:rPr>
                <w:b/>
                <w:bCs/>
              </w:rPr>
              <w:t>3. HOẠT ĐỘNG VẬN DỤNG</w:t>
            </w:r>
          </w:p>
          <w:p w:rsidR="008D0BAE" w:rsidRDefault="008D0BAE" w:rsidP="00663E2B">
            <w:pPr>
              <w:jc w:val="both"/>
            </w:pPr>
            <w:r>
              <w:rPr>
                <w:b/>
              </w:rPr>
              <w:t xml:space="preserve">Bài 3 </w:t>
            </w:r>
          </w:p>
          <w:p w:rsidR="008D0BAE" w:rsidRDefault="008D0BAE" w:rsidP="008D0BAE">
            <w:pPr>
              <w:pStyle w:val="ListParagraph"/>
              <w:numPr>
                <w:ilvl w:val="0"/>
                <w:numId w:val="43"/>
              </w:numPr>
              <w:spacing w:after="0" w:line="240" w:lineRule="auto"/>
              <w:jc w:val="both"/>
              <w:rPr>
                <w:rFonts w:eastAsia="Times New Roman"/>
                <w:sz w:val="28"/>
                <w:szCs w:val="28"/>
              </w:rPr>
            </w:pPr>
            <w:r>
              <w:rPr>
                <w:rFonts w:eastAsia="Times New Roman"/>
                <w:sz w:val="28"/>
                <w:szCs w:val="28"/>
              </w:rPr>
              <w:t>Lập các số có 8 chữ số, đọc và nêu giá trị của từng chữ số trong số đó</w:t>
            </w:r>
          </w:p>
          <w:p w:rsidR="008D0BAE" w:rsidRDefault="008D0BAE" w:rsidP="008D0BAE">
            <w:pPr>
              <w:pStyle w:val="ListParagraph"/>
              <w:numPr>
                <w:ilvl w:val="0"/>
                <w:numId w:val="43"/>
              </w:numPr>
              <w:spacing w:after="0" w:line="240" w:lineRule="auto"/>
              <w:jc w:val="both"/>
              <w:rPr>
                <w:rFonts w:eastAsia="Times New Roman"/>
                <w:sz w:val="28"/>
                <w:szCs w:val="28"/>
              </w:rPr>
            </w:pPr>
            <w:r>
              <w:rPr>
                <w:rFonts w:eastAsia="Times New Roman"/>
                <w:sz w:val="28"/>
                <w:szCs w:val="28"/>
              </w:rPr>
              <w:t xml:space="preserve">Làm tròn số em vừa lập đến hàng chục nghìn, hàng trăm nghìn. </w:t>
            </w:r>
          </w:p>
          <w:p w:rsidR="008D0BAE" w:rsidRDefault="008D0BAE" w:rsidP="00663E2B">
            <w:pPr>
              <w:jc w:val="both"/>
            </w:pPr>
            <w:r>
              <w:lastRenderedPageBreak/>
              <w:t xml:space="preserve">- GV quan sát, hỗ trợ HS </w:t>
            </w:r>
          </w:p>
          <w:p w:rsidR="008D0BAE" w:rsidRDefault="008D0BAE" w:rsidP="00663E2B">
            <w:pPr>
              <w:jc w:val="both"/>
            </w:pPr>
          </w:p>
          <w:p w:rsidR="008D0BAE" w:rsidRDefault="008D0BAE" w:rsidP="00663E2B">
            <w:pPr>
              <w:jc w:val="both"/>
            </w:pPr>
          </w:p>
          <w:p w:rsidR="008D0BAE" w:rsidRDefault="008D0BAE" w:rsidP="00663E2B">
            <w:pPr>
              <w:jc w:val="both"/>
            </w:pPr>
            <w:r>
              <w:t>-GV nhận xét, cho HS nêu lại cách làm tròn số đến hàng chục nghìn, hàng trăm nghìn.</w:t>
            </w:r>
          </w:p>
          <w:p w:rsidR="008D0BAE" w:rsidRDefault="008D0BAE" w:rsidP="00663E2B">
            <w:pPr>
              <w:jc w:val="both"/>
            </w:pPr>
            <w:r>
              <w:rPr>
                <w:b/>
              </w:rPr>
              <w:t>*Củng cố - nối tiếp:</w:t>
            </w:r>
          </w:p>
          <w:p w:rsidR="008D0BAE" w:rsidRDefault="008D0BAE" w:rsidP="00663E2B">
            <w:pPr>
              <w:jc w:val="both"/>
            </w:pPr>
            <w:r>
              <w:t xml:space="preserve">- Bài học hôm nay giúp các em biết thêm điều gì ? </w:t>
            </w:r>
          </w:p>
          <w:p w:rsidR="008D0BAE" w:rsidRDefault="008D0BAE" w:rsidP="00663E2B">
            <w:pPr>
              <w:jc w:val="both"/>
            </w:pPr>
            <w:r>
              <w:t xml:space="preserve">-GV nhận xét, tuyên dương </w:t>
            </w:r>
          </w:p>
          <w:p w:rsidR="008D0BAE" w:rsidRDefault="008D0BAE" w:rsidP="00663E2B">
            <w:pPr>
              <w:jc w:val="both"/>
            </w:pPr>
            <w:r>
              <w:t>- H</w:t>
            </w:r>
            <w:r>
              <w:rPr>
                <w:lang w:val="vi-VN"/>
              </w:rPr>
              <w:t xml:space="preserve">ọc sinh về </w:t>
            </w:r>
            <w:r>
              <w:t>nhà áp dụng làm tròn số vào trong cuộc sống.</w:t>
            </w:r>
          </w:p>
          <w:p w:rsidR="008D0BAE" w:rsidRDefault="008D0BAE" w:rsidP="00663E2B">
            <w:pPr>
              <w:jc w:val="both"/>
            </w:pPr>
            <w:r>
              <w:t>- Chuẩn bị cho tiết 2.</w:t>
            </w:r>
          </w:p>
        </w:tc>
        <w:tc>
          <w:tcPr>
            <w:tcW w:w="4649" w:type="dxa"/>
            <w:tcBorders>
              <w:top w:val="single" w:sz="4" w:space="0" w:color="auto"/>
              <w:left w:val="single" w:sz="4" w:space="0" w:color="auto"/>
              <w:bottom w:val="single" w:sz="4" w:space="0" w:color="auto"/>
              <w:right w:val="single" w:sz="4" w:space="0" w:color="auto"/>
            </w:tcBorders>
          </w:tcPr>
          <w:p w:rsidR="008D0BAE" w:rsidRDefault="008D0BAE" w:rsidP="00663E2B">
            <w:pPr>
              <w:jc w:val="both"/>
            </w:pPr>
          </w:p>
          <w:p w:rsidR="008D0BAE" w:rsidRDefault="008D0BAE" w:rsidP="00663E2B">
            <w:pPr>
              <w:jc w:val="both"/>
            </w:pPr>
            <w:r>
              <w:t>- Học sinh chơi trò chơi theo hướng dẫn của giáo viên.</w:t>
            </w: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r>
              <w:t>-HS nhận xét, bổ sung (nếu có).</w:t>
            </w:r>
          </w:p>
          <w:p w:rsidR="008D0BAE" w:rsidRDefault="008D0BAE" w:rsidP="00663E2B">
            <w:pPr>
              <w:jc w:val="both"/>
            </w:pPr>
            <w:r>
              <w:t>-HS bình chọn nhóm thắng cuộc.</w:t>
            </w:r>
          </w:p>
          <w:p w:rsidR="008D0BAE" w:rsidRDefault="008D0BAE" w:rsidP="00663E2B">
            <w:pPr>
              <w:jc w:val="both"/>
            </w:pPr>
            <w:r>
              <w:t>-HS lắng nghe</w:t>
            </w:r>
          </w:p>
          <w:p w:rsidR="008D0BAE" w:rsidRDefault="008D0BAE" w:rsidP="00663E2B">
            <w:pPr>
              <w:jc w:val="both"/>
            </w:pPr>
            <w:r>
              <w:t>-HS lắng nghe</w:t>
            </w: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r>
              <w:t>-HS ghi tên bài vào vở và đọc tên bài nối tiếp.</w:t>
            </w: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r>
              <w:lastRenderedPageBreak/>
              <w:t>-HS làm vào vở bài tập</w:t>
            </w:r>
          </w:p>
          <w:p w:rsidR="008D0BAE" w:rsidRDefault="008D0BAE" w:rsidP="00663E2B">
            <w:pPr>
              <w:jc w:val="both"/>
            </w:pPr>
          </w:p>
          <w:p w:rsidR="008D0BAE" w:rsidRDefault="008D0BAE" w:rsidP="00663E2B">
            <w:pPr>
              <w:jc w:val="both"/>
            </w:pPr>
            <w:r>
              <w:t>-HS trình bày</w:t>
            </w:r>
          </w:p>
          <w:p w:rsidR="008D0BAE" w:rsidRDefault="008D0BAE" w:rsidP="00663E2B">
            <w:pPr>
              <w:jc w:val="both"/>
            </w:pPr>
            <w:r>
              <w:t>a)</w:t>
            </w:r>
          </w:p>
          <w:p w:rsidR="008D0BAE" w:rsidRDefault="008D0BAE" w:rsidP="00663E2B">
            <w:pPr>
              <w:jc w:val="both"/>
            </w:pPr>
            <w:r>
              <w:t>b) 83 400 000</w:t>
            </w:r>
          </w:p>
          <w:p w:rsidR="008D0BAE" w:rsidRDefault="008D0BAE" w:rsidP="008D0BAE">
            <w:pPr>
              <w:pStyle w:val="ListParagraph"/>
              <w:numPr>
                <w:ilvl w:val="0"/>
                <w:numId w:val="44"/>
              </w:numPr>
              <w:spacing w:after="0" w:line="240" w:lineRule="auto"/>
              <w:jc w:val="both"/>
              <w:rPr>
                <w:rFonts w:eastAsia="Times New Roman"/>
                <w:sz w:val="28"/>
                <w:szCs w:val="28"/>
              </w:rPr>
            </w:pPr>
            <w:r>
              <w:rPr>
                <w:rFonts w:eastAsia="Times New Roman"/>
                <w:sz w:val="28"/>
                <w:szCs w:val="28"/>
              </w:rPr>
              <w:t>00 000 000</w:t>
            </w:r>
          </w:p>
          <w:p w:rsidR="008D0BAE" w:rsidRDefault="008D0BAE" w:rsidP="00663E2B">
            <w:pPr>
              <w:jc w:val="both"/>
            </w:pPr>
            <w:r>
              <w:t xml:space="preserve">c)Các số chẵn là: 731 986; 10 002 000 </w:t>
            </w:r>
          </w:p>
          <w:p w:rsidR="008D0BAE" w:rsidRDefault="008D0BAE" w:rsidP="00663E2B">
            <w:pPr>
              <w:jc w:val="both"/>
            </w:pPr>
            <w:r>
              <w:t>Các số lẻ là: 5 392 107, 699 540 001</w:t>
            </w:r>
          </w:p>
          <w:p w:rsidR="008D0BAE" w:rsidRDefault="008D0BAE" w:rsidP="00663E2B">
            <w:pPr>
              <w:jc w:val="both"/>
            </w:pPr>
            <w:r>
              <w:t>d)700 807 = 7 000 000 + 800 + 7</w:t>
            </w:r>
          </w:p>
          <w:p w:rsidR="008D0BAE" w:rsidRDefault="008D0BAE" w:rsidP="00663E2B">
            <w:pPr>
              <w:jc w:val="both"/>
            </w:pPr>
          </w:p>
          <w:p w:rsidR="008D0BAE" w:rsidRDefault="008D0BAE" w:rsidP="00663E2B">
            <w:pPr>
              <w:jc w:val="both"/>
            </w:pPr>
            <w:r>
              <w:t>200 123 460 = 200 000 000 + 100 000 + 20 000 + 3 000 + 400 + 60</w:t>
            </w:r>
          </w:p>
          <w:p w:rsidR="008D0BAE" w:rsidRDefault="008D0BAE" w:rsidP="00663E2B">
            <w:pPr>
              <w:jc w:val="both"/>
            </w:pPr>
            <w:r>
              <w:t xml:space="preserve">e) </w:t>
            </w:r>
          </w:p>
          <w:p w:rsidR="008D0BAE" w:rsidRDefault="008D0BAE" w:rsidP="00663E2B">
            <w:pPr>
              <w:jc w:val="both"/>
            </w:pPr>
            <w:r>
              <w:t>-HS nhận xét, bổ sung.</w:t>
            </w:r>
          </w:p>
          <w:p w:rsidR="008D0BAE" w:rsidRDefault="008D0BAE" w:rsidP="00663E2B">
            <w:pPr>
              <w:jc w:val="both"/>
            </w:pPr>
            <w:r>
              <w:t>-HS lắng nghe</w:t>
            </w:r>
          </w:p>
          <w:p w:rsidR="008D0BAE" w:rsidRDefault="008D0BAE" w:rsidP="00663E2B">
            <w:pPr>
              <w:jc w:val="both"/>
            </w:pPr>
            <w:r>
              <w:t>+ HS tham gia trò chơi</w:t>
            </w:r>
          </w:p>
          <w:p w:rsidR="008D0BAE" w:rsidRDefault="008D0BAE" w:rsidP="00663E2B">
            <w:pPr>
              <w:jc w:val="both"/>
            </w:pPr>
          </w:p>
          <w:p w:rsidR="008D0BAE" w:rsidRDefault="008D0BAE" w:rsidP="00663E2B">
            <w:pPr>
              <w:jc w:val="both"/>
            </w:pPr>
            <w:r>
              <w:t>-HS lắng nghe</w:t>
            </w:r>
          </w:p>
          <w:p w:rsidR="008D0BAE" w:rsidRDefault="008D0BAE" w:rsidP="00663E2B">
            <w:pPr>
              <w:jc w:val="both"/>
            </w:pPr>
          </w:p>
          <w:p w:rsidR="008D0BAE" w:rsidRDefault="008D0BAE" w:rsidP="00663E2B">
            <w:pPr>
              <w:jc w:val="both"/>
            </w:pPr>
          </w:p>
          <w:p w:rsidR="008D0BAE" w:rsidRDefault="008D0BAE" w:rsidP="00663E2B">
            <w:pPr>
              <w:jc w:val="both"/>
            </w:pPr>
            <w:r>
              <w:t>-HS đọc yêu cầu và phân tích.</w:t>
            </w:r>
          </w:p>
          <w:p w:rsidR="008D0BAE" w:rsidRDefault="008D0BAE" w:rsidP="00663E2B">
            <w:pPr>
              <w:jc w:val="both"/>
            </w:pPr>
          </w:p>
          <w:p w:rsidR="008D0BAE" w:rsidRDefault="008D0BAE" w:rsidP="00663E2B">
            <w:pPr>
              <w:jc w:val="both"/>
            </w:pPr>
            <w:r>
              <w:t xml:space="preserve">-Ta so sánh theo thứ tự từng hàng cho đến hàng đơn vị cuối cùng. </w:t>
            </w:r>
          </w:p>
          <w:p w:rsidR="008D0BAE" w:rsidRDefault="008D0BAE" w:rsidP="00663E2B">
            <w:pPr>
              <w:jc w:val="both"/>
            </w:pPr>
            <w:r>
              <w:t xml:space="preserve">- Thảo luận theo nhóm 4 làm vào phiếu bài tập. </w:t>
            </w:r>
          </w:p>
          <w:p w:rsidR="008D0BAE" w:rsidRDefault="008D0BAE" w:rsidP="00663E2B">
            <w:pPr>
              <w:jc w:val="both"/>
            </w:pPr>
            <w:r>
              <w:t>- Đại diện nhóm trình bày trước lớp</w:t>
            </w:r>
          </w:p>
          <w:p w:rsidR="008D0BAE" w:rsidRDefault="008D0BAE" w:rsidP="00663E2B">
            <w:pPr>
              <w:jc w:val="both"/>
            </w:pPr>
            <w:r>
              <w:t xml:space="preserve"> a) 92 504 &lt; 103 600</w:t>
            </w:r>
          </w:p>
          <w:p w:rsidR="008D0BAE" w:rsidRDefault="008D0BAE" w:rsidP="00663E2B">
            <w:pPr>
              <w:jc w:val="both"/>
            </w:pPr>
            <w:r>
              <w:t xml:space="preserve">50 140 &lt; 63 140 </w:t>
            </w:r>
          </w:p>
          <w:p w:rsidR="008D0BAE" w:rsidRDefault="008D0BAE" w:rsidP="00663E2B">
            <w:pPr>
              <w:jc w:val="both"/>
            </w:pPr>
            <w:r>
              <w:t>28 906 &gt; 28 809</w:t>
            </w:r>
          </w:p>
          <w:p w:rsidR="008D0BAE" w:rsidRDefault="008D0BAE" w:rsidP="00663E2B">
            <w:pPr>
              <w:jc w:val="both"/>
            </w:pPr>
            <w:r>
              <w:t>620 300 &gt; 307 300</w:t>
            </w:r>
          </w:p>
          <w:p w:rsidR="008D0BAE" w:rsidRDefault="008D0BAE" w:rsidP="00663E2B">
            <w:pPr>
              <w:jc w:val="both"/>
            </w:pPr>
            <w:r>
              <w:t>5 500 500 &gt; 5 050 555</w:t>
            </w:r>
          </w:p>
          <w:p w:rsidR="008D0BAE" w:rsidRDefault="008D0BAE" w:rsidP="00663E2B">
            <w:pPr>
              <w:jc w:val="both"/>
            </w:pPr>
            <w:r>
              <w:t>3 200 000 &lt; 32 triệu</w:t>
            </w:r>
          </w:p>
          <w:p w:rsidR="008D0BAE" w:rsidRDefault="008D0BAE" w:rsidP="00663E2B">
            <w:pPr>
              <w:jc w:val="both"/>
            </w:pPr>
            <w:r>
              <w:t>b) 606 060; 666 060; 6 066 060; 6 606 060.</w:t>
            </w:r>
          </w:p>
          <w:p w:rsidR="008D0BAE" w:rsidRDefault="008D0BAE" w:rsidP="00663E2B">
            <w:pPr>
              <w:jc w:val="both"/>
            </w:pPr>
            <w:r>
              <w:t>-HS nhận xét, bổ sung</w:t>
            </w:r>
          </w:p>
          <w:p w:rsidR="008D0BAE" w:rsidRDefault="008D0BAE" w:rsidP="00663E2B">
            <w:pPr>
              <w:jc w:val="both"/>
            </w:pPr>
            <w:r>
              <w:t>-HS lắng nghe</w:t>
            </w:r>
          </w:p>
          <w:p w:rsidR="008D0BAE" w:rsidRDefault="008D0BAE" w:rsidP="00663E2B">
            <w:pPr>
              <w:jc w:val="both"/>
            </w:pPr>
          </w:p>
          <w:p w:rsidR="008D0BAE" w:rsidRDefault="008D0BAE" w:rsidP="00663E2B">
            <w:pPr>
              <w:jc w:val="both"/>
            </w:pPr>
          </w:p>
          <w:p w:rsidR="008D0BAE" w:rsidRDefault="008D0BAE" w:rsidP="00663E2B">
            <w:pPr>
              <w:jc w:val="both"/>
            </w:pPr>
          </w:p>
          <w:p w:rsidR="008D0BAE" w:rsidRDefault="008D0BAE" w:rsidP="00663E2B">
            <w:pPr>
              <w:jc w:val="both"/>
            </w:pPr>
            <w:r>
              <w:t>-HS đọc và phân tích yêu cầu bài 3</w:t>
            </w:r>
          </w:p>
          <w:p w:rsidR="008D0BAE" w:rsidRDefault="008D0BAE" w:rsidP="00663E2B">
            <w:pPr>
              <w:jc w:val="both"/>
            </w:pPr>
          </w:p>
          <w:p w:rsidR="008D0BAE" w:rsidRDefault="008D0BAE" w:rsidP="00663E2B">
            <w:pPr>
              <w:jc w:val="both"/>
            </w:pPr>
          </w:p>
          <w:p w:rsidR="008D0BAE" w:rsidRDefault="008D0BAE" w:rsidP="00663E2B">
            <w:pPr>
              <w:jc w:val="both"/>
            </w:pPr>
            <w:r>
              <w:t xml:space="preserve">- Thảo luận theo nhóm 2, hỏi – đáp. </w:t>
            </w:r>
          </w:p>
          <w:p w:rsidR="008D0BAE" w:rsidRDefault="008D0BAE" w:rsidP="00663E2B">
            <w:pPr>
              <w:jc w:val="both"/>
            </w:pPr>
            <w:r>
              <w:t>- Trình bày trước lớp 2-3 nhóm</w:t>
            </w:r>
          </w:p>
          <w:p w:rsidR="008D0BAE" w:rsidRDefault="008D0BAE" w:rsidP="00663E2B">
            <w:pPr>
              <w:jc w:val="both"/>
            </w:pPr>
            <w:r>
              <w:t xml:space="preserve">VD: </w:t>
            </w:r>
          </w:p>
          <w:p w:rsidR="008D0BAE" w:rsidRDefault="008D0BAE" w:rsidP="008D0BAE">
            <w:pPr>
              <w:pStyle w:val="ListParagraph"/>
              <w:numPr>
                <w:ilvl w:val="0"/>
                <w:numId w:val="45"/>
              </w:numPr>
              <w:spacing w:after="0" w:line="240" w:lineRule="auto"/>
              <w:jc w:val="both"/>
              <w:rPr>
                <w:rFonts w:eastAsia="Times New Roman"/>
                <w:sz w:val="28"/>
                <w:szCs w:val="28"/>
              </w:rPr>
            </w:pPr>
            <w:r>
              <w:rPr>
                <w:rFonts w:eastAsia="Times New Roman"/>
                <w:sz w:val="28"/>
                <w:szCs w:val="28"/>
              </w:rPr>
              <w:t>82 050 000, 73 896 008, …</w:t>
            </w:r>
          </w:p>
          <w:p w:rsidR="008D0BAE" w:rsidRDefault="008D0BAE" w:rsidP="008D0BAE">
            <w:pPr>
              <w:pStyle w:val="ListParagraph"/>
              <w:numPr>
                <w:ilvl w:val="0"/>
                <w:numId w:val="45"/>
              </w:numPr>
              <w:spacing w:after="0" w:line="240" w:lineRule="auto"/>
              <w:jc w:val="both"/>
              <w:rPr>
                <w:rFonts w:eastAsia="Times New Roman"/>
                <w:sz w:val="28"/>
                <w:szCs w:val="28"/>
              </w:rPr>
            </w:pPr>
            <w:r>
              <w:rPr>
                <w:rFonts w:eastAsia="Times New Roman"/>
                <w:sz w:val="28"/>
                <w:szCs w:val="28"/>
              </w:rPr>
              <w:t>82 000 000, 74 000 000,…</w:t>
            </w:r>
          </w:p>
          <w:p w:rsidR="008D0BAE" w:rsidRDefault="008D0BAE" w:rsidP="00663E2B">
            <w:pPr>
              <w:jc w:val="both"/>
            </w:pPr>
            <w:r>
              <w:t>- HS nhận xét, bổ sung</w:t>
            </w:r>
          </w:p>
          <w:p w:rsidR="008D0BAE" w:rsidRDefault="008D0BAE" w:rsidP="00663E2B">
            <w:pPr>
              <w:jc w:val="both"/>
            </w:pPr>
            <w:r>
              <w:lastRenderedPageBreak/>
              <w:t>- HS lắng nghe</w:t>
            </w:r>
          </w:p>
          <w:p w:rsidR="008D0BAE" w:rsidRDefault="008D0BAE" w:rsidP="00663E2B">
            <w:pPr>
              <w:jc w:val="both"/>
            </w:pPr>
            <w:r>
              <w:t>-HS chia sẻ cảm nghĩ cá nhân</w:t>
            </w:r>
          </w:p>
          <w:p w:rsidR="008D0BAE" w:rsidRDefault="008D0BAE" w:rsidP="00663E2B">
            <w:pPr>
              <w:jc w:val="both"/>
            </w:pPr>
            <w:r>
              <w:t>-HS lắng nghe</w:t>
            </w:r>
          </w:p>
        </w:tc>
      </w:tr>
    </w:tbl>
    <w:p w:rsidR="008D0BAE" w:rsidRPr="00DF69D9" w:rsidRDefault="008D0BAE" w:rsidP="008D0BAE"/>
    <w:p w:rsidR="008D0BAE" w:rsidRPr="00DF69D9" w:rsidRDefault="008D0BAE" w:rsidP="008D0BAE">
      <w:pPr>
        <w:pStyle w:val="NormalWeb"/>
        <w:spacing w:before="0" w:beforeAutospacing="0" w:after="0" w:afterAutospacing="0"/>
        <w:jc w:val="both"/>
        <w:rPr>
          <w:rStyle w:val="Strong"/>
          <w:sz w:val="28"/>
          <w:szCs w:val="28"/>
        </w:rPr>
      </w:pPr>
      <w:r w:rsidRPr="00DF69D9">
        <w:rPr>
          <w:rStyle w:val="Strong"/>
          <w:sz w:val="28"/>
          <w:szCs w:val="28"/>
          <w:lang w:val="vi-VN"/>
        </w:rPr>
        <w:t xml:space="preserve">IV. ĐIỀU CHỈNH SAU </w:t>
      </w:r>
      <w:r w:rsidRPr="00DF69D9">
        <w:rPr>
          <w:rStyle w:val="Strong"/>
          <w:sz w:val="28"/>
          <w:szCs w:val="28"/>
        </w:rPr>
        <w:t>BÀI</w:t>
      </w:r>
      <w:r w:rsidRPr="00DF69D9">
        <w:rPr>
          <w:rStyle w:val="Strong"/>
          <w:sz w:val="28"/>
          <w:szCs w:val="28"/>
          <w:lang w:val="vi-VN"/>
        </w:rPr>
        <w:t xml:space="preserve"> DẠY </w:t>
      </w:r>
    </w:p>
    <w:p w:rsidR="008D0BAE" w:rsidRPr="00DF69D9" w:rsidRDefault="008D0BAE" w:rsidP="008D0BAE">
      <w:r w:rsidRPr="00DF69D9">
        <w:t>……………………………………………………………………………………………………………………………………………………………………………………………………………………………………………………………………………………………………………………………………………………………………………………</w:t>
      </w:r>
    </w:p>
    <w:p w:rsidR="008D0BAE" w:rsidRPr="00DF69D9" w:rsidRDefault="008D0BAE" w:rsidP="008D0BAE"/>
    <w:p w:rsidR="00A969CD" w:rsidRPr="008D0BAE" w:rsidRDefault="00A969CD" w:rsidP="008D0BAE">
      <w:bookmarkStart w:id="0" w:name="_GoBack"/>
      <w:bookmarkEnd w:id="0"/>
    </w:p>
    <w:sectPr w:rsidR="00A969CD" w:rsidRPr="008D0BA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C3" w:rsidRDefault="007726C3">
      <w:r>
        <w:separator/>
      </w:r>
    </w:p>
  </w:endnote>
  <w:endnote w:type="continuationSeparator" w:id="0">
    <w:p w:rsidR="007726C3" w:rsidRDefault="007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726C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C3" w:rsidRDefault="007726C3">
      <w:r>
        <w:separator/>
      </w:r>
    </w:p>
  </w:footnote>
  <w:footnote w:type="continuationSeparator" w:id="0">
    <w:p w:rsidR="007726C3" w:rsidRDefault="00772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6">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2">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7">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1">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25"/>
  </w:num>
  <w:num w:numId="4">
    <w:abstractNumId w:val="34"/>
  </w:num>
  <w:num w:numId="5">
    <w:abstractNumId w:val="3"/>
  </w:num>
  <w:num w:numId="6">
    <w:abstractNumId w:val="28"/>
  </w:num>
  <w:num w:numId="7">
    <w:abstractNumId w:val="39"/>
  </w:num>
  <w:num w:numId="8">
    <w:abstractNumId w:val="37"/>
  </w:num>
  <w:num w:numId="9">
    <w:abstractNumId w:val="43"/>
  </w:num>
  <w:num w:numId="10">
    <w:abstractNumId w:val="12"/>
  </w:num>
  <w:num w:numId="11">
    <w:abstractNumId w:val="18"/>
  </w:num>
  <w:num w:numId="12">
    <w:abstractNumId w:val="38"/>
  </w:num>
  <w:num w:numId="13">
    <w:abstractNumId w:val="14"/>
  </w:num>
  <w:num w:numId="14">
    <w:abstractNumId w:val="13"/>
  </w:num>
  <w:num w:numId="15">
    <w:abstractNumId w:val="31"/>
  </w:num>
  <w:num w:numId="16">
    <w:abstractNumId w:val="17"/>
  </w:num>
  <w:num w:numId="17">
    <w:abstractNumId w:val="0"/>
  </w:num>
  <w:num w:numId="18">
    <w:abstractNumId w:val="1"/>
  </w:num>
  <w:num w:numId="19">
    <w:abstractNumId w:val="22"/>
  </w:num>
  <w:num w:numId="20">
    <w:abstractNumId w:val="30"/>
  </w:num>
  <w:num w:numId="21">
    <w:abstractNumId w:val="2"/>
  </w:num>
  <w:num w:numId="22">
    <w:abstractNumId w:val="40"/>
  </w:num>
  <w:num w:numId="23">
    <w:abstractNumId w:val="29"/>
  </w:num>
  <w:num w:numId="24">
    <w:abstractNumId w:val="21"/>
  </w:num>
  <w:num w:numId="25">
    <w:abstractNumId w:val="8"/>
  </w:num>
  <w:num w:numId="26">
    <w:abstractNumId w:val="32"/>
  </w:num>
  <w:num w:numId="27">
    <w:abstractNumId w:val="36"/>
  </w:num>
  <w:num w:numId="28">
    <w:abstractNumId w:val="20"/>
  </w:num>
  <w:num w:numId="29">
    <w:abstractNumId w:val="7"/>
  </w:num>
  <w:num w:numId="30">
    <w:abstractNumId w:val="42"/>
  </w:num>
  <w:num w:numId="31">
    <w:abstractNumId w:val="44"/>
  </w:num>
  <w:num w:numId="32">
    <w:abstractNumId w:val="5"/>
  </w:num>
  <w:num w:numId="33">
    <w:abstractNumId w:val="35"/>
  </w:num>
  <w:num w:numId="34">
    <w:abstractNumId w:val="2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726C3"/>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0BAE"/>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274</cp:revision>
  <cp:lastPrinted>2025-05-08T09:04:00Z</cp:lastPrinted>
  <dcterms:created xsi:type="dcterms:W3CDTF">2025-04-14T07:03:00Z</dcterms:created>
  <dcterms:modified xsi:type="dcterms:W3CDTF">2025-05-12T08:47:00Z</dcterms:modified>
</cp:coreProperties>
</file>