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090"/>
      </w:tblGrid>
      <w:tr w:rsidR="00050A23" w:rsidRPr="00050A23" w:rsidTr="00663E2B">
        <w:tc>
          <w:tcPr>
            <w:tcW w:w="9771" w:type="dxa"/>
            <w:gridSpan w:val="2"/>
          </w:tcPr>
          <w:p w:rsidR="00050A23" w:rsidRPr="00050A23" w:rsidRDefault="00050A23" w:rsidP="00050A23">
            <w:pPr>
              <w:jc w:val="center"/>
              <w:rPr>
                <w:b/>
                <w:sz w:val="28"/>
                <w:szCs w:val="28"/>
              </w:rPr>
            </w:pPr>
            <w:r w:rsidRPr="00050A23">
              <w:rPr>
                <w:b/>
                <w:sz w:val="28"/>
                <w:szCs w:val="28"/>
              </w:rPr>
              <w:t>KẾ HOẠCH BÀI DẠY</w:t>
            </w:r>
          </w:p>
        </w:tc>
      </w:tr>
      <w:tr w:rsidR="00050A23" w:rsidRPr="00050A23" w:rsidTr="00663E2B">
        <w:tc>
          <w:tcPr>
            <w:tcW w:w="3681" w:type="dxa"/>
          </w:tcPr>
          <w:p w:rsidR="00050A23" w:rsidRPr="00050A23" w:rsidRDefault="00050A23" w:rsidP="00050A23">
            <w:pPr>
              <w:rPr>
                <w:b/>
                <w:sz w:val="28"/>
                <w:szCs w:val="28"/>
              </w:rPr>
            </w:pPr>
            <w:r w:rsidRPr="00050A23">
              <w:rPr>
                <w:b/>
                <w:sz w:val="28"/>
                <w:szCs w:val="28"/>
              </w:rPr>
              <w:t>Môn:</w:t>
            </w:r>
          </w:p>
        </w:tc>
        <w:tc>
          <w:tcPr>
            <w:tcW w:w="6090" w:type="dxa"/>
          </w:tcPr>
          <w:p w:rsidR="00050A23" w:rsidRPr="00050A23" w:rsidRDefault="00050A23" w:rsidP="00050A23">
            <w:pPr>
              <w:rPr>
                <w:b/>
                <w:sz w:val="28"/>
                <w:szCs w:val="28"/>
              </w:rPr>
            </w:pPr>
            <w:r w:rsidRPr="00050A23">
              <w:rPr>
                <w:b/>
                <w:sz w:val="28"/>
                <w:szCs w:val="28"/>
              </w:rPr>
              <w:t>Tiếng việt</w:t>
            </w:r>
          </w:p>
        </w:tc>
      </w:tr>
      <w:tr w:rsidR="00050A23" w:rsidRPr="00050A23" w:rsidTr="00663E2B">
        <w:tc>
          <w:tcPr>
            <w:tcW w:w="3681" w:type="dxa"/>
          </w:tcPr>
          <w:p w:rsidR="00050A23" w:rsidRPr="00050A23" w:rsidRDefault="00050A23" w:rsidP="00050A23">
            <w:pPr>
              <w:rPr>
                <w:b/>
                <w:sz w:val="28"/>
                <w:szCs w:val="28"/>
              </w:rPr>
            </w:pPr>
            <w:r w:rsidRPr="00050A23">
              <w:rPr>
                <w:b/>
                <w:sz w:val="28"/>
                <w:szCs w:val="28"/>
              </w:rPr>
              <w:t>Lớp:</w:t>
            </w:r>
          </w:p>
        </w:tc>
        <w:tc>
          <w:tcPr>
            <w:tcW w:w="6090" w:type="dxa"/>
          </w:tcPr>
          <w:p w:rsidR="00050A23" w:rsidRPr="00050A23" w:rsidRDefault="00050A23" w:rsidP="00050A23">
            <w:pPr>
              <w:rPr>
                <w:b/>
                <w:sz w:val="28"/>
                <w:szCs w:val="28"/>
              </w:rPr>
            </w:pPr>
            <w:r w:rsidRPr="00050A23">
              <w:rPr>
                <w:b/>
                <w:sz w:val="28"/>
                <w:szCs w:val="28"/>
              </w:rPr>
              <w:t>5A</w:t>
            </w:r>
          </w:p>
        </w:tc>
      </w:tr>
      <w:tr w:rsidR="00050A23" w:rsidRPr="00050A23" w:rsidTr="00663E2B">
        <w:tc>
          <w:tcPr>
            <w:tcW w:w="3681" w:type="dxa"/>
          </w:tcPr>
          <w:p w:rsidR="00050A23" w:rsidRPr="00050A23" w:rsidRDefault="00050A23" w:rsidP="00050A23">
            <w:pPr>
              <w:rPr>
                <w:b/>
                <w:sz w:val="28"/>
                <w:szCs w:val="28"/>
              </w:rPr>
            </w:pPr>
            <w:r w:rsidRPr="00050A23">
              <w:rPr>
                <w:b/>
                <w:sz w:val="28"/>
                <w:szCs w:val="28"/>
              </w:rPr>
              <w:t>Tên bài dạy:</w:t>
            </w:r>
          </w:p>
        </w:tc>
        <w:tc>
          <w:tcPr>
            <w:tcW w:w="6090" w:type="dxa"/>
          </w:tcPr>
          <w:p w:rsidR="00050A23" w:rsidRPr="00050A23" w:rsidRDefault="00050A23" w:rsidP="00050A23">
            <w:pPr>
              <w:rPr>
                <w:b/>
                <w:sz w:val="28"/>
                <w:szCs w:val="28"/>
              </w:rPr>
            </w:pPr>
            <w:r w:rsidRPr="00050A23">
              <w:rPr>
                <w:sz w:val="28"/>
                <w:szCs w:val="28"/>
              </w:rPr>
              <w:t>Trao đổi: Em đọc sách báo</w:t>
            </w:r>
          </w:p>
        </w:tc>
      </w:tr>
      <w:tr w:rsidR="00050A23" w:rsidRPr="00050A23" w:rsidTr="00663E2B">
        <w:tc>
          <w:tcPr>
            <w:tcW w:w="3681" w:type="dxa"/>
          </w:tcPr>
          <w:p w:rsidR="00050A23" w:rsidRPr="00050A23" w:rsidRDefault="00050A23" w:rsidP="00050A23">
            <w:pPr>
              <w:rPr>
                <w:b/>
                <w:sz w:val="28"/>
                <w:szCs w:val="28"/>
              </w:rPr>
            </w:pPr>
            <w:r w:rsidRPr="00050A23">
              <w:rPr>
                <w:b/>
                <w:sz w:val="28"/>
                <w:szCs w:val="28"/>
              </w:rPr>
              <w:t>Tiết CT:</w:t>
            </w:r>
          </w:p>
        </w:tc>
        <w:tc>
          <w:tcPr>
            <w:tcW w:w="6090" w:type="dxa"/>
          </w:tcPr>
          <w:p w:rsidR="00050A23" w:rsidRPr="00050A23" w:rsidRDefault="00050A23" w:rsidP="00050A23">
            <w:pPr>
              <w:rPr>
                <w:b/>
                <w:sz w:val="28"/>
                <w:szCs w:val="28"/>
              </w:rPr>
            </w:pPr>
            <w:r w:rsidRPr="00050A23">
              <w:rPr>
                <w:b/>
                <w:sz w:val="28"/>
                <w:szCs w:val="28"/>
              </w:rPr>
              <w:t>214</w:t>
            </w:r>
          </w:p>
        </w:tc>
      </w:tr>
      <w:tr w:rsidR="00050A23" w:rsidRPr="00050A23" w:rsidTr="00663E2B">
        <w:tc>
          <w:tcPr>
            <w:tcW w:w="3681" w:type="dxa"/>
          </w:tcPr>
          <w:p w:rsidR="00050A23" w:rsidRPr="00050A23" w:rsidRDefault="00050A23" w:rsidP="00050A23">
            <w:pPr>
              <w:rPr>
                <w:b/>
                <w:sz w:val="28"/>
                <w:szCs w:val="28"/>
              </w:rPr>
            </w:pPr>
            <w:r w:rsidRPr="00050A23">
              <w:rPr>
                <w:b/>
                <w:sz w:val="28"/>
                <w:szCs w:val="28"/>
              </w:rPr>
              <w:t>Thời gian dạy:</w:t>
            </w:r>
          </w:p>
        </w:tc>
        <w:tc>
          <w:tcPr>
            <w:tcW w:w="6090" w:type="dxa"/>
          </w:tcPr>
          <w:p w:rsidR="00050A23" w:rsidRPr="00050A23" w:rsidRDefault="00050A23" w:rsidP="00050A23">
            <w:pPr>
              <w:rPr>
                <w:b/>
                <w:sz w:val="28"/>
                <w:szCs w:val="28"/>
              </w:rPr>
            </w:pPr>
            <w:r w:rsidRPr="00050A23">
              <w:rPr>
                <w:b/>
                <w:sz w:val="28"/>
                <w:szCs w:val="28"/>
              </w:rPr>
              <w:t>Thứ Ba ngày 15/4/2025</w:t>
            </w:r>
          </w:p>
        </w:tc>
      </w:tr>
    </w:tbl>
    <w:p w:rsidR="00050A23" w:rsidRPr="00050A23" w:rsidRDefault="00050A23" w:rsidP="00050A23">
      <w:pPr>
        <w:ind w:right="-90" w:firstLine="540"/>
        <w:jc w:val="both"/>
        <w:rPr>
          <w:b/>
          <w:caps/>
          <w:spacing w:val="10"/>
          <w:sz w:val="28"/>
          <w:szCs w:val="28"/>
          <w:lang w:val="vi-VN"/>
        </w:rPr>
      </w:pPr>
      <w:r w:rsidRPr="00050A23">
        <w:rPr>
          <w:b/>
          <w:caps/>
          <w:spacing w:val="10"/>
          <w:sz w:val="28"/>
          <w:szCs w:val="28"/>
          <w:lang w:val="vi-VN"/>
        </w:rPr>
        <w:t xml:space="preserve">I. YÊU CẦU CẦN ĐẠT </w:t>
      </w:r>
    </w:p>
    <w:p w:rsidR="00050A23" w:rsidRPr="00050A23" w:rsidRDefault="00050A23" w:rsidP="00050A23">
      <w:pPr>
        <w:ind w:firstLine="540"/>
        <w:jc w:val="both"/>
        <w:rPr>
          <w:sz w:val="28"/>
          <w:szCs w:val="28"/>
        </w:rPr>
      </w:pPr>
      <w:r w:rsidRPr="00050A23">
        <w:rPr>
          <w:sz w:val="28"/>
          <w:szCs w:val="28"/>
          <w:lang w:val="vi-VN"/>
        </w:rPr>
        <w:t xml:space="preserve">– </w:t>
      </w:r>
      <w:r w:rsidRPr="00050A23">
        <w:rPr>
          <w:sz w:val="28"/>
          <w:szCs w:val="28"/>
        </w:rPr>
        <w:t xml:space="preserve">HS giới thiệu được một tác phẩm mà các em đã đọc về việc con người chinh phục bầu trời. Người nói biết điều chỉnh bài nói phù hợp với thái độ, phản hồi của người nghe. Người nghe biết cách nghe, ghi chép vắn tắt nhận xét về bài nói và về ý kiến của bạn trong trao đổi để đặt câu hỏi hoặc phát biểu ý kiến. </w:t>
      </w:r>
    </w:p>
    <w:p w:rsidR="00050A23" w:rsidRPr="00050A23" w:rsidRDefault="00050A23" w:rsidP="00050A23">
      <w:pPr>
        <w:tabs>
          <w:tab w:val="left" w:pos="0"/>
          <w:tab w:val="left" w:pos="544"/>
        </w:tabs>
        <w:ind w:firstLine="540"/>
        <w:jc w:val="both"/>
        <w:rPr>
          <w:sz w:val="28"/>
          <w:szCs w:val="28"/>
        </w:rPr>
      </w:pPr>
      <w:r w:rsidRPr="00050A23">
        <w:rPr>
          <w:rFonts w:eastAsia="Tahoma"/>
          <w:sz w:val="28"/>
          <w:szCs w:val="28"/>
          <w:lang w:val="vi-VN"/>
        </w:rPr>
        <w:t xml:space="preserve">– Phát triển NL giao tiếp và hợp tác: Biết </w:t>
      </w:r>
      <w:r w:rsidRPr="00050A23">
        <w:rPr>
          <w:rFonts w:eastAsia="Tahoma"/>
          <w:sz w:val="28"/>
          <w:szCs w:val="28"/>
        </w:rPr>
        <w:t xml:space="preserve">nghe, ghi chép, trao đổi cùng các bạn, chủ động, tự nhiên, tự tin; có thái độ đúng khi nghe và nói: lắng nghe, tôn trọng người nói, tôn trọng người nghe. </w:t>
      </w:r>
    </w:p>
    <w:p w:rsidR="00050A23" w:rsidRPr="00050A23" w:rsidRDefault="00050A23" w:rsidP="00050A23">
      <w:pPr>
        <w:tabs>
          <w:tab w:val="left" w:pos="0"/>
          <w:tab w:val="left" w:pos="544"/>
        </w:tabs>
        <w:ind w:firstLine="540"/>
        <w:jc w:val="both"/>
        <w:rPr>
          <w:strike/>
          <w:sz w:val="28"/>
          <w:szCs w:val="28"/>
        </w:rPr>
      </w:pPr>
      <w:r w:rsidRPr="00050A23">
        <w:rPr>
          <w:sz w:val="28"/>
          <w:szCs w:val="28"/>
          <w:lang w:val="vi-VN"/>
        </w:rPr>
        <w:t xml:space="preserve">– Phát triển PC </w:t>
      </w:r>
      <w:r w:rsidRPr="00050A23">
        <w:rPr>
          <w:sz w:val="28"/>
          <w:szCs w:val="28"/>
        </w:rPr>
        <w:t xml:space="preserve">yêu nước: Bồi dưỡng tình yêu thiên nhiên, niềm tự hào về tài năng và ý chí của con người, ước mơ và quyết tâm vươn lên trong cuộc sống. </w:t>
      </w:r>
    </w:p>
    <w:p w:rsidR="00050A23" w:rsidRPr="00050A23" w:rsidRDefault="00050A23" w:rsidP="00050A23">
      <w:pPr>
        <w:ind w:firstLine="540"/>
        <w:jc w:val="both"/>
        <w:rPr>
          <w:rFonts w:eastAsia="Tahoma"/>
          <w:b/>
          <w:sz w:val="28"/>
          <w:szCs w:val="28"/>
          <w:lang w:val="vi-VN"/>
        </w:rPr>
      </w:pPr>
      <w:r w:rsidRPr="00050A23">
        <w:rPr>
          <w:rFonts w:eastAsia="Tahoma"/>
          <w:b/>
          <w:sz w:val="28"/>
          <w:szCs w:val="28"/>
          <w:lang w:val="vi-VN"/>
        </w:rPr>
        <w:t>II. ĐỒ DÙNG DẠY HỌC</w:t>
      </w:r>
    </w:p>
    <w:p w:rsidR="00050A23" w:rsidRPr="00050A23" w:rsidRDefault="00050A23" w:rsidP="00050A23">
      <w:pPr>
        <w:ind w:firstLine="540"/>
        <w:jc w:val="both"/>
        <w:rPr>
          <w:rFonts w:eastAsia="Tahoma"/>
          <w:bCs/>
          <w:sz w:val="28"/>
          <w:szCs w:val="28"/>
        </w:rPr>
      </w:pPr>
      <w:r w:rsidRPr="00050A23">
        <w:rPr>
          <w:sz w:val="28"/>
          <w:szCs w:val="28"/>
          <w:lang w:val="vi-VN"/>
        </w:rPr>
        <w:t xml:space="preserve">– </w:t>
      </w:r>
      <w:r w:rsidRPr="00050A23">
        <w:rPr>
          <w:rFonts w:eastAsia="Tahoma"/>
          <w:bCs/>
          <w:sz w:val="28"/>
          <w:szCs w:val="28"/>
          <w:lang w:val="vi-VN"/>
        </w:rPr>
        <w:t>GV chuẩn bị: máy tính, máy chiếu, bài trình chiếu</w:t>
      </w:r>
      <w:r w:rsidRPr="00050A23">
        <w:rPr>
          <w:rFonts w:eastAsia="Tahoma"/>
          <w:bCs/>
          <w:sz w:val="28"/>
          <w:szCs w:val="28"/>
        </w:rPr>
        <w:t xml:space="preserve">. </w:t>
      </w:r>
    </w:p>
    <w:p w:rsidR="00050A23" w:rsidRPr="00050A23" w:rsidRDefault="00050A23" w:rsidP="00050A23">
      <w:pPr>
        <w:ind w:firstLine="540"/>
        <w:jc w:val="both"/>
        <w:rPr>
          <w:rFonts w:eastAsia="Tahoma"/>
          <w:bCs/>
          <w:sz w:val="28"/>
          <w:szCs w:val="28"/>
          <w:lang w:val="vi-VN"/>
        </w:rPr>
      </w:pPr>
      <w:r w:rsidRPr="00050A23">
        <w:rPr>
          <w:sz w:val="28"/>
          <w:szCs w:val="28"/>
          <w:lang w:val="vi-VN"/>
        </w:rPr>
        <w:t xml:space="preserve">– </w:t>
      </w:r>
      <w:r w:rsidRPr="00050A23">
        <w:rPr>
          <w:rFonts w:eastAsia="Tahoma"/>
          <w:bCs/>
          <w:sz w:val="28"/>
          <w:szCs w:val="28"/>
          <w:lang w:val="vi-VN"/>
        </w:rPr>
        <w:t xml:space="preserve">HS chuẩn bị: SGK </w:t>
      </w:r>
      <w:r w:rsidRPr="00050A23">
        <w:rPr>
          <w:rFonts w:eastAsia="Tahoma"/>
          <w:bCs/>
          <w:i/>
          <w:iCs/>
          <w:sz w:val="28"/>
          <w:szCs w:val="28"/>
          <w:lang w:val="vi-VN"/>
        </w:rPr>
        <w:t>Tiếng Việt 5</w:t>
      </w:r>
      <w:r w:rsidRPr="00050A23">
        <w:rPr>
          <w:rFonts w:eastAsia="Tahoma"/>
          <w:bCs/>
          <w:sz w:val="28"/>
          <w:szCs w:val="28"/>
          <w:lang w:val="vi-VN"/>
        </w:rPr>
        <w:t xml:space="preserve">, tập </w:t>
      </w:r>
      <w:r w:rsidRPr="00050A23">
        <w:rPr>
          <w:rFonts w:eastAsia="Tahoma"/>
          <w:bCs/>
          <w:sz w:val="28"/>
          <w:szCs w:val="28"/>
        </w:rPr>
        <w:t>hai</w:t>
      </w:r>
      <w:r w:rsidRPr="00050A23">
        <w:rPr>
          <w:rFonts w:eastAsia="Tahoma"/>
          <w:bCs/>
          <w:sz w:val="28"/>
          <w:szCs w:val="28"/>
          <w:lang w:val="vi-VN"/>
        </w:rPr>
        <w:t>; vở viết.</w:t>
      </w:r>
    </w:p>
    <w:p w:rsidR="00050A23" w:rsidRPr="00050A23" w:rsidRDefault="00050A23" w:rsidP="00050A23">
      <w:pPr>
        <w:ind w:firstLine="540"/>
        <w:jc w:val="both"/>
        <w:rPr>
          <w:rFonts w:eastAsia="Tahoma"/>
          <w:b/>
          <w:sz w:val="28"/>
          <w:szCs w:val="28"/>
        </w:rPr>
      </w:pPr>
      <w:r w:rsidRPr="00050A23">
        <w:rPr>
          <w:rFonts w:eastAsia="Tahoma"/>
          <w:b/>
          <w:sz w:val="28"/>
          <w:szCs w:val="28"/>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5"/>
        <w:gridCol w:w="4164"/>
      </w:tblGrid>
      <w:tr w:rsidR="00050A23" w:rsidRPr="00050A23" w:rsidTr="00663E2B">
        <w:tc>
          <w:tcPr>
            <w:tcW w:w="5524" w:type="dxa"/>
            <w:tcBorders>
              <w:top w:val="single" w:sz="4" w:space="0" w:color="auto"/>
              <w:left w:val="single" w:sz="4" w:space="0" w:color="auto"/>
              <w:bottom w:val="single" w:sz="4" w:space="0" w:color="auto"/>
              <w:right w:val="single" w:sz="4" w:space="0" w:color="auto"/>
            </w:tcBorders>
            <w:hideMark/>
          </w:tcPr>
          <w:p w:rsidR="00050A23" w:rsidRPr="00050A23" w:rsidRDefault="00050A23" w:rsidP="00050A23">
            <w:pPr>
              <w:jc w:val="both"/>
              <w:rPr>
                <w:sz w:val="28"/>
                <w:szCs w:val="28"/>
                <w:lang w:val="vi-VN"/>
              </w:rPr>
            </w:pPr>
            <w:r w:rsidRPr="00050A23">
              <w:rPr>
                <w:rFonts w:eastAsia="Arial"/>
                <w:b/>
                <w:bCs/>
                <w:sz w:val="28"/>
                <w:szCs w:val="28"/>
              </w:rPr>
              <w:t>HOẠT ĐỘNG CỦA GIÁO VIÊN</w:t>
            </w:r>
          </w:p>
        </w:tc>
        <w:tc>
          <w:tcPr>
            <w:tcW w:w="4223" w:type="dxa"/>
            <w:tcBorders>
              <w:top w:val="single" w:sz="4" w:space="0" w:color="auto"/>
              <w:left w:val="single" w:sz="4" w:space="0" w:color="auto"/>
              <w:bottom w:val="single" w:sz="4" w:space="0" w:color="auto"/>
              <w:right w:val="single" w:sz="4" w:space="0" w:color="auto"/>
            </w:tcBorders>
            <w:hideMark/>
          </w:tcPr>
          <w:p w:rsidR="00050A23" w:rsidRPr="00050A23" w:rsidRDefault="00050A23" w:rsidP="00050A23">
            <w:pPr>
              <w:jc w:val="both"/>
              <w:rPr>
                <w:sz w:val="28"/>
                <w:szCs w:val="28"/>
                <w:lang w:val="vi-VN"/>
              </w:rPr>
            </w:pPr>
            <w:r w:rsidRPr="00050A23">
              <w:rPr>
                <w:rFonts w:eastAsia="Arial"/>
                <w:b/>
                <w:bCs/>
                <w:sz w:val="28"/>
                <w:szCs w:val="28"/>
              </w:rPr>
              <w:t xml:space="preserve"> HOẠT ĐỘNG CỦA HỌC SINH</w:t>
            </w:r>
          </w:p>
        </w:tc>
      </w:tr>
      <w:tr w:rsidR="00050A23" w:rsidRPr="00050A23" w:rsidTr="00663E2B">
        <w:tc>
          <w:tcPr>
            <w:tcW w:w="5524" w:type="dxa"/>
            <w:tcBorders>
              <w:top w:val="single" w:sz="4" w:space="0" w:color="auto"/>
              <w:left w:val="single" w:sz="4" w:space="0" w:color="auto"/>
              <w:bottom w:val="single" w:sz="4" w:space="0" w:color="auto"/>
              <w:right w:val="single" w:sz="4" w:space="0" w:color="auto"/>
            </w:tcBorders>
          </w:tcPr>
          <w:p w:rsidR="00050A23" w:rsidRPr="00050A23" w:rsidRDefault="00050A23" w:rsidP="00050A23">
            <w:pPr>
              <w:jc w:val="both"/>
              <w:rPr>
                <w:bCs/>
                <w:sz w:val="28"/>
                <w:szCs w:val="28"/>
              </w:rPr>
            </w:pPr>
            <w:r w:rsidRPr="00050A23">
              <w:rPr>
                <w:b/>
                <w:bCs/>
                <w:sz w:val="28"/>
                <w:szCs w:val="28"/>
              </w:rPr>
              <w:t>1</w:t>
            </w:r>
            <w:r w:rsidRPr="00050A23">
              <w:rPr>
                <w:b/>
                <w:bCs/>
                <w:sz w:val="28"/>
                <w:szCs w:val="28"/>
                <w:lang w:val="vi-VN"/>
              </w:rPr>
              <w:t xml:space="preserve">. </w:t>
            </w:r>
            <w:r w:rsidRPr="00050A23">
              <w:rPr>
                <w:b/>
                <w:bCs/>
                <w:sz w:val="28"/>
                <w:szCs w:val="28"/>
              </w:rPr>
              <w:t xml:space="preserve">HĐ </w:t>
            </w:r>
            <w:r w:rsidRPr="00050A23">
              <w:rPr>
                <w:b/>
                <w:sz w:val="28"/>
                <w:szCs w:val="28"/>
                <w:lang w:val="vi-VN"/>
              </w:rPr>
              <w:t>MỞ ĐẦU</w:t>
            </w:r>
          </w:p>
          <w:p w:rsidR="00050A23" w:rsidRPr="00050A23" w:rsidRDefault="00050A23" w:rsidP="00050A23">
            <w:pPr>
              <w:ind w:firstLine="540"/>
              <w:jc w:val="both"/>
              <w:rPr>
                <w:sz w:val="28"/>
                <w:szCs w:val="28"/>
              </w:rPr>
            </w:pPr>
            <w:r w:rsidRPr="00050A23">
              <w:rPr>
                <w:sz w:val="28"/>
                <w:szCs w:val="28"/>
                <w:lang w:val="vi-VN"/>
              </w:rPr>
              <w:t xml:space="preserve">– GV </w:t>
            </w:r>
            <w:r w:rsidRPr="00050A23">
              <w:rPr>
                <w:sz w:val="28"/>
                <w:szCs w:val="28"/>
              </w:rPr>
              <w:t xml:space="preserve">có thể cho HS xem một video ngắn về các hoạt động khám phá bầu trời hoặc các thước phim của những nhà thám hiểm đã ghi lại trong quá trình làm khoa học. </w:t>
            </w:r>
          </w:p>
          <w:p w:rsidR="00050A23" w:rsidRPr="00050A23" w:rsidRDefault="00050A23" w:rsidP="00050A23">
            <w:pPr>
              <w:ind w:firstLine="540"/>
              <w:jc w:val="both"/>
              <w:rPr>
                <w:sz w:val="28"/>
                <w:szCs w:val="28"/>
              </w:rPr>
            </w:pPr>
            <w:r w:rsidRPr="00050A23">
              <w:rPr>
                <w:sz w:val="28"/>
                <w:szCs w:val="28"/>
              </w:rPr>
              <w:t xml:space="preserve">- GV hỏi: Qua video vừa rồi, em có cảm nhận gì? </w:t>
            </w:r>
          </w:p>
          <w:p w:rsidR="00050A23" w:rsidRPr="00050A23" w:rsidRDefault="00050A23" w:rsidP="00050A23">
            <w:pPr>
              <w:tabs>
                <w:tab w:val="left" w:pos="142"/>
              </w:tabs>
              <w:ind w:firstLine="540"/>
              <w:jc w:val="both"/>
              <w:rPr>
                <w:sz w:val="28"/>
                <w:szCs w:val="28"/>
                <w:lang w:val="vi-VN"/>
              </w:rPr>
            </w:pPr>
            <w:r w:rsidRPr="00050A23">
              <w:rPr>
                <w:sz w:val="28"/>
                <w:szCs w:val="28"/>
                <w:lang w:val="vi-VN"/>
              </w:rPr>
              <w:t>– GV</w:t>
            </w:r>
            <w:r w:rsidRPr="00050A23">
              <w:rPr>
                <w:sz w:val="28"/>
                <w:szCs w:val="28"/>
              </w:rPr>
              <w:t xml:space="preserve"> chốt ý,</w:t>
            </w:r>
            <w:r w:rsidRPr="00050A23">
              <w:rPr>
                <w:sz w:val="28"/>
                <w:szCs w:val="28"/>
                <w:lang w:val="vi-VN"/>
              </w:rPr>
              <w:t xml:space="preserve"> giới thiệu bài:</w:t>
            </w:r>
            <w:r w:rsidRPr="00050A23">
              <w:rPr>
                <w:sz w:val="28"/>
                <w:szCs w:val="28"/>
              </w:rPr>
              <w:t xml:space="preserve"> Trong tiết Nói và nghe hôm nay, các em sẽ giới thiệu một tác phẩm (câu chuyện hoặc bài thơ, bài văn, bài báo, vở kịch) mà em đã đọc về con người chinh phục bầu trời. Sau đó, các em sẽ cùng trao đổi ý kiến về câu chuyện và nhân vật trong những câu chuyện ấy</w:t>
            </w:r>
            <w:r w:rsidRPr="00050A23">
              <w:rPr>
                <w:sz w:val="28"/>
                <w:szCs w:val="28"/>
                <w:lang w:val="vi-VN"/>
              </w:rPr>
              <w:t>.</w:t>
            </w:r>
          </w:p>
          <w:p w:rsidR="00050A23" w:rsidRPr="00050A23" w:rsidRDefault="00050A23" w:rsidP="00050A23">
            <w:pPr>
              <w:jc w:val="both"/>
              <w:rPr>
                <w:rFonts w:eastAsia="Arial"/>
                <w:b/>
                <w:bCs/>
                <w:sz w:val="28"/>
                <w:szCs w:val="28"/>
              </w:rPr>
            </w:pPr>
            <w:r w:rsidRPr="00050A23">
              <w:rPr>
                <w:rFonts w:eastAsia="Arial"/>
                <w:b/>
                <w:bCs/>
                <w:sz w:val="28"/>
                <w:szCs w:val="28"/>
              </w:rPr>
              <w:t xml:space="preserve"> 2. HOẠT ĐỘNG HÌNH THÀNH KIẾN</w:t>
            </w:r>
            <w:r w:rsidRPr="00050A23">
              <w:rPr>
                <w:rFonts w:eastAsia="Arial"/>
                <w:sz w:val="28"/>
                <w:szCs w:val="28"/>
              </w:rPr>
              <w:t> </w:t>
            </w:r>
            <w:r w:rsidRPr="00050A23">
              <w:rPr>
                <w:rFonts w:eastAsia="Arial"/>
                <w:b/>
                <w:bCs/>
                <w:sz w:val="28"/>
                <w:szCs w:val="28"/>
              </w:rPr>
              <w:t>THỨC</w:t>
            </w:r>
          </w:p>
          <w:p w:rsidR="00050A23" w:rsidRPr="00050A23" w:rsidRDefault="00050A23" w:rsidP="00050A23">
            <w:pPr>
              <w:jc w:val="both"/>
              <w:rPr>
                <w:sz w:val="28"/>
                <w:szCs w:val="28"/>
              </w:rPr>
            </w:pPr>
            <w:r w:rsidRPr="00050A23">
              <w:rPr>
                <w:b/>
                <w:bCs/>
                <w:sz w:val="28"/>
                <w:szCs w:val="28"/>
              </w:rPr>
              <w:t xml:space="preserve">Mục tiêu: </w:t>
            </w:r>
            <w:r w:rsidRPr="00050A23">
              <w:rPr>
                <w:sz w:val="28"/>
                <w:szCs w:val="28"/>
              </w:rPr>
              <w:t xml:space="preserve">- Giúp HS giới thiệu được một tác phẩm mà các em đã đọc về việc con người chinh phục bầu trời. </w:t>
            </w:r>
          </w:p>
          <w:p w:rsidR="00050A23" w:rsidRPr="00050A23" w:rsidRDefault="00050A23" w:rsidP="00050A23">
            <w:pPr>
              <w:tabs>
                <w:tab w:val="left" w:pos="545"/>
              </w:tabs>
              <w:jc w:val="both"/>
              <w:rPr>
                <w:i/>
                <w:sz w:val="28"/>
                <w:szCs w:val="28"/>
              </w:rPr>
            </w:pPr>
            <w:r w:rsidRPr="00050A23">
              <w:rPr>
                <w:b/>
                <w:bCs/>
                <w:sz w:val="28"/>
                <w:szCs w:val="28"/>
              </w:rPr>
              <w:t xml:space="preserve">Hoạt động 1: </w:t>
            </w:r>
            <w:r w:rsidRPr="00050A23">
              <w:rPr>
                <w:b/>
                <w:i/>
                <w:sz w:val="28"/>
                <w:szCs w:val="28"/>
              </w:rPr>
              <w:t>Chuẩn bị</w:t>
            </w:r>
          </w:p>
          <w:p w:rsidR="00050A23" w:rsidRPr="00050A23" w:rsidRDefault="00050A23" w:rsidP="00050A23">
            <w:pPr>
              <w:ind w:firstLine="540"/>
              <w:jc w:val="both"/>
              <w:rPr>
                <w:sz w:val="28"/>
                <w:szCs w:val="28"/>
              </w:rPr>
            </w:pPr>
            <w:r w:rsidRPr="00050A23">
              <w:rPr>
                <w:sz w:val="28"/>
                <w:szCs w:val="28"/>
                <w:lang w:val="vi-VN"/>
              </w:rPr>
              <w:lastRenderedPageBreak/>
              <w:t xml:space="preserve">– </w:t>
            </w:r>
            <w:r w:rsidRPr="00050A23">
              <w:rPr>
                <w:sz w:val="28"/>
                <w:szCs w:val="28"/>
              </w:rPr>
              <w:t xml:space="preserve">GV kiểm tra việc chuẩn bị của HS. </w:t>
            </w:r>
          </w:p>
          <w:p w:rsidR="00050A23" w:rsidRPr="00050A23" w:rsidRDefault="00050A23" w:rsidP="00050A23">
            <w:pPr>
              <w:ind w:firstLine="540"/>
              <w:jc w:val="both"/>
              <w:rPr>
                <w:sz w:val="28"/>
                <w:szCs w:val="28"/>
              </w:rPr>
            </w:pPr>
            <w:r w:rsidRPr="00050A23">
              <w:rPr>
                <w:sz w:val="28"/>
                <w:szCs w:val="28"/>
              </w:rPr>
              <w:t xml:space="preserve">- GV mời một vài HS nói tên tác phẩm mà các em sẽ giới thiệu. </w:t>
            </w:r>
          </w:p>
          <w:p w:rsidR="00050A23" w:rsidRPr="00050A23" w:rsidRDefault="00050A23" w:rsidP="00050A23">
            <w:pPr>
              <w:tabs>
                <w:tab w:val="left" w:pos="545"/>
              </w:tabs>
              <w:jc w:val="both"/>
              <w:rPr>
                <w:i/>
                <w:sz w:val="28"/>
                <w:szCs w:val="28"/>
              </w:rPr>
            </w:pPr>
            <w:r w:rsidRPr="00050A23">
              <w:rPr>
                <w:b/>
                <w:bCs/>
                <w:sz w:val="28"/>
                <w:szCs w:val="28"/>
              </w:rPr>
              <w:t xml:space="preserve">Hoạt động 2: </w:t>
            </w:r>
            <w:r w:rsidRPr="00050A23">
              <w:rPr>
                <w:b/>
                <w:bCs/>
                <w:i/>
                <w:sz w:val="28"/>
                <w:szCs w:val="28"/>
              </w:rPr>
              <w:t xml:space="preserve">Thảo luận </w:t>
            </w:r>
          </w:p>
          <w:p w:rsidR="00050A23" w:rsidRPr="00050A23" w:rsidRDefault="00050A23" w:rsidP="00050A23">
            <w:pPr>
              <w:jc w:val="both"/>
              <w:rPr>
                <w:i/>
                <w:sz w:val="28"/>
                <w:szCs w:val="28"/>
              </w:rPr>
            </w:pPr>
            <w:r w:rsidRPr="00050A23">
              <w:rPr>
                <w:b/>
                <w:i/>
                <w:sz w:val="28"/>
                <w:szCs w:val="28"/>
              </w:rPr>
              <w:t xml:space="preserve">* Thảo luận trong nhóm: </w:t>
            </w:r>
          </w:p>
          <w:p w:rsidR="00050A23" w:rsidRPr="00050A23" w:rsidRDefault="00050A23" w:rsidP="00050A23">
            <w:pPr>
              <w:jc w:val="both"/>
              <w:rPr>
                <w:sz w:val="28"/>
                <w:szCs w:val="28"/>
              </w:rPr>
            </w:pPr>
            <w:r w:rsidRPr="00050A23">
              <w:rPr>
                <w:sz w:val="28"/>
                <w:szCs w:val="28"/>
              </w:rPr>
              <w:t>- GV mời HS thảo luận theo nhóm 4, HS luân phiên giới thiệu với bạn tác phẩm mình đã đọc</w:t>
            </w: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r w:rsidRPr="00050A23">
              <w:rPr>
                <w:sz w:val="28"/>
                <w:szCs w:val="28"/>
              </w:rPr>
              <w:t xml:space="preserve">- GV quan sát, hỗ trợ các nhóm.  </w:t>
            </w:r>
          </w:p>
          <w:p w:rsidR="00050A23" w:rsidRPr="00050A23" w:rsidRDefault="00050A23" w:rsidP="00050A23">
            <w:pPr>
              <w:jc w:val="both"/>
              <w:rPr>
                <w:i/>
                <w:sz w:val="28"/>
                <w:szCs w:val="28"/>
              </w:rPr>
            </w:pPr>
            <w:r w:rsidRPr="00050A23">
              <w:rPr>
                <w:b/>
                <w:i/>
                <w:sz w:val="28"/>
                <w:szCs w:val="28"/>
              </w:rPr>
              <w:t xml:space="preserve">* Thảo luận trước lớp: </w:t>
            </w:r>
          </w:p>
          <w:p w:rsidR="00050A23" w:rsidRPr="00050A23" w:rsidRDefault="00050A23" w:rsidP="00050A23">
            <w:pPr>
              <w:jc w:val="both"/>
              <w:rPr>
                <w:sz w:val="28"/>
                <w:szCs w:val="28"/>
              </w:rPr>
            </w:pPr>
            <w:r w:rsidRPr="00050A23">
              <w:rPr>
                <w:sz w:val="28"/>
                <w:szCs w:val="28"/>
              </w:rPr>
              <w:t xml:space="preserve">- GV mời 2-3 HS thuyết trình trước lớp. Sau khi thuyết trình xong, HS sẽ chủ trì mời các bạn trong lớp trao đổi về tác phẩm và nhân vật trong tác phẩm của mình. </w:t>
            </w:r>
          </w:p>
          <w:p w:rsidR="00050A23" w:rsidRPr="00050A23" w:rsidRDefault="00050A23" w:rsidP="00050A23">
            <w:pPr>
              <w:jc w:val="both"/>
              <w:rPr>
                <w:sz w:val="28"/>
                <w:szCs w:val="28"/>
              </w:rPr>
            </w:pPr>
            <w:r w:rsidRPr="00050A23">
              <w:rPr>
                <w:sz w:val="28"/>
                <w:szCs w:val="28"/>
              </w:rPr>
              <w:t xml:space="preserve">- GV quan sát, theo dõi phần trao đổi, đưa ra nhận xét, góp ý và cảm nhận (nếu cần) kết hợp kiểm tra nội dung ghi chép của HS trong khi nghe. </w:t>
            </w:r>
          </w:p>
          <w:p w:rsidR="00050A23" w:rsidRPr="00050A23" w:rsidRDefault="00050A23" w:rsidP="00050A23">
            <w:pPr>
              <w:jc w:val="both"/>
              <w:rPr>
                <w:bCs/>
                <w:sz w:val="28"/>
                <w:szCs w:val="28"/>
              </w:rPr>
            </w:pPr>
            <w:r w:rsidRPr="00050A23">
              <w:rPr>
                <w:b/>
                <w:bCs/>
                <w:sz w:val="28"/>
                <w:szCs w:val="28"/>
              </w:rPr>
              <w:t>3. HOẠT ĐỘNG VẬN DỤNG</w:t>
            </w:r>
          </w:p>
          <w:p w:rsidR="00050A23" w:rsidRPr="00050A23" w:rsidRDefault="00050A23" w:rsidP="00050A23">
            <w:pPr>
              <w:jc w:val="both"/>
              <w:rPr>
                <w:sz w:val="28"/>
                <w:szCs w:val="28"/>
              </w:rPr>
            </w:pPr>
            <w:r w:rsidRPr="00050A23">
              <w:rPr>
                <w:sz w:val="28"/>
                <w:szCs w:val="28"/>
              </w:rPr>
              <w:t>- GV yêu cầu h</w:t>
            </w:r>
            <w:r w:rsidRPr="00050A23">
              <w:rPr>
                <w:sz w:val="28"/>
                <w:szCs w:val="28"/>
                <w:lang w:val="vi-VN"/>
              </w:rPr>
              <w:t xml:space="preserve">ọc sinh về </w:t>
            </w:r>
            <w:r w:rsidRPr="00050A23">
              <w:rPr>
                <w:sz w:val="28"/>
                <w:szCs w:val="28"/>
              </w:rPr>
              <w:t>nhà kể</w:t>
            </w:r>
            <w:r w:rsidRPr="00050A23">
              <w:rPr>
                <w:sz w:val="28"/>
                <w:szCs w:val="28"/>
                <w:lang w:val="vi-VN"/>
              </w:rPr>
              <w:t xml:space="preserve"> lại câu chuyện</w:t>
            </w:r>
            <w:r w:rsidRPr="00050A23">
              <w:rPr>
                <w:sz w:val="28"/>
                <w:szCs w:val="28"/>
              </w:rPr>
              <w:t xml:space="preserve"> với người thân, bạn bè</w:t>
            </w:r>
            <w:r w:rsidRPr="00050A23">
              <w:rPr>
                <w:sz w:val="28"/>
                <w:szCs w:val="28"/>
                <w:lang w:val="vi-VN"/>
              </w:rPr>
              <w:t xml:space="preserve">, tìm thêm những đặc điểm nổi bật, bổ sung ý để </w:t>
            </w:r>
            <w:r w:rsidRPr="00050A23">
              <w:rPr>
                <w:sz w:val="28"/>
                <w:szCs w:val="28"/>
              </w:rPr>
              <w:t xml:space="preserve">bài thuyết trình được hoàn thiện hơn. </w:t>
            </w:r>
          </w:p>
          <w:p w:rsidR="00050A23" w:rsidRPr="00050A23" w:rsidRDefault="00050A23" w:rsidP="00050A23">
            <w:pPr>
              <w:jc w:val="both"/>
              <w:rPr>
                <w:sz w:val="28"/>
                <w:szCs w:val="28"/>
              </w:rPr>
            </w:pPr>
            <w:r w:rsidRPr="00050A23">
              <w:rPr>
                <w:sz w:val="28"/>
                <w:szCs w:val="28"/>
              </w:rPr>
              <w:t xml:space="preserve">- GV nhận xét tiết học và yêu cầu HS chuẩn bị bài cho tiết sau. </w:t>
            </w:r>
          </w:p>
        </w:tc>
        <w:tc>
          <w:tcPr>
            <w:tcW w:w="4223" w:type="dxa"/>
            <w:tcBorders>
              <w:top w:val="single" w:sz="4" w:space="0" w:color="auto"/>
              <w:left w:val="single" w:sz="4" w:space="0" w:color="auto"/>
              <w:bottom w:val="single" w:sz="4" w:space="0" w:color="auto"/>
              <w:right w:val="single" w:sz="4" w:space="0" w:color="auto"/>
            </w:tcBorders>
          </w:tcPr>
          <w:p w:rsidR="00050A23" w:rsidRPr="00050A23" w:rsidRDefault="00050A23" w:rsidP="00050A23">
            <w:pPr>
              <w:jc w:val="both"/>
              <w:rPr>
                <w:sz w:val="28"/>
                <w:szCs w:val="28"/>
              </w:rPr>
            </w:pPr>
          </w:p>
          <w:p w:rsidR="00050A23" w:rsidRPr="00050A23" w:rsidRDefault="00050A23" w:rsidP="00050A23">
            <w:pPr>
              <w:jc w:val="both"/>
              <w:rPr>
                <w:sz w:val="28"/>
                <w:szCs w:val="28"/>
              </w:rPr>
            </w:pPr>
            <w:r w:rsidRPr="00050A23">
              <w:rPr>
                <w:sz w:val="28"/>
                <w:szCs w:val="28"/>
              </w:rPr>
              <w:t xml:space="preserve">- Học quan sát video. </w:t>
            </w: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r w:rsidRPr="00050A23">
              <w:rPr>
                <w:sz w:val="28"/>
                <w:szCs w:val="28"/>
              </w:rPr>
              <w:t xml:space="preserve">- HS nêu cảm nhận. </w:t>
            </w: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r w:rsidRPr="00050A23">
              <w:rPr>
                <w:sz w:val="28"/>
                <w:szCs w:val="28"/>
              </w:rPr>
              <w:lastRenderedPageBreak/>
              <w:t xml:space="preserve">- HS trả lời. </w:t>
            </w: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r w:rsidRPr="00050A23">
              <w:rPr>
                <w:sz w:val="28"/>
                <w:szCs w:val="28"/>
              </w:rPr>
              <w:t xml:space="preserve">- HS luân phiên giới thiệu với bạn tác phẩm mình đã đọc. Mỗi HS sau khi giới thiệu sẽ chủ trì mời các bạn trong nhóm trao đổi về tác phẩm và nhân vật trong tác phẩm của mình. </w:t>
            </w: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r w:rsidRPr="00050A23">
              <w:rPr>
                <w:sz w:val="28"/>
                <w:szCs w:val="28"/>
              </w:rPr>
              <w:t>-</w:t>
            </w:r>
            <w:r w:rsidRPr="00050A23">
              <w:rPr>
                <w:sz w:val="28"/>
                <w:szCs w:val="28"/>
                <w:lang w:val="vi-VN"/>
              </w:rPr>
              <w:t xml:space="preserve"> </w:t>
            </w:r>
            <w:r w:rsidRPr="00050A23">
              <w:rPr>
                <w:sz w:val="28"/>
                <w:szCs w:val="28"/>
              </w:rPr>
              <w:t xml:space="preserve">2-3 HS thuyết trình trước lớp. Các HS khác lắng nghe, ghi chép vắn tắt, đưa ra câu hỏi, cảm nhận về phần trình bày của bạn. </w:t>
            </w: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p>
          <w:p w:rsidR="00050A23" w:rsidRPr="00050A23" w:rsidRDefault="00050A23" w:rsidP="00050A23">
            <w:pPr>
              <w:jc w:val="both"/>
              <w:rPr>
                <w:sz w:val="28"/>
                <w:szCs w:val="28"/>
              </w:rPr>
            </w:pPr>
            <w:r w:rsidRPr="00050A23">
              <w:rPr>
                <w:sz w:val="28"/>
                <w:szCs w:val="28"/>
              </w:rPr>
              <w:t xml:space="preserve">- HS lắng nghe và thực hiện. </w:t>
            </w:r>
          </w:p>
          <w:p w:rsidR="00050A23" w:rsidRPr="00050A23" w:rsidRDefault="00050A23" w:rsidP="00050A23">
            <w:pPr>
              <w:tabs>
                <w:tab w:val="left" w:pos="720"/>
              </w:tabs>
              <w:jc w:val="both"/>
              <w:rPr>
                <w:sz w:val="28"/>
                <w:szCs w:val="28"/>
              </w:rPr>
            </w:pPr>
          </w:p>
        </w:tc>
      </w:tr>
    </w:tbl>
    <w:p w:rsidR="00050A23" w:rsidRPr="00050A23" w:rsidRDefault="00050A23" w:rsidP="00050A23">
      <w:pPr>
        <w:rPr>
          <w:sz w:val="28"/>
          <w:szCs w:val="28"/>
        </w:rPr>
      </w:pPr>
    </w:p>
    <w:p w:rsidR="00050A23" w:rsidRPr="00050A23" w:rsidRDefault="00050A23" w:rsidP="00050A23">
      <w:pPr>
        <w:jc w:val="both"/>
        <w:rPr>
          <w:b/>
          <w:bCs/>
          <w:sz w:val="28"/>
          <w:szCs w:val="28"/>
        </w:rPr>
      </w:pPr>
      <w:r w:rsidRPr="00050A23">
        <w:rPr>
          <w:b/>
          <w:bCs/>
          <w:sz w:val="28"/>
          <w:szCs w:val="28"/>
          <w:lang w:val="vi-VN"/>
        </w:rPr>
        <w:t xml:space="preserve">IV. ĐIỀU CHỈNH SAU </w:t>
      </w:r>
      <w:r w:rsidRPr="00050A23">
        <w:rPr>
          <w:b/>
          <w:bCs/>
          <w:sz w:val="28"/>
          <w:szCs w:val="28"/>
        </w:rPr>
        <w:t>BÀI</w:t>
      </w:r>
      <w:r w:rsidRPr="00050A23">
        <w:rPr>
          <w:b/>
          <w:bCs/>
          <w:sz w:val="28"/>
          <w:szCs w:val="28"/>
          <w:lang w:val="vi-VN"/>
        </w:rPr>
        <w:t xml:space="preserve"> DẠY </w:t>
      </w:r>
    </w:p>
    <w:p w:rsidR="00A969CD" w:rsidRPr="00050A23" w:rsidRDefault="00050A23" w:rsidP="00050A23">
      <w:r w:rsidRPr="00050A23">
        <w:rPr>
          <w:sz w:val="28"/>
          <w:szCs w:val="28"/>
        </w:rPr>
        <w:t>…………………………………………………………………………………………………………………………………………………………………………………………………………………………………………………………………………………………………………………………………………………………………………………</w:t>
      </w:r>
      <w:bookmarkStart w:id="0" w:name="_GoBack"/>
      <w:bookmarkEnd w:id="0"/>
    </w:p>
    <w:sectPr w:rsidR="00A969CD" w:rsidRPr="00050A23"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BD" w:rsidRDefault="00BD40BD">
      <w:r>
        <w:separator/>
      </w:r>
    </w:p>
  </w:endnote>
  <w:endnote w:type="continuationSeparator" w:id="0">
    <w:p w:rsidR="00BD40BD" w:rsidRDefault="00BD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D40BD"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BD" w:rsidRDefault="00BD40BD">
      <w:r>
        <w:separator/>
      </w:r>
    </w:p>
  </w:footnote>
  <w:footnote w:type="continuationSeparator" w:id="0">
    <w:p w:rsidR="00BD40BD" w:rsidRDefault="00BD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8">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7">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20">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7">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2">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18"/>
  </w:num>
  <w:num w:numId="4">
    <w:abstractNumId w:val="25"/>
  </w:num>
  <w:num w:numId="5">
    <w:abstractNumId w:val="3"/>
  </w:num>
  <w:num w:numId="6">
    <w:abstractNumId w:val="20"/>
  </w:num>
  <w:num w:numId="7">
    <w:abstractNumId w:val="30"/>
  </w:num>
  <w:num w:numId="8">
    <w:abstractNumId w:val="28"/>
  </w:num>
  <w:num w:numId="9">
    <w:abstractNumId w:val="33"/>
  </w:num>
  <w:num w:numId="10">
    <w:abstractNumId w:val="9"/>
  </w:num>
  <w:num w:numId="11">
    <w:abstractNumId w:val="14"/>
  </w:num>
  <w:num w:numId="12">
    <w:abstractNumId w:val="29"/>
  </w:num>
  <w:num w:numId="13">
    <w:abstractNumId w:val="11"/>
  </w:num>
  <w:num w:numId="14">
    <w:abstractNumId w:val="10"/>
  </w:num>
  <w:num w:numId="15">
    <w:abstractNumId w:val="23"/>
  </w:num>
  <w:num w:numId="16">
    <w:abstractNumId w:val="13"/>
  </w:num>
  <w:num w:numId="17">
    <w:abstractNumId w:val="0"/>
  </w:num>
  <w:num w:numId="18">
    <w:abstractNumId w:val="1"/>
  </w:num>
  <w:num w:numId="19">
    <w:abstractNumId w:val="17"/>
  </w:num>
  <w:num w:numId="20">
    <w:abstractNumId w:val="22"/>
  </w:num>
  <w:num w:numId="21">
    <w:abstractNumId w:val="2"/>
  </w:num>
  <w:num w:numId="22">
    <w:abstractNumId w:val="31"/>
  </w:num>
  <w:num w:numId="23">
    <w:abstractNumId w:val="21"/>
  </w:num>
  <w:num w:numId="24">
    <w:abstractNumId w:val="16"/>
  </w:num>
  <w:num w:numId="25">
    <w:abstractNumId w:val="7"/>
  </w:num>
  <w:num w:numId="26">
    <w:abstractNumId w:val="24"/>
  </w:num>
  <w:num w:numId="27">
    <w:abstractNumId w:val="27"/>
  </w:num>
  <w:num w:numId="28">
    <w:abstractNumId w:val="15"/>
  </w:num>
  <w:num w:numId="29">
    <w:abstractNumId w:val="6"/>
  </w:num>
  <w:num w:numId="30">
    <w:abstractNumId w:val="32"/>
  </w:num>
  <w:num w:numId="31">
    <w:abstractNumId w:val="34"/>
  </w:num>
  <w:num w:numId="32">
    <w:abstractNumId w:val="5"/>
  </w:num>
  <w:num w:numId="33">
    <w:abstractNumId w:val="26"/>
  </w:num>
  <w:num w:numId="34">
    <w:abstractNumId w:val="19"/>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34E0"/>
    <w:rsid w:val="003B5AF1"/>
    <w:rsid w:val="003E7501"/>
    <w:rsid w:val="003F268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1D6"/>
    <w:rsid w:val="00953AA2"/>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40BD"/>
    <w:rsid w:val="00BD6569"/>
    <w:rsid w:val="00C26601"/>
    <w:rsid w:val="00C407ED"/>
    <w:rsid w:val="00C500F3"/>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266</cp:revision>
  <cp:lastPrinted>2025-05-08T09:04:00Z</cp:lastPrinted>
  <dcterms:created xsi:type="dcterms:W3CDTF">2025-04-14T07:03:00Z</dcterms:created>
  <dcterms:modified xsi:type="dcterms:W3CDTF">2025-05-12T08:38:00Z</dcterms:modified>
</cp:coreProperties>
</file>