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3F5F3F" w:rsidRPr="003F5F3F" w:rsidTr="00663E2B">
        <w:tc>
          <w:tcPr>
            <w:tcW w:w="9771" w:type="dxa"/>
            <w:gridSpan w:val="2"/>
          </w:tcPr>
          <w:p w:rsidR="003F5F3F" w:rsidRPr="003F5F3F" w:rsidRDefault="003F5F3F" w:rsidP="003F5F3F">
            <w:pPr>
              <w:jc w:val="center"/>
              <w:rPr>
                <w:b/>
                <w:sz w:val="28"/>
                <w:szCs w:val="28"/>
              </w:rPr>
            </w:pPr>
            <w:r w:rsidRPr="003F5F3F">
              <w:rPr>
                <w:b/>
                <w:sz w:val="28"/>
                <w:szCs w:val="28"/>
              </w:rPr>
              <w:t>KẾ HOẠCH BÀI DẠY</w:t>
            </w:r>
          </w:p>
        </w:tc>
      </w:tr>
      <w:tr w:rsidR="003F5F3F" w:rsidRPr="003F5F3F" w:rsidTr="00663E2B">
        <w:tc>
          <w:tcPr>
            <w:tcW w:w="2692" w:type="dxa"/>
          </w:tcPr>
          <w:p w:rsidR="003F5F3F" w:rsidRPr="003F5F3F" w:rsidRDefault="003F5F3F" w:rsidP="003F5F3F">
            <w:pPr>
              <w:rPr>
                <w:b/>
                <w:sz w:val="28"/>
                <w:szCs w:val="28"/>
              </w:rPr>
            </w:pPr>
            <w:r w:rsidRPr="003F5F3F">
              <w:rPr>
                <w:b/>
                <w:sz w:val="28"/>
                <w:szCs w:val="28"/>
              </w:rPr>
              <w:t>Môn:</w:t>
            </w:r>
          </w:p>
        </w:tc>
        <w:tc>
          <w:tcPr>
            <w:tcW w:w="7079" w:type="dxa"/>
          </w:tcPr>
          <w:p w:rsidR="003F5F3F" w:rsidRPr="003F5F3F" w:rsidRDefault="003F5F3F" w:rsidP="003F5F3F">
            <w:pPr>
              <w:rPr>
                <w:b/>
                <w:sz w:val="28"/>
                <w:szCs w:val="28"/>
              </w:rPr>
            </w:pPr>
            <w:r w:rsidRPr="003F5F3F">
              <w:rPr>
                <w:b/>
                <w:sz w:val="28"/>
                <w:szCs w:val="28"/>
              </w:rPr>
              <w:t>Đạo đức</w:t>
            </w:r>
          </w:p>
        </w:tc>
      </w:tr>
      <w:tr w:rsidR="003F5F3F" w:rsidRPr="003F5F3F" w:rsidTr="00663E2B">
        <w:tc>
          <w:tcPr>
            <w:tcW w:w="2692" w:type="dxa"/>
          </w:tcPr>
          <w:p w:rsidR="003F5F3F" w:rsidRPr="003F5F3F" w:rsidRDefault="003F5F3F" w:rsidP="003F5F3F">
            <w:pPr>
              <w:rPr>
                <w:b/>
                <w:sz w:val="28"/>
                <w:szCs w:val="28"/>
              </w:rPr>
            </w:pPr>
            <w:r w:rsidRPr="003F5F3F">
              <w:rPr>
                <w:b/>
                <w:sz w:val="28"/>
                <w:szCs w:val="28"/>
              </w:rPr>
              <w:t>Lớp:</w:t>
            </w:r>
          </w:p>
        </w:tc>
        <w:tc>
          <w:tcPr>
            <w:tcW w:w="7079" w:type="dxa"/>
          </w:tcPr>
          <w:p w:rsidR="003F5F3F" w:rsidRPr="003F5F3F" w:rsidRDefault="003F5F3F" w:rsidP="003F5F3F">
            <w:pPr>
              <w:rPr>
                <w:b/>
                <w:sz w:val="28"/>
                <w:szCs w:val="28"/>
              </w:rPr>
            </w:pPr>
            <w:r w:rsidRPr="003F5F3F">
              <w:rPr>
                <w:b/>
                <w:sz w:val="28"/>
                <w:szCs w:val="28"/>
              </w:rPr>
              <w:t>5A</w:t>
            </w:r>
          </w:p>
        </w:tc>
      </w:tr>
      <w:tr w:rsidR="003F5F3F" w:rsidRPr="003F5F3F" w:rsidTr="00663E2B">
        <w:tc>
          <w:tcPr>
            <w:tcW w:w="2692" w:type="dxa"/>
          </w:tcPr>
          <w:p w:rsidR="003F5F3F" w:rsidRPr="003F5F3F" w:rsidRDefault="003F5F3F" w:rsidP="003F5F3F">
            <w:pPr>
              <w:rPr>
                <w:b/>
                <w:sz w:val="28"/>
                <w:szCs w:val="28"/>
              </w:rPr>
            </w:pPr>
            <w:r w:rsidRPr="003F5F3F">
              <w:rPr>
                <w:b/>
                <w:sz w:val="28"/>
                <w:szCs w:val="28"/>
              </w:rPr>
              <w:t>Tên bài dạy:</w:t>
            </w:r>
          </w:p>
        </w:tc>
        <w:tc>
          <w:tcPr>
            <w:tcW w:w="7079" w:type="dxa"/>
          </w:tcPr>
          <w:p w:rsidR="003F5F3F" w:rsidRPr="003F5F3F" w:rsidRDefault="003F5F3F" w:rsidP="003F5F3F">
            <w:pPr>
              <w:rPr>
                <w:b/>
                <w:sz w:val="28"/>
                <w:szCs w:val="28"/>
                <w:lang w:val="fr-FR"/>
              </w:rPr>
            </w:pPr>
            <w:r w:rsidRPr="003F5F3F">
              <w:rPr>
                <w:sz w:val="28"/>
                <w:szCs w:val="28"/>
              </w:rPr>
              <w:t xml:space="preserve">Em nhận biết sử dụng tiền hợp lí </w:t>
            </w:r>
            <w:r w:rsidRPr="003F5F3F">
              <w:rPr>
                <w:sz w:val="28"/>
                <w:szCs w:val="28"/>
                <w:lang w:val="en"/>
              </w:rPr>
              <w:t>(Ti</w:t>
            </w:r>
            <w:r w:rsidRPr="003F5F3F">
              <w:rPr>
                <w:sz w:val="28"/>
                <w:szCs w:val="28"/>
                <w:lang w:val="vi-VN"/>
              </w:rPr>
              <w:t>ế</w:t>
            </w:r>
            <w:r w:rsidRPr="003F5F3F">
              <w:rPr>
                <w:sz w:val="28"/>
                <w:szCs w:val="28"/>
                <w:lang w:val="en"/>
              </w:rPr>
              <w:t>t 2)</w:t>
            </w:r>
          </w:p>
        </w:tc>
      </w:tr>
      <w:tr w:rsidR="003F5F3F" w:rsidRPr="003F5F3F" w:rsidTr="00663E2B">
        <w:tc>
          <w:tcPr>
            <w:tcW w:w="2692" w:type="dxa"/>
          </w:tcPr>
          <w:p w:rsidR="003F5F3F" w:rsidRPr="003F5F3F" w:rsidRDefault="003F5F3F" w:rsidP="003F5F3F">
            <w:pPr>
              <w:rPr>
                <w:b/>
                <w:sz w:val="28"/>
                <w:szCs w:val="28"/>
              </w:rPr>
            </w:pPr>
            <w:r w:rsidRPr="003F5F3F">
              <w:rPr>
                <w:b/>
                <w:sz w:val="28"/>
                <w:szCs w:val="28"/>
              </w:rPr>
              <w:t>Tiết CT:</w:t>
            </w:r>
          </w:p>
        </w:tc>
        <w:tc>
          <w:tcPr>
            <w:tcW w:w="7079" w:type="dxa"/>
          </w:tcPr>
          <w:p w:rsidR="003F5F3F" w:rsidRPr="003F5F3F" w:rsidRDefault="003F5F3F" w:rsidP="003F5F3F">
            <w:pPr>
              <w:rPr>
                <w:b/>
                <w:sz w:val="28"/>
                <w:szCs w:val="28"/>
              </w:rPr>
            </w:pPr>
            <w:r w:rsidRPr="003F5F3F">
              <w:rPr>
                <w:b/>
                <w:sz w:val="28"/>
                <w:szCs w:val="28"/>
              </w:rPr>
              <w:t>31</w:t>
            </w:r>
          </w:p>
        </w:tc>
      </w:tr>
      <w:tr w:rsidR="003F5F3F" w:rsidRPr="003F5F3F" w:rsidTr="00663E2B">
        <w:tc>
          <w:tcPr>
            <w:tcW w:w="2692" w:type="dxa"/>
          </w:tcPr>
          <w:p w:rsidR="003F5F3F" w:rsidRPr="003F5F3F" w:rsidRDefault="003F5F3F" w:rsidP="003F5F3F">
            <w:pPr>
              <w:rPr>
                <w:b/>
                <w:sz w:val="28"/>
                <w:szCs w:val="28"/>
              </w:rPr>
            </w:pPr>
            <w:r w:rsidRPr="003F5F3F">
              <w:rPr>
                <w:b/>
                <w:sz w:val="28"/>
                <w:szCs w:val="28"/>
              </w:rPr>
              <w:t>Thời gian dạy:</w:t>
            </w:r>
          </w:p>
        </w:tc>
        <w:tc>
          <w:tcPr>
            <w:tcW w:w="7079" w:type="dxa"/>
          </w:tcPr>
          <w:p w:rsidR="003F5F3F" w:rsidRPr="003F5F3F" w:rsidRDefault="003F5F3F" w:rsidP="003F5F3F">
            <w:pPr>
              <w:rPr>
                <w:b/>
                <w:sz w:val="28"/>
                <w:szCs w:val="28"/>
              </w:rPr>
            </w:pPr>
            <w:r w:rsidRPr="003F5F3F">
              <w:rPr>
                <w:b/>
                <w:sz w:val="28"/>
                <w:szCs w:val="28"/>
              </w:rPr>
              <w:t>Thứ Hai ngày 14/4/2025</w:t>
            </w:r>
          </w:p>
        </w:tc>
      </w:tr>
    </w:tbl>
    <w:p w:rsidR="003F5F3F" w:rsidRPr="003F5F3F" w:rsidRDefault="003F5F3F" w:rsidP="003F5F3F">
      <w:pPr>
        <w:jc w:val="both"/>
        <w:rPr>
          <w:b/>
          <w:bCs/>
          <w:sz w:val="28"/>
          <w:szCs w:val="28"/>
        </w:rPr>
      </w:pPr>
      <w:r w:rsidRPr="003F5F3F">
        <w:rPr>
          <w:b/>
          <w:bCs/>
          <w:sz w:val="28"/>
          <w:szCs w:val="28"/>
        </w:rPr>
        <w:t>I.YÊU CẦU CẦN ĐẠT</w:t>
      </w:r>
    </w:p>
    <w:p w:rsidR="003F5F3F" w:rsidRPr="003F5F3F" w:rsidRDefault="003F5F3F" w:rsidP="003F5F3F">
      <w:pPr>
        <w:jc w:val="both"/>
        <w:rPr>
          <w:sz w:val="28"/>
          <w:szCs w:val="28"/>
        </w:rPr>
      </w:pPr>
      <w:r w:rsidRPr="003F5F3F">
        <w:rPr>
          <w:sz w:val="28"/>
          <w:szCs w:val="28"/>
        </w:rPr>
        <w:t>-Nêu được biểu hiện của việc sử dụng tiền hợp lý. Biết vì sao phải sử dụng tiền hợp lý.</w:t>
      </w:r>
    </w:p>
    <w:p w:rsidR="003F5F3F" w:rsidRPr="003F5F3F" w:rsidRDefault="003F5F3F" w:rsidP="003F5F3F">
      <w:pPr>
        <w:jc w:val="both"/>
        <w:rPr>
          <w:sz w:val="28"/>
          <w:szCs w:val="28"/>
        </w:rPr>
      </w:pPr>
      <w:r w:rsidRPr="003F5F3F">
        <w:rPr>
          <w:sz w:val="28"/>
          <w:szCs w:val="28"/>
        </w:rPr>
        <w:t>- Góp phần hình thành năng lực tự chủ và tự học.  Điều chỉnh hành vi tìm hiểu và tham gia các hoạt động kinh tế – xã hội</w:t>
      </w:r>
    </w:p>
    <w:p w:rsidR="003F5F3F" w:rsidRPr="003F5F3F" w:rsidRDefault="003F5F3F" w:rsidP="003F5F3F">
      <w:pPr>
        <w:jc w:val="both"/>
        <w:rPr>
          <w:sz w:val="28"/>
          <w:szCs w:val="28"/>
        </w:rPr>
      </w:pPr>
      <w:r w:rsidRPr="003F5F3F">
        <w:rPr>
          <w:sz w:val="28"/>
          <w:szCs w:val="28"/>
        </w:rPr>
        <w:t>- Góp phần hình thành phẩm chất trách nhiệm.</w:t>
      </w:r>
    </w:p>
    <w:p w:rsidR="003F5F3F" w:rsidRPr="003F5F3F" w:rsidRDefault="003F5F3F" w:rsidP="003F5F3F">
      <w:pPr>
        <w:jc w:val="both"/>
        <w:rPr>
          <w:sz w:val="28"/>
          <w:szCs w:val="28"/>
        </w:rPr>
      </w:pPr>
      <w:r w:rsidRPr="003F5F3F">
        <w:rPr>
          <w:b/>
          <w:sz w:val="28"/>
          <w:szCs w:val="28"/>
          <w:shd w:val="clear" w:color="auto" w:fill="FFFFFF"/>
        </w:rPr>
        <w:t xml:space="preserve">*Tích hợp </w:t>
      </w:r>
      <w:r w:rsidRPr="003F5F3F">
        <w:rPr>
          <w:b/>
          <w:sz w:val="28"/>
          <w:szCs w:val="28"/>
          <w:shd w:val="clear" w:color="auto" w:fill="FFFFFF"/>
          <w:lang w:val="vi-VN"/>
        </w:rPr>
        <w:t>LTCM, ĐĐLS</w:t>
      </w:r>
      <w:r w:rsidRPr="003F5F3F">
        <w:rPr>
          <w:rFonts w:eastAsia="SimSun"/>
          <w:color w:val="000000"/>
          <w:sz w:val="28"/>
          <w:szCs w:val="28"/>
        </w:rPr>
        <w:t>: Nêu được biểu hiện của việc sử dụng tiền hợp lí; Biết vì sao phải sử dụng tiền hợp lí; Nêu được cách sử dụng tiền hợp lí.</w:t>
      </w:r>
    </w:p>
    <w:p w:rsidR="003F5F3F" w:rsidRPr="003F5F3F" w:rsidRDefault="003F5F3F" w:rsidP="003F5F3F">
      <w:pPr>
        <w:jc w:val="both"/>
        <w:rPr>
          <w:b/>
          <w:bCs/>
          <w:sz w:val="28"/>
          <w:szCs w:val="28"/>
        </w:rPr>
      </w:pPr>
      <w:r w:rsidRPr="003F5F3F">
        <w:rPr>
          <w:b/>
          <w:bCs/>
          <w:sz w:val="28"/>
          <w:szCs w:val="28"/>
        </w:rPr>
        <w:t>II.ĐỒ DÙNG DẠY HỌC</w:t>
      </w:r>
    </w:p>
    <w:p w:rsidR="003F5F3F" w:rsidRPr="003F5F3F" w:rsidRDefault="003F5F3F" w:rsidP="003F5F3F">
      <w:pPr>
        <w:jc w:val="both"/>
        <w:rPr>
          <w:b/>
          <w:bCs/>
          <w:sz w:val="28"/>
          <w:szCs w:val="28"/>
        </w:rPr>
      </w:pPr>
      <w:r w:rsidRPr="003F5F3F">
        <w:rPr>
          <w:b/>
          <w:bCs/>
          <w:sz w:val="28"/>
          <w:szCs w:val="28"/>
        </w:rPr>
        <w:t>1.Giáo viên</w:t>
      </w:r>
    </w:p>
    <w:p w:rsidR="003F5F3F" w:rsidRPr="003F5F3F" w:rsidRDefault="003F5F3F" w:rsidP="003F5F3F">
      <w:pPr>
        <w:jc w:val="both"/>
        <w:rPr>
          <w:sz w:val="28"/>
          <w:szCs w:val="28"/>
        </w:rPr>
      </w:pPr>
      <w:r w:rsidRPr="003F5F3F">
        <w:rPr>
          <w:sz w:val="28"/>
          <w:szCs w:val="28"/>
        </w:rPr>
        <w:t xml:space="preserve">– SGK, SGV, SBT Đạo đức 5 (Bộ sách Cánh Diều). </w:t>
      </w:r>
    </w:p>
    <w:p w:rsidR="003F5F3F" w:rsidRPr="003F5F3F" w:rsidRDefault="003F5F3F" w:rsidP="003F5F3F">
      <w:pPr>
        <w:jc w:val="both"/>
        <w:rPr>
          <w:sz w:val="28"/>
          <w:szCs w:val="28"/>
        </w:rPr>
      </w:pPr>
      <w:r w:rsidRPr="003F5F3F">
        <w:rPr>
          <w:sz w:val="28"/>
          <w:szCs w:val="28"/>
        </w:rPr>
        <w:t xml:space="preserve">– Các video clip liên quan đến môi trường sống quanh em. </w:t>
      </w:r>
    </w:p>
    <w:p w:rsidR="003F5F3F" w:rsidRPr="003F5F3F" w:rsidRDefault="003F5F3F" w:rsidP="003F5F3F">
      <w:pPr>
        <w:jc w:val="both"/>
        <w:rPr>
          <w:sz w:val="28"/>
          <w:szCs w:val="28"/>
        </w:rPr>
      </w:pPr>
      <w:r w:rsidRPr="003F5F3F">
        <w:rPr>
          <w:sz w:val="28"/>
          <w:szCs w:val="28"/>
        </w:rPr>
        <w:t xml:space="preserve">– Tranh, hình ảnh về môi trường sống quanh em. </w:t>
      </w:r>
    </w:p>
    <w:p w:rsidR="003F5F3F" w:rsidRPr="003F5F3F" w:rsidRDefault="003F5F3F" w:rsidP="003F5F3F">
      <w:pPr>
        <w:jc w:val="both"/>
        <w:rPr>
          <w:sz w:val="28"/>
          <w:szCs w:val="28"/>
        </w:rPr>
      </w:pPr>
      <w:r w:rsidRPr="003F5F3F">
        <w:rPr>
          <w:sz w:val="28"/>
          <w:szCs w:val="28"/>
        </w:rPr>
        <w:t>– Máy chiếu đa năng, máy tính… (nếu có).</w:t>
      </w:r>
    </w:p>
    <w:p w:rsidR="003F5F3F" w:rsidRPr="003F5F3F" w:rsidRDefault="003F5F3F" w:rsidP="003F5F3F">
      <w:pPr>
        <w:jc w:val="both"/>
        <w:rPr>
          <w:b/>
          <w:bCs/>
          <w:sz w:val="28"/>
          <w:szCs w:val="28"/>
        </w:rPr>
      </w:pPr>
      <w:r w:rsidRPr="003F5F3F">
        <w:rPr>
          <w:b/>
          <w:bCs/>
          <w:sz w:val="28"/>
          <w:szCs w:val="28"/>
        </w:rPr>
        <w:t>2.Học sinh:</w:t>
      </w:r>
    </w:p>
    <w:p w:rsidR="003F5F3F" w:rsidRPr="003F5F3F" w:rsidRDefault="003F5F3F" w:rsidP="003F5F3F">
      <w:pPr>
        <w:jc w:val="both"/>
        <w:rPr>
          <w:sz w:val="28"/>
          <w:szCs w:val="28"/>
        </w:rPr>
      </w:pPr>
      <w:r w:rsidRPr="003F5F3F">
        <w:rPr>
          <w:sz w:val="28"/>
          <w:szCs w:val="28"/>
        </w:rPr>
        <w:t xml:space="preserve">– SGK, SBT Đạo đức 5 (Bộ sách Cánh Diều). </w:t>
      </w:r>
    </w:p>
    <w:p w:rsidR="003F5F3F" w:rsidRPr="003F5F3F" w:rsidRDefault="003F5F3F" w:rsidP="003F5F3F">
      <w:pPr>
        <w:jc w:val="both"/>
        <w:rPr>
          <w:b/>
          <w:bCs/>
          <w:sz w:val="28"/>
          <w:szCs w:val="28"/>
        </w:rPr>
      </w:pPr>
      <w:r w:rsidRPr="003F5F3F">
        <w:rPr>
          <w:b/>
          <w:bCs/>
          <w:sz w:val="28"/>
          <w:szCs w:val="28"/>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4242"/>
      </w:tblGrid>
      <w:tr w:rsidR="003F5F3F" w:rsidRPr="003F5F3F" w:rsidTr="00663E2B">
        <w:tc>
          <w:tcPr>
            <w:tcW w:w="5382" w:type="dxa"/>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center"/>
              <w:rPr>
                <w:b/>
                <w:bCs/>
                <w:sz w:val="28"/>
                <w:szCs w:val="28"/>
              </w:rPr>
            </w:pPr>
            <w:r w:rsidRPr="003F5F3F">
              <w:rPr>
                <w:b/>
                <w:bCs/>
                <w:sz w:val="28"/>
                <w:szCs w:val="28"/>
              </w:rPr>
              <w:t>HOẠT ĐỘNG CỦA GV</w:t>
            </w:r>
          </w:p>
        </w:tc>
        <w:tc>
          <w:tcPr>
            <w:tcW w:w="4246" w:type="dxa"/>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center"/>
              <w:rPr>
                <w:b/>
                <w:bCs/>
                <w:sz w:val="28"/>
                <w:szCs w:val="28"/>
              </w:rPr>
            </w:pPr>
            <w:r w:rsidRPr="003F5F3F">
              <w:rPr>
                <w:b/>
                <w:bCs/>
                <w:sz w:val="28"/>
                <w:szCs w:val="28"/>
              </w:rPr>
              <w:t>HOẠT ĐỘNG CỦA HS</w:t>
            </w:r>
          </w:p>
        </w:tc>
      </w:tr>
      <w:tr w:rsidR="003F5F3F" w:rsidRPr="003F5F3F" w:rsidTr="00663E2B">
        <w:tc>
          <w:tcPr>
            <w:tcW w:w="5382" w:type="dxa"/>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both"/>
              <w:rPr>
                <w:b/>
                <w:bCs/>
                <w:sz w:val="28"/>
                <w:szCs w:val="28"/>
              </w:rPr>
            </w:pPr>
            <w:r w:rsidRPr="003F5F3F">
              <w:rPr>
                <w:b/>
                <w:bCs/>
                <w:sz w:val="28"/>
                <w:szCs w:val="28"/>
              </w:rPr>
              <w:t xml:space="preserve">1.HOẠT ĐỘNG </w:t>
            </w:r>
            <w:r w:rsidRPr="003F5F3F">
              <w:rPr>
                <w:b/>
                <w:sz w:val="28"/>
                <w:szCs w:val="28"/>
                <w:lang w:val="vi-VN"/>
              </w:rPr>
              <w:t>MỞ ĐẦU</w:t>
            </w:r>
          </w:p>
        </w:tc>
        <w:tc>
          <w:tcPr>
            <w:tcW w:w="4246" w:type="dxa"/>
            <w:tcBorders>
              <w:top w:val="single" w:sz="4" w:space="0" w:color="auto"/>
              <w:left w:val="single" w:sz="4" w:space="0" w:color="auto"/>
              <w:bottom w:val="single" w:sz="4" w:space="0" w:color="auto"/>
              <w:right w:val="single" w:sz="4" w:space="0" w:color="auto"/>
            </w:tcBorders>
          </w:tcPr>
          <w:p w:rsidR="003F5F3F" w:rsidRPr="003F5F3F" w:rsidRDefault="003F5F3F" w:rsidP="003F5F3F">
            <w:pPr>
              <w:jc w:val="both"/>
              <w:rPr>
                <w:b/>
                <w:bCs/>
                <w:sz w:val="28"/>
                <w:szCs w:val="28"/>
              </w:rPr>
            </w:pPr>
          </w:p>
        </w:tc>
      </w:tr>
      <w:tr w:rsidR="003F5F3F" w:rsidRPr="003F5F3F" w:rsidTr="00663E2B">
        <w:tc>
          <w:tcPr>
            <w:tcW w:w="5382" w:type="dxa"/>
            <w:tcBorders>
              <w:top w:val="single" w:sz="4" w:space="0" w:color="auto"/>
              <w:left w:val="single" w:sz="4" w:space="0" w:color="auto"/>
              <w:bottom w:val="dotted" w:sz="4" w:space="0" w:color="000000"/>
              <w:right w:val="single" w:sz="4" w:space="0" w:color="auto"/>
            </w:tcBorders>
          </w:tcPr>
          <w:p w:rsidR="003F5F3F" w:rsidRPr="003F5F3F" w:rsidRDefault="003F5F3F" w:rsidP="003F5F3F">
            <w:pPr>
              <w:jc w:val="both"/>
              <w:rPr>
                <w:sz w:val="28"/>
                <w:szCs w:val="28"/>
              </w:rPr>
            </w:pPr>
            <w:r w:rsidRPr="003F5F3F">
              <w:rPr>
                <w:sz w:val="28"/>
                <w:szCs w:val="28"/>
              </w:rPr>
              <w:t>- Hát và vận động theo nhạc bài: Con heo đất</w:t>
            </w:r>
          </w:p>
          <w:p w:rsidR="003F5F3F" w:rsidRPr="003F5F3F" w:rsidRDefault="003F5F3F" w:rsidP="003F5F3F">
            <w:pPr>
              <w:jc w:val="both"/>
              <w:rPr>
                <w:sz w:val="28"/>
                <w:szCs w:val="28"/>
              </w:rPr>
            </w:pPr>
          </w:p>
          <w:p w:rsidR="003F5F3F" w:rsidRPr="003F5F3F" w:rsidRDefault="003F5F3F" w:rsidP="003F5F3F">
            <w:pPr>
              <w:jc w:val="both"/>
              <w:rPr>
                <w:sz w:val="28"/>
                <w:szCs w:val="28"/>
              </w:rPr>
            </w:pPr>
            <w:r w:rsidRPr="003F5F3F">
              <w:rPr>
                <w:sz w:val="28"/>
                <w:szCs w:val="28"/>
              </w:rPr>
              <w:t>+ Bài hát nói đến con vật gì?</w:t>
            </w:r>
          </w:p>
          <w:p w:rsidR="003F5F3F" w:rsidRPr="003F5F3F" w:rsidRDefault="003F5F3F" w:rsidP="003F5F3F">
            <w:pPr>
              <w:jc w:val="both"/>
              <w:rPr>
                <w:sz w:val="28"/>
                <w:szCs w:val="28"/>
              </w:rPr>
            </w:pPr>
            <w:r w:rsidRPr="003F5F3F">
              <w:rPr>
                <w:sz w:val="28"/>
                <w:szCs w:val="28"/>
              </w:rPr>
              <w:t>+ Con heo đất dùng để làm gì?</w:t>
            </w:r>
          </w:p>
          <w:p w:rsidR="003F5F3F" w:rsidRPr="003F5F3F" w:rsidRDefault="003F5F3F" w:rsidP="003F5F3F">
            <w:pPr>
              <w:jc w:val="both"/>
              <w:rPr>
                <w:sz w:val="28"/>
                <w:szCs w:val="28"/>
              </w:rPr>
            </w:pPr>
            <w:r w:rsidRPr="003F5F3F">
              <w:rPr>
                <w:sz w:val="28"/>
                <w:szCs w:val="28"/>
              </w:rPr>
              <w:t>+ Trong lớp mình đã có bạn nào biết tiết kiệm chưa?</w:t>
            </w:r>
          </w:p>
          <w:p w:rsidR="003F5F3F" w:rsidRPr="003F5F3F" w:rsidRDefault="003F5F3F" w:rsidP="003F5F3F">
            <w:pPr>
              <w:jc w:val="both"/>
              <w:rPr>
                <w:sz w:val="28"/>
                <w:szCs w:val="28"/>
              </w:rPr>
            </w:pPr>
            <w:r w:rsidRPr="003F5F3F">
              <w:rPr>
                <w:sz w:val="28"/>
                <w:szCs w:val="28"/>
              </w:rPr>
              <w:t>+ Em làm cách nào để tiết kiệm tiền?</w:t>
            </w:r>
          </w:p>
          <w:p w:rsidR="003F5F3F" w:rsidRPr="003F5F3F" w:rsidRDefault="003F5F3F" w:rsidP="003F5F3F">
            <w:pPr>
              <w:jc w:val="both"/>
              <w:rPr>
                <w:sz w:val="28"/>
                <w:szCs w:val="28"/>
              </w:rPr>
            </w:pPr>
          </w:p>
          <w:p w:rsidR="003F5F3F" w:rsidRPr="003F5F3F" w:rsidRDefault="003F5F3F" w:rsidP="003F5F3F">
            <w:pPr>
              <w:jc w:val="both"/>
              <w:rPr>
                <w:spacing w:val="-8"/>
                <w:sz w:val="28"/>
                <w:szCs w:val="28"/>
              </w:rPr>
            </w:pPr>
            <w:r w:rsidRPr="003F5F3F">
              <w:rPr>
                <w:spacing w:val="-8"/>
                <w:sz w:val="28"/>
                <w:szCs w:val="28"/>
              </w:rPr>
              <w:t>- Nhận xét, đánh giá, giới thiệu vào bài.</w:t>
            </w:r>
          </w:p>
          <w:p w:rsidR="003F5F3F" w:rsidRPr="003F5F3F" w:rsidRDefault="003F5F3F" w:rsidP="003F5F3F">
            <w:pPr>
              <w:jc w:val="both"/>
              <w:rPr>
                <w:sz w:val="28"/>
                <w:szCs w:val="28"/>
              </w:rPr>
            </w:pPr>
            <w:r w:rsidRPr="003F5F3F">
              <w:rPr>
                <w:sz w:val="28"/>
                <w:szCs w:val="28"/>
              </w:rPr>
              <w:t>- Ghi đầu bài</w:t>
            </w:r>
          </w:p>
        </w:tc>
        <w:tc>
          <w:tcPr>
            <w:tcW w:w="4246" w:type="dxa"/>
            <w:tcBorders>
              <w:top w:val="single" w:sz="4" w:space="0" w:color="auto"/>
              <w:left w:val="single" w:sz="4" w:space="0" w:color="auto"/>
              <w:bottom w:val="dotted" w:sz="4" w:space="0" w:color="000000"/>
              <w:right w:val="single" w:sz="4" w:space="0" w:color="auto"/>
            </w:tcBorders>
          </w:tcPr>
          <w:p w:rsidR="003F5F3F" w:rsidRPr="003F5F3F" w:rsidRDefault="003F5F3F" w:rsidP="003F5F3F">
            <w:pPr>
              <w:jc w:val="both"/>
              <w:rPr>
                <w:sz w:val="28"/>
                <w:szCs w:val="28"/>
              </w:rPr>
            </w:pPr>
            <w:r w:rsidRPr="003F5F3F">
              <w:rPr>
                <w:sz w:val="28"/>
                <w:szCs w:val="28"/>
              </w:rPr>
              <w:t>- Thực hiện hát và vận động theo nhạc.</w:t>
            </w:r>
          </w:p>
          <w:p w:rsidR="003F5F3F" w:rsidRPr="003F5F3F" w:rsidRDefault="003F5F3F" w:rsidP="003F5F3F">
            <w:pPr>
              <w:rPr>
                <w:sz w:val="28"/>
                <w:szCs w:val="28"/>
              </w:rPr>
            </w:pPr>
            <w:r w:rsidRPr="003F5F3F">
              <w:rPr>
                <w:sz w:val="28"/>
                <w:szCs w:val="28"/>
              </w:rPr>
              <w:t>+ Con heo đất.</w:t>
            </w:r>
          </w:p>
          <w:p w:rsidR="003F5F3F" w:rsidRPr="003F5F3F" w:rsidRDefault="003F5F3F" w:rsidP="003F5F3F">
            <w:pPr>
              <w:rPr>
                <w:sz w:val="28"/>
                <w:szCs w:val="28"/>
              </w:rPr>
            </w:pPr>
            <w:r w:rsidRPr="003F5F3F">
              <w:rPr>
                <w:sz w:val="28"/>
                <w:szCs w:val="28"/>
              </w:rPr>
              <w:t>+ Để tiết kiệm tiền</w:t>
            </w:r>
          </w:p>
          <w:p w:rsidR="003F5F3F" w:rsidRPr="003F5F3F" w:rsidRDefault="003F5F3F" w:rsidP="003F5F3F">
            <w:pPr>
              <w:rPr>
                <w:sz w:val="28"/>
                <w:szCs w:val="28"/>
              </w:rPr>
            </w:pPr>
            <w:r w:rsidRPr="003F5F3F">
              <w:rPr>
                <w:sz w:val="28"/>
                <w:szCs w:val="28"/>
              </w:rPr>
              <w:t>+ Em đã biết tiết kiệm tiền.</w:t>
            </w: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Bằng cách bỏ tiền vào heo đất, đưa cho mẹ giữ giúp, …</w:t>
            </w:r>
          </w:p>
          <w:p w:rsidR="003F5F3F" w:rsidRPr="003F5F3F" w:rsidRDefault="003F5F3F" w:rsidP="003F5F3F">
            <w:pPr>
              <w:rPr>
                <w:sz w:val="28"/>
                <w:szCs w:val="28"/>
              </w:rPr>
            </w:pPr>
            <w:r w:rsidRPr="003F5F3F">
              <w:rPr>
                <w:sz w:val="28"/>
                <w:szCs w:val="28"/>
              </w:rPr>
              <w:t xml:space="preserve">- Nhận xét, đánh giá </w:t>
            </w:r>
          </w:p>
          <w:p w:rsidR="003F5F3F" w:rsidRPr="003F5F3F" w:rsidRDefault="003F5F3F" w:rsidP="003F5F3F">
            <w:pPr>
              <w:jc w:val="both"/>
              <w:rPr>
                <w:sz w:val="28"/>
                <w:szCs w:val="28"/>
              </w:rPr>
            </w:pPr>
            <w:r w:rsidRPr="003F5F3F">
              <w:rPr>
                <w:sz w:val="28"/>
                <w:szCs w:val="28"/>
              </w:rPr>
              <w:t xml:space="preserve">- Lắng nghe </w:t>
            </w:r>
            <w:r w:rsidRPr="003F5F3F">
              <w:rPr>
                <w:b/>
                <w:sz w:val="28"/>
                <w:szCs w:val="28"/>
              </w:rPr>
              <w:t>-</w:t>
            </w:r>
            <w:r w:rsidRPr="003F5F3F">
              <w:rPr>
                <w:sz w:val="28"/>
                <w:szCs w:val="28"/>
              </w:rPr>
              <w:t xml:space="preserve"> Ghi đầu bài </w:t>
            </w:r>
          </w:p>
        </w:tc>
      </w:tr>
      <w:tr w:rsidR="003F5F3F" w:rsidRPr="003F5F3F" w:rsidTr="00663E2B">
        <w:tc>
          <w:tcPr>
            <w:tcW w:w="9628" w:type="dxa"/>
            <w:gridSpan w:val="2"/>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both"/>
              <w:rPr>
                <w:b/>
                <w:bCs/>
                <w:sz w:val="28"/>
                <w:szCs w:val="28"/>
              </w:rPr>
            </w:pPr>
            <w:r w:rsidRPr="003F5F3F">
              <w:rPr>
                <w:b/>
                <w:bCs/>
                <w:sz w:val="28"/>
                <w:szCs w:val="28"/>
              </w:rPr>
              <w:t>2. HĐ LUYỆN TẬP THỰC HÀNH</w:t>
            </w:r>
          </w:p>
        </w:tc>
      </w:tr>
      <w:tr w:rsidR="003F5F3F" w:rsidRPr="003F5F3F" w:rsidTr="00663E2B">
        <w:tc>
          <w:tcPr>
            <w:tcW w:w="9628" w:type="dxa"/>
            <w:gridSpan w:val="2"/>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rPr>
                <w:b/>
                <w:spacing w:val="-16"/>
                <w:sz w:val="28"/>
                <w:szCs w:val="28"/>
              </w:rPr>
            </w:pPr>
            <w:r w:rsidRPr="003F5F3F">
              <w:rPr>
                <w:b/>
                <w:bCs/>
                <w:sz w:val="28"/>
                <w:szCs w:val="28"/>
              </w:rPr>
              <w:t xml:space="preserve">*Hoạt động 1. </w:t>
            </w:r>
            <w:r w:rsidRPr="003F5F3F">
              <w:rPr>
                <w:b/>
                <w:spacing w:val="-16"/>
                <w:sz w:val="28"/>
                <w:szCs w:val="28"/>
              </w:rPr>
              <w:t xml:space="preserve">Bạn nào sử dụng tiền hợp lí trong các trường hợp sau? Vì sao? </w:t>
            </w:r>
          </w:p>
          <w:p w:rsidR="003F5F3F" w:rsidRPr="003F5F3F" w:rsidRDefault="003F5F3F" w:rsidP="003F5F3F">
            <w:pPr>
              <w:jc w:val="both"/>
              <w:rPr>
                <w:sz w:val="28"/>
                <w:szCs w:val="28"/>
              </w:rPr>
            </w:pPr>
            <w:r w:rsidRPr="003F5F3F">
              <w:rPr>
                <w:b/>
                <w:bCs/>
                <w:sz w:val="28"/>
                <w:szCs w:val="28"/>
              </w:rPr>
              <w:t>*Mục tiêu:</w:t>
            </w:r>
            <w:r w:rsidRPr="003F5F3F">
              <w:rPr>
                <w:sz w:val="28"/>
                <w:szCs w:val="28"/>
              </w:rPr>
              <w:t xml:space="preserve"> HS phân biệt được các biểu hiện sử dụng tiền hợp lý hoặc không hợp lý.</w:t>
            </w:r>
          </w:p>
        </w:tc>
      </w:tr>
      <w:tr w:rsidR="003F5F3F" w:rsidRPr="003F5F3F" w:rsidTr="00663E2B">
        <w:trPr>
          <w:trHeight w:val="1250"/>
        </w:trPr>
        <w:tc>
          <w:tcPr>
            <w:tcW w:w="5382" w:type="dxa"/>
            <w:tcBorders>
              <w:top w:val="dotted" w:sz="4" w:space="0" w:color="000000"/>
              <w:left w:val="single" w:sz="4" w:space="0" w:color="auto"/>
              <w:bottom w:val="single" w:sz="4" w:space="0" w:color="auto"/>
              <w:right w:val="single" w:sz="4" w:space="0" w:color="auto"/>
            </w:tcBorders>
          </w:tcPr>
          <w:p w:rsidR="003F5F3F" w:rsidRPr="003F5F3F" w:rsidRDefault="003F5F3F" w:rsidP="003F5F3F">
            <w:pPr>
              <w:rPr>
                <w:b/>
                <w:spacing w:val="-16"/>
                <w:sz w:val="28"/>
                <w:szCs w:val="28"/>
              </w:rPr>
            </w:pPr>
            <w:r w:rsidRPr="003F5F3F">
              <w:rPr>
                <w:spacing w:val="-10"/>
                <w:sz w:val="28"/>
                <w:szCs w:val="28"/>
              </w:rPr>
              <w:lastRenderedPageBreak/>
              <w:t xml:space="preserve">- TC cho HS thảo luận nhóm đôi (SGK BT 2 trang 60) </w:t>
            </w:r>
          </w:p>
          <w:p w:rsidR="003F5F3F" w:rsidRPr="003F5F3F" w:rsidRDefault="003F5F3F" w:rsidP="003F5F3F">
            <w:pPr>
              <w:rPr>
                <w:spacing w:val="-10"/>
                <w:sz w:val="28"/>
                <w:szCs w:val="28"/>
              </w:rPr>
            </w:pPr>
            <w:r w:rsidRPr="003F5F3F">
              <w:rPr>
                <w:spacing w:val="-10"/>
                <w:sz w:val="28"/>
                <w:szCs w:val="28"/>
              </w:rPr>
              <w:t>- Trình bày kết quả</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b/>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Nhận xét, bổ sung, khen ngợi nhóm tích cực, thực hiện tốt.</w:t>
            </w:r>
          </w:p>
          <w:p w:rsidR="003F5F3F" w:rsidRPr="003F5F3F" w:rsidRDefault="003F5F3F" w:rsidP="003F5F3F">
            <w:pPr>
              <w:rPr>
                <w:sz w:val="28"/>
                <w:szCs w:val="28"/>
              </w:rPr>
            </w:pPr>
            <w:r w:rsidRPr="003F5F3F">
              <w:rPr>
                <w:sz w:val="28"/>
                <w:szCs w:val="28"/>
              </w:rPr>
              <w:t>Đánh giá hoạt động</w:t>
            </w:r>
          </w:p>
        </w:tc>
        <w:tc>
          <w:tcPr>
            <w:tcW w:w="4246" w:type="dxa"/>
            <w:tcBorders>
              <w:top w:val="dotted" w:sz="4" w:space="0" w:color="000000"/>
              <w:left w:val="single" w:sz="4" w:space="0" w:color="auto"/>
              <w:bottom w:val="single" w:sz="4" w:space="0" w:color="auto"/>
              <w:right w:val="single" w:sz="4" w:space="0" w:color="auto"/>
            </w:tcBorders>
          </w:tcPr>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Thảo luận nhóm đôi.</w:t>
            </w:r>
          </w:p>
          <w:p w:rsidR="003F5F3F" w:rsidRPr="003F5F3F" w:rsidRDefault="003F5F3F" w:rsidP="003F5F3F">
            <w:pPr>
              <w:rPr>
                <w:sz w:val="28"/>
                <w:szCs w:val="28"/>
              </w:rPr>
            </w:pPr>
            <w:r w:rsidRPr="003F5F3F">
              <w:rPr>
                <w:sz w:val="28"/>
                <w:szCs w:val="28"/>
              </w:rPr>
              <w:t>- Đại diện các nhóm trình bày.</w:t>
            </w:r>
          </w:p>
          <w:p w:rsidR="003F5F3F" w:rsidRPr="003F5F3F" w:rsidRDefault="003F5F3F" w:rsidP="003F5F3F">
            <w:pPr>
              <w:rPr>
                <w:sz w:val="28"/>
                <w:szCs w:val="28"/>
              </w:rPr>
            </w:pPr>
            <w:r w:rsidRPr="003F5F3F">
              <w:rPr>
                <w:sz w:val="28"/>
                <w:szCs w:val="28"/>
              </w:rPr>
              <w:t>a. Hiếu sử dụng tiền hợp lí vì bạn ấy luôn cân nhắc và chỉ mua những món đồ phù hợp với nhu cầu của bản thân.</w:t>
            </w:r>
          </w:p>
          <w:p w:rsidR="003F5F3F" w:rsidRPr="003F5F3F" w:rsidRDefault="003F5F3F" w:rsidP="003F5F3F">
            <w:pPr>
              <w:rPr>
                <w:sz w:val="28"/>
                <w:szCs w:val="28"/>
              </w:rPr>
            </w:pPr>
            <w:r w:rsidRPr="003F5F3F">
              <w:rPr>
                <w:sz w:val="28"/>
                <w:szCs w:val="28"/>
              </w:rPr>
              <w:t>b. Hiển sử dụng tiền hợp lí vì bạn ấy đã chi tiêu một phần tiền thưởng của cuộc thi để mua khăn len tặng bà, điều này vô cùng có ý nghĩa.</w:t>
            </w:r>
          </w:p>
          <w:p w:rsidR="003F5F3F" w:rsidRPr="003F5F3F" w:rsidRDefault="003F5F3F" w:rsidP="003F5F3F">
            <w:pPr>
              <w:rPr>
                <w:sz w:val="28"/>
                <w:szCs w:val="28"/>
              </w:rPr>
            </w:pPr>
            <w:r w:rsidRPr="003F5F3F">
              <w:rPr>
                <w:sz w:val="28"/>
                <w:szCs w:val="28"/>
              </w:rPr>
              <w:t>c. Bình không sử dụng tiền hợp lí vì bạn ấy đã dùng toàn bộ số tiền đang có để chơi trò chơi điện tử. Điều này cho thấy việc sử dụng tiền không được cân nhắc và không có mục đích sử dụng tiền hợp lí.</w:t>
            </w:r>
          </w:p>
          <w:p w:rsidR="003F5F3F" w:rsidRPr="003F5F3F" w:rsidRDefault="003F5F3F" w:rsidP="003F5F3F">
            <w:pPr>
              <w:rPr>
                <w:sz w:val="28"/>
                <w:szCs w:val="28"/>
              </w:rPr>
            </w:pPr>
            <w:r w:rsidRPr="003F5F3F">
              <w:rPr>
                <w:sz w:val="28"/>
                <w:szCs w:val="28"/>
              </w:rPr>
              <w:t>d. My sử dụng tiền hợp lí vì bạn ấy so sánh giá và chất lượng của món đồ ở các cửa hàng trước khi mua. Điều này cho thấy bạn ấy cân nhắc và đưa ra quyết định thông minh về việc sử dụng tiền.</w:t>
            </w:r>
          </w:p>
          <w:p w:rsidR="003F5F3F" w:rsidRPr="003F5F3F" w:rsidRDefault="003F5F3F" w:rsidP="003F5F3F">
            <w:pPr>
              <w:rPr>
                <w:sz w:val="28"/>
                <w:szCs w:val="28"/>
              </w:rPr>
            </w:pPr>
            <w:r w:rsidRPr="003F5F3F">
              <w:rPr>
                <w:sz w:val="28"/>
                <w:szCs w:val="28"/>
              </w:rPr>
              <w:t>e. Bảo không sử dụng tiền hợp lí vì bạn ấy xin tiền mẹ để mua một chiếc cặp sách mới mặc dù cặp sách hiện tại vẫn còn mới. Điều này cho thấy bạn ấy không cân nhắc và sử dụng tiền không phù hợp với tình huống.</w:t>
            </w:r>
          </w:p>
          <w:p w:rsidR="003F5F3F" w:rsidRPr="003F5F3F" w:rsidRDefault="003F5F3F" w:rsidP="003F5F3F">
            <w:pPr>
              <w:rPr>
                <w:sz w:val="28"/>
                <w:szCs w:val="28"/>
              </w:rPr>
            </w:pPr>
            <w:r w:rsidRPr="003F5F3F">
              <w:rPr>
                <w:sz w:val="28"/>
                <w:szCs w:val="28"/>
              </w:rPr>
              <w:t xml:space="preserve">- Nhận xét </w:t>
            </w:r>
          </w:p>
        </w:tc>
      </w:tr>
      <w:tr w:rsidR="003F5F3F" w:rsidRPr="003F5F3F" w:rsidTr="00663E2B">
        <w:tc>
          <w:tcPr>
            <w:tcW w:w="9628" w:type="dxa"/>
            <w:gridSpan w:val="2"/>
            <w:tcBorders>
              <w:top w:val="dotted" w:sz="4" w:space="0" w:color="000000"/>
              <w:left w:val="single" w:sz="4" w:space="0" w:color="auto"/>
              <w:bottom w:val="single" w:sz="4" w:space="0" w:color="auto"/>
              <w:right w:val="single" w:sz="4" w:space="0" w:color="auto"/>
            </w:tcBorders>
            <w:hideMark/>
          </w:tcPr>
          <w:p w:rsidR="003F5F3F" w:rsidRPr="003F5F3F" w:rsidRDefault="003F5F3F" w:rsidP="003F5F3F">
            <w:pPr>
              <w:rPr>
                <w:sz w:val="28"/>
                <w:szCs w:val="28"/>
              </w:rPr>
            </w:pPr>
            <w:r w:rsidRPr="003F5F3F">
              <w:rPr>
                <w:b/>
                <w:sz w:val="28"/>
                <w:szCs w:val="28"/>
                <w:u w:val="single"/>
              </w:rPr>
              <w:t>BT3.</w:t>
            </w:r>
            <w:r w:rsidRPr="003F5F3F">
              <w:rPr>
                <w:b/>
                <w:sz w:val="28"/>
                <w:szCs w:val="28"/>
              </w:rPr>
              <w:t xml:space="preserve"> Xử lí tình huống</w:t>
            </w:r>
          </w:p>
          <w:p w:rsidR="003F5F3F" w:rsidRPr="003F5F3F" w:rsidRDefault="003F5F3F" w:rsidP="003F5F3F">
            <w:pPr>
              <w:jc w:val="both"/>
              <w:rPr>
                <w:sz w:val="28"/>
                <w:szCs w:val="28"/>
              </w:rPr>
            </w:pPr>
            <w:r w:rsidRPr="003F5F3F">
              <w:rPr>
                <w:sz w:val="28"/>
                <w:szCs w:val="28"/>
              </w:rPr>
              <w:t>Mục tiêu: Học sinh đưa ra được ứng xử phù hợp với việc sử dụng tiền hợp lý.</w:t>
            </w:r>
          </w:p>
        </w:tc>
      </w:tr>
      <w:tr w:rsidR="003F5F3F" w:rsidRPr="003F5F3F" w:rsidTr="00663E2B">
        <w:tc>
          <w:tcPr>
            <w:tcW w:w="5382" w:type="dxa"/>
            <w:tcBorders>
              <w:top w:val="nil"/>
              <w:left w:val="single" w:sz="4" w:space="0" w:color="auto"/>
              <w:bottom w:val="nil"/>
              <w:right w:val="single" w:sz="4" w:space="0" w:color="auto"/>
            </w:tcBorders>
          </w:tcPr>
          <w:p w:rsidR="003F5F3F" w:rsidRPr="003F5F3F" w:rsidRDefault="003F5F3F" w:rsidP="003F5F3F">
            <w:pPr>
              <w:rPr>
                <w:sz w:val="28"/>
                <w:szCs w:val="28"/>
              </w:rPr>
            </w:pPr>
            <w:r w:rsidRPr="003F5F3F">
              <w:rPr>
                <w:sz w:val="28"/>
                <w:szCs w:val="28"/>
              </w:rPr>
              <w:t>- Chia nhóm TL điền vào PHT.</w:t>
            </w:r>
          </w:p>
          <w:p w:rsidR="003F5F3F" w:rsidRPr="003F5F3F" w:rsidRDefault="003F5F3F" w:rsidP="003F5F3F">
            <w:pPr>
              <w:rPr>
                <w:sz w:val="28"/>
                <w:szCs w:val="28"/>
              </w:rPr>
            </w:pPr>
            <w:r w:rsidRPr="003F5F3F">
              <w:rPr>
                <w:sz w:val="28"/>
                <w:szCs w:val="28"/>
              </w:rPr>
              <w:t>- Các nhóm trình bày phần đóng vai của nhóm.</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tc>
        <w:tc>
          <w:tcPr>
            <w:tcW w:w="4246" w:type="dxa"/>
            <w:tcBorders>
              <w:top w:val="nil"/>
              <w:left w:val="single" w:sz="4" w:space="0" w:color="auto"/>
              <w:bottom w:val="nil"/>
              <w:right w:val="single" w:sz="4" w:space="0" w:color="auto"/>
            </w:tcBorders>
            <w:hideMark/>
          </w:tcPr>
          <w:p w:rsidR="003F5F3F" w:rsidRPr="003F5F3F" w:rsidRDefault="003F5F3F" w:rsidP="003F5F3F">
            <w:pPr>
              <w:rPr>
                <w:sz w:val="28"/>
                <w:szCs w:val="28"/>
              </w:rPr>
            </w:pPr>
            <w:r w:rsidRPr="003F5F3F">
              <w:rPr>
                <w:sz w:val="28"/>
                <w:szCs w:val="28"/>
              </w:rPr>
              <w:lastRenderedPageBreak/>
              <w:t>- Quan sát, thảo luận nhóm và đóng vai xử lí tình huống.</w:t>
            </w:r>
          </w:p>
          <w:p w:rsidR="003F5F3F" w:rsidRPr="003F5F3F" w:rsidRDefault="003F5F3F" w:rsidP="003F5F3F">
            <w:pPr>
              <w:rPr>
                <w:sz w:val="28"/>
                <w:szCs w:val="28"/>
              </w:rPr>
            </w:pPr>
            <w:r w:rsidRPr="003F5F3F">
              <w:rPr>
                <w:sz w:val="28"/>
                <w:szCs w:val="28"/>
              </w:rPr>
              <w:t>- Đại diện các nhóm lên đóng vai trước lớp – Các nhóm khác nhận xét.</w:t>
            </w:r>
          </w:p>
          <w:p w:rsidR="003F5F3F" w:rsidRPr="003F5F3F" w:rsidRDefault="003F5F3F" w:rsidP="003F5F3F">
            <w:pPr>
              <w:jc w:val="both"/>
              <w:rPr>
                <w:spacing w:val="-10"/>
                <w:sz w:val="28"/>
                <w:szCs w:val="28"/>
              </w:rPr>
            </w:pPr>
            <w:r w:rsidRPr="003F5F3F">
              <w:rPr>
                <w:spacing w:val="-10"/>
                <w:sz w:val="28"/>
                <w:szCs w:val="28"/>
              </w:rPr>
              <w:t xml:space="preserve">TH1: Lan nên sử dụng số tiền thưởng của mình một cách có trách nhiệm và </w:t>
            </w:r>
            <w:r w:rsidRPr="003F5F3F">
              <w:rPr>
                <w:spacing w:val="-10"/>
                <w:sz w:val="28"/>
                <w:szCs w:val="28"/>
              </w:rPr>
              <w:lastRenderedPageBreak/>
              <w:t>cân nhắc. Một phần tiền thưởng có thể được dùng để mua những món đồ cần thiết hoặc hữu ích cho việc học tập và phát triển bản thân. Còn lại, Lan có thể tiết kiệm hoặc giữ lại để sử dụng trong tương lai khi cần thiết.</w:t>
            </w:r>
          </w:p>
          <w:p w:rsidR="003F5F3F" w:rsidRPr="003F5F3F" w:rsidRDefault="003F5F3F" w:rsidP="003F5F3F">
            <w:pPr>
              <w:jc w:val="both"/>
              <w:rPr>
                <w:spacing w:val="-10"/>
                <w:sz w:val="28"/>
                <w:szCs w:val="28"/>
              </w:rPr>
            </w:pPr>
            <w:r w:rsidRPr="003F5F3F">
              <w:rPr>
                <w:spacing w:val="-10"/>
                <w:sz w:val="28"/>
                <w:szCs w:val="28"/>
              </w:rPr>
              <w:t xml:space="preserve">-TH 2: Tuấn nên tiếp tục tiết kiệm và không mua đồ chơi đó. Việc hoàn thành mục tiêu tiết kiệm 300.000 đồng để mua chiếc xe đạp là điều quan trọng và có giá trị lớn hơn việc mua một đồ chơi ngắn hạn. </w:t>
            </w:r>
          </w:p>
          <w:p w:rsidR="003F5F3F" w:rsidRPr="003F5F3F" w:rsidRDefault="003F5F3F" w:rsidP="003F5F3F">
            <w:pPr>
              <w:jc w:val="both"/>
              <w:rPr>
                <w:spacing w:val="-10"/>
                <w:sz w:val="28"/>
                <w:szCs w:val="28"/>
              </w:rPr>
            </w:pPr>
            <w:r w:rsidRPr="003F5F3F">
              <w:rPr>
                <w:spacing w:val="-10"/>
                <w:sz w:val="28"/>
                <w:szCs w:val="28"/>
              </w:rPr>
              <w:t>-TH3: Linh nên đi tìm chiếc mũ mà giá rẻ hơn ở cửa hàng khác, như Huệ đã gợi ý. Việc so sánh giá cả và tìm kiếm sự lựa chọn tốt nhất sẽ giúp Linh sử dụng số tiền còn lại một cách hợp lý và tiết kiệm.</w:t>
            </w:r>
          </w:p>
        </w:tc>
      </w:tr>
      <w:tr w:rsidR="003F5F3F" w:rsidRPr="003F5F3F" w:rsidTr="00663E2B">
        <w:tc>
          <w:tcPr>
            <w:tcW w:w="5382" w:type="dxa"/>
            <w:tcBorders>
              <w:top w:val="nil"/>
              <w:left w:val="single" w:sz="4" w:space="0" w:color="auto"/>
              <w:bottom w:val="nil"/>
              <w:right w:val="single" w:sz="4" w:space="0" w:color="auto"/>
            </w:tcBorders>
          </w:tcPr>
          <w:p w:rsidR="003F5F3F" w:rsidRPr="003F5F3F" w:rsidRDefault="003F5F3F" w:rsidP="003F5F3F">
            <w:pPr>
              <w:rPr>
                <w:sz w:val="28"/>
                <w:szCs w:val="28"/>
              </w:rPr>
            </w:pPr>
            <w:r w:rsidRPr="003F5F3F">
              <w:rPr>
                <w:sz w:val="28"/>
                <w:szCs w:val="28"/>
              </w:rPr>
              <w:lastRenderedPageBreak/>
              <w:t>- Nhận xét, bổ sung, khen ngợi nhóm đóng vai xử lí tình huống tốt.</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xml:space="preserve">* Khi sử dụng tiền mua sắm cần lưu ý chọn nơi có sản phẩm chất lượng, giá cả hợp lí. Mua hàng với số lượng đủ dùng. Tùy theo hoàn cảnh kinh tế gia đình chọn mua những sản phẩm phù hợp.  </w:t>
            </w:r>
          </w:p>
          <w:p w:rsidR="003F5F3F" w:rsidRPr="003F5F3F" w:rsidRDefault="003F5F3F" w:rsidP="003F5F3F">
            <w:pPr>
              <w:rPr>
                <w:sz w:val="28"/>
                <w:szCs w:val="28"/>
              </w:rPr>
            </w:pPr>
            <w:r w:rsidRPr="003F5F3F">
              <w:rPr>
                <w:sz w:val="28"/>
                <w:szCs w:val="28"/>
              </w:rPr>
              <w:t>- Đọc lời khuyên trong SGK</w:t>
            </w:r>
          </w:p>
          <w:p w:rsidR="003F5F3F" w:rsidRPr="003F5F3F" w:rsidRDefault="003F5F3F" w:rsidP="003F5F3F">
            <w:pPr>
              <w:rPr>
                <w:sz w:val="28"/>
                <w:szCs w:val="28"/>
              </w:rPr>
            </w:pPr>
            <w:r w:rsidRPr="003F5F3F">
              <w:rPr>
                <w:sz w:val="28"/>
                <w:szCs w:val="28"/>
              </w:rPr>
              <w:t>Đánh giá hoạt động</w:t>
            </w:r>
          </w:p>
        </w:tc>
        <w:tc>
          <w:tcPr>
            <w:tcW w:w="4246" w:type="dxa"/>
            <w:tcBorders>
              <w:top w:val="nil"/>
              <w:left w:val="single" w:sz="4" w:space="0" w:color="auto"/>
              <w:bottom w:val="nil"/>
              <w:right w:val="single" w:sz="4" w:space="0" w:color="auto"/>
            </w:tcBorders>
          </w:tcPr>
          <w:p w:rsidR="003F5F3F" w:rsidRPr="003F5F3F" w:rsidRDefault="003F5F3F" w:rsidP="003F5F3F">
            <w:pPr>
              <w:jc w:val="both"/>
              <w:rPr>
                <w:sz w:val="28"/>
                <w:szCs w:val="28"/>
              </w:rPr>
            </w:pPr>
            <w:r w:rsidRPr="003F5F3F">
              <w:rPr>
                <w:spacing w:val="-10"/>
                <w:sz w:val="28"/>
                <w:szCs w:val="28"/>
              </w:rPr>
              <w:t xml:space="preserve">-TH4: Nếu Nga chỉ cần một bộ váy mới để tham gia hội diễn, có thể mượn bộ váy của chị Hằng thay vì mua một bộ mới. Điều này giúp tiết kiệm tiền.  </w:t>
            </w:r>
          </w:p>
          <w:p w:rsidR="003F5F3F" w:rsidRPr="003F5F3F" w:rsidRDefault="003F5F3F" w:rsidP="003F5F3F">
            <w:pPr>
              <w:rPr>
                <w:sz w:val="28"/>
                <w:szCs w:val="28"/>
              </w:rPr>
            </w:pPr>
            <w:r w:rsidRPr="003F5F3F">
              <w:rPr>
                <w:sz w:val="28"/>
                <w:szCs w:val="28"/>
              </w:rPr>
              <w:t>- Nhận xét</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Lắng nghe, nhận xét, kết luận.</w:t>
            </w:r>
          </w:p>
        </w:tc>
      </w:tr>
      <w:tr w:rsidR="003F5F3F" w:rsidRPr="003F5F3F" w:rsidTr="00663E2B">
        <w:tc>
          <w:tcPr>
            <w:tcW w:w="9628" w:type="dxa"/>
            <w:gridSpan w:val="2"/>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both"/>
              <w:rPr>
                <w:b/>
                <w:bCs/>
                <w:sz w:val="28"/>
                <w:szCs w:val="28"/>
              </w:rPr>
            </w:pPr>
            <w:r w:rsidRPr="003F5F3F">
              <w:rPr>
                <w:b/>
                <w:bCs/>
                <w:sz w:val="28"/>
                <w:szCs w:val="28"/>
              </w:rPr>
              <w:t>3.HĐ VẬN DỤNG</w:t>
            </w:r>
          </w:p>
          <w:p w:rsidR="003F5F3F" w:rsidRPr="003F5F3F" w:rsidRDefault="003F5F3F" w:rsidP="003F5F3F">
            <w:pPr>
              <w:jc w:val="both"/>
              <w:rPr>
                <w:sz w:val="28"/>
                <w:szCs w:val="28"/>
              </w:rPr>
            </w:pPr>
            <w:r w:rsidRPr="003F5F3F">
              <w:rPr>
                <w:b/>
                <w:bCs/>
                <w:sz w:val="28"/>
                <w:szCs w:val="28"/>
              </w:rPr>
              <w:t>*Mục tiêu:</w:t>
            </w:r>
            <w:r w:rsidRPr="003F5F3F">
              <w:rPr>
                <w:sz w:val="28"/>
                <w:szCs w:val="28"/>
              </w:rPr>
              <w:t xml:space="preserve"> HS chia sẻ được những món đồ đã mua và đánh giá được những mon đồ đã mua hợp lí và chưa hợp lí.</w:t>
            </w:r>
          </w:p>
        </w:tc>
      </w:tr>
      <w:tr w:rsidR="003F5F3F" w:rsidRPr="003F5F3F" w:rsidTr="00663E2B">
        <w:tc>
          <w:tcPr>
            <w:tcW w:w="5382" w:type="dxa"/>
            <w:tcBorders>
              <w:top w:val="single" w:sz="4" w:space="0" w:color="auto"/>
              <w:left w:val="single" w:sz="4" w:space="0" w:color="auto"/>
              <w:bottom w:val="single" w:sz="4" w:space="0" w:color="auto"/>
              <w:right w:val="single" w:sz="4" w:space="0" w:color="auto"/>
            </w:tcBorders>
          </w:tcPr>
          <w:p w:rsidR="003F5F3F" w:rsidRPr="003F5F3F" w:rsidRDefault="003F5F3F" w:rsidP="003F5F3F">
            <w:pPr>
              <w:rPr>
                <w:sz w:val="28"/>
                <w:szCs w:val="28"/>
              </w:rPr>
            </w:pPr>
            <w:r w:rsidRPr="003F5F3F">
              <w:rPr>
                <w:sz w:val="28"/>
                <w:szCs w:val="28"/>
              </w:rPr>
              <w:t>- Cho HS chia sẻ các món đồ mà em muốn mua, nêu lí do vì sao em lại muốn mua đồ đó và về chia sẻ với bố mẹ.</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xml:space="preserve">- Nhắc nhở bạn bè người thân sử dụng tiền </w:t>
            </w:r>
            <w:r w:rsidRPr="003F5F3F">
              <w:rPr>
                <w:sz w:val="28"/>
                <w:szCs w:val="28"/>
              </w:rPr>
              <w:lastRenderedPageBreak/>
              <w:t>một cách hợp lí và tiết kiệm.</w:t>
            </w:r>
          </w:p>
          <w:p w:rsidR="003F5F3F" w:rsidRPr="003F5F3F" w:rsidRDefault="003F5F3F" w:rsidP="003F5F3F">
            <w:pPr>
              <w:jc w:val="both"/>
              <w:rPr>
                <w:sz w:val="28"/>
                <w:szCs w:val="28"/>
              </w:rPr>
            </w:pPr>
            <w:r w:rsidRPr="003F5F3F">
              <w:rPr>
                <w:sz w:val="28"/>
                <w:szCs w:val="28"/>
              </w:rPr>
              <w:t>- Nêu tình huống về lập kế hoạch chi tiêu: VD: Nếu bố mẹ cho em 200.000 đồng thì em sẽ sử dụng tiền đó như thế nào cho hợp lí? Hãy lập kế hoạch sử dụng số tiền đó.</w:t>
            </w:r>
          </w:p>
          <w:p w:rsidR="003F5F3F" w:rsidRPr="003F5F3F" w:rsidRDefault="003F5F3F" w:rsidP="003F5F3F">
            <w:pPr>
              <w:jc w:val="both"/>
              <w:rPr>
                <w:sz w:val="28"/>
                <w:szCs w:val="28"/>
              </w:rPr>
            </w:pPr>
            <w:r w:rsidRPr="003F5F3F">
              <w:rPr>
                <w:b/>
                <w:sz w:val="28"/>
                <w:szCs w:val="28"/>
                <w:shd w:val="clear" w:color="auto" w:fill="FFFFFF"/>
              </w:rPr>
              <w:t xml:space="preserve">*Tích hợp </w:t>
            </w:r>
            <w:r w:rsidRPr="003F5F3F">
              <w:rPr>
                <w:b/>
                <w:sz w:val="28"/>
                <w:szCs w:val="28"/>
                <w:shd w:val="clear" w:color="auto" w:fill="FFFFFF"/>
                <w:lang w:val="vi-VN"/>
              </w:rPr>
              <w:t>LTCM, ĐĐLS</w:t>
            </w:r>
            <w:r w:rsidRPr="003F5F3F">
              <w:rPr>
                <w:rFonts w:eastAsia="SimSun"/>
                <w:color w:val="000000"/>
                <w:sz w:val="28"/>
                <w:szCs w:val="28"/>
              </w:rPr>
              <w:t>: Nêu được biểu hiện của việc sử dụng tiền hợp lí; Biết vì sao phải sử dụng tiền hợp lí; Nêu được cách sử dụng tiền hợp lí.</w:t>
            </w:r>
          </w:p>
        </w:tc>
        <w:tc>
          <w:tcPr>
            <w:tcW w:w="4246" w:type="dxa"/>
            <w:tcBorders>
              <w:top w:val="single" w:sz="4" w:space="0" w:color="auto"/>
              <w:left w:val="single" w:sz="4" w:space="0" w:color="auto"/>
              <w:bottom w:val="single" w:sz="4" w:space="0" w:color="auto"/>
              <w:right w:val="single" w:sz="4" w:space="0" w:color="auto"/>
            </w:tcBorders>
          </w:tcPr>
          <w:p w:rsidR="003F5F3F" w:rsidRPr="003F5F3F" w:rsidRDefault="003F5F3F" w:rsidP="003F5F3F">
            <w:pPr>
              <w:rPr>
                <w:sz w:val="28"/>
                <w:szCs w:val="28"/>
              </w:rPr>
            </w:pPr>
            <w:r w:rsidRPr="003F5F3F">
              <w:rPr>
                <w:sz w:val="28"/>
                <w:szCs w:val="28"/>
              </w:rPr>
              <w:lastRenderedPageBreak/>
              <w:t>- Thực hiện đọc.</w:t>
            </w:r>
          </w:p>
          <w:p w:rsidR="003F5F3F" w:rsidRPr="003F5F3F" w:rsidRDefault="003F5F3F" w:rsidP="003F5F3F">
            <w:pPr>
              <w:rPr>
                <w:sz w:val="28"/>
                <w:szCs w:val="28"/>
              </w:rPr>
            </w:pPr>
            <w:r w:rsidRPr="003F5F3F">
              <w:rPr>
                <w:sz w:val="28"/>
                <w:szCs w:val="28"/>
              </w:rPr>
              <w:t xml:space="preserve"> </w:t>
            </w:r>
          </w:p>
          <w:p w:rsidR="003F5F3F" w:rsidRPr="003F5F3F" w:rsidRDefault="003F5F3F" w:rsidP="003F5F3F">
            <w:pPr>
              <w:rPr>
                <w:sz w:val="28"/>
                <w:szCs w:val="28"/>
              </w:rPr>
            </w:pPr>
            <w:r w:rsidRPr="003F5F3F">
              <w:rPr>
                <w:sz w:val="28"/>
                <w:szCs w:val="28"/>
              </w:rPr>
              <w:t>- Nối tiếp chia sẻ: VD: Em muốn mua một chiếc xe đạp. Lí do là sắp lên cấp 2, em chuyển đến ngôi trường cách xa nhà hơn nên cần mua một chiếc xe đạp để tiện đi lại. Em sẽ nói với bố mẹ và nuôi một con lợn để dành tiền mua xe đạp….</w:t>
            </w:r>
          </w:p>
          <w:p w:rsidR="003F5F3F" w:rsidRPr="003F5F3F" w:rsidRDefault="003F5F3F" w:rsidP="003F5F3F">
            <w:pPr>
              <w:rPr>
                <w:sz w:val="28"/>
                <w:szCs w:val="28"/>
              </w:rPr>
            </w:pPr>
            <w:r w:rsidRPr="003F5F3F">
              <w:rPr>
                <w:sz w:val="28"/>
                <w:szCs w:val="28"/>
              </w:rPr>
              <w:lastRenderedPageBreak/>
              <w:t>- Nhắc nhở bạn bè người thân cùng thực hiện.</w:t>
            </w:r>
          </w:p>
          <w:p w:rsidR="003F5F3F" w:rsidRPr="003F5F3F" w:rsidRDefault="003F5F3F" w:rsidP="003F5F3F">
            <w:pPr>
              <w:rPr>
                <w:sz w:val="28"/>
                <w:szCs w:val="28"/>
              </w:rPr>
            </w:pPr>
          </w:p>
          <w:p w:rsidR="003F5F3F" w:rsidRPr="003F5F3F" w:rsidRDefault="003F5F3F" w:rsidP="003F5F3F">
            <w:pPr>
              <w:rPr>
                <w:sz w:val="28"/>
                <w:szCs w:val="28"/>
              </w:rPr>
            </w:pPr>
            <w:r w:rsidRPr="003F5F3F">
              <w:rPr>
                <w:sz w:val="28"/>
                <w:szCs w:val="28"/>
              </w:rPr>
              <w:t>- Ghi nhớ thực hiện lập kế hoạch chi tiêu.</w:t>
            </w:r>
          </w:p>
          <w:p w:rsidR="003F5F3F" w:rsidRPr="003F5F3F" w:rsidRDefault="003F5F3F" w:rsidP="003F5F3F">
            <w:pPr>
              <w:rPr>
                <w:sz w:val="28"/>
                <w:szCs w:val="28"/>
              </w:rPr>
            </w:pPr>
            <w:r w:rsidRPr="003F5F3F">
              <w:rPr>
                <w:sz w:val="28"/>
                <w:szCs w:val="28"/>
              </w:rPr>
              <w:t>- HS nêu</w:t>
            </w:r>
          </w:p>
        </w:tc>
      </w:tr>
      <w:tr w:rsidR="003F5F3F" w:rsidRPr="003F5F3F" w:rsidTr="00663E2B">
        <w:tc>
          <w:tcPr>
            <w:tcW w:w="5382" w:type="dxa"/>
            <w:tcBorders>
              <w:top w:val="single" w:sz="4" w:space="0" w:color="auto"/>
              <w:left w:val="single" w:sz="4" w:space="0" w:color="auto"/>
              <w:bottom w:val="single" w:sz="4" w:space="0" w:color="auto"/>
              <w:right w:val="single" w:sz="4" w:space="0" w:color="auto"/>
            </w:tcBorders>
            <w:hideMark/>
          </w:tcPr>
          <w:p w:rsidR="003F5F3F" w:rsidRPr="003F5F3F" w:rsidRDefault="003F5F3F" w:rsidP="003F5F3F">
            <w:pPr>
              <w:jc w:val="both"/>
              <w:rPr>
                <w:b/>
                <w:bCs/>
                <w:sz w:val="28"/>
                <w:szCs w:val="28"/>
              </w:rPr>
            </w:pPr>
            <w:r w:rsidRPr="003F5F3F">
              <w:rPr>
                <w:b/>
                <w:bCs/>
                <w:sz w:val="28"/>
                <w:szCs w:val="28"/>
              </w:rPr>
              <w:lastRenderedPageBreak/>
              <w:t>*Củng cố- Nối tiếp</w:t>
            </w:r>
          </w:p>
          <w:p w:rsidR="003F5F3F" w:rsidRPr="003F5F3F" w:rsidRDefault="003F5F3F" w:rsidP="003F5F3F">
            <w:pPr>
              <w:jc w:val="both"/>
              <w:rPr>
                <w:sz w:val="28"/>
                <w:szCs w:val="28"/>
              </w:rPr>
            </w:pPr>
            <w:r w:rsidRPr="003F5F3F">
              <w:rPr>
                <w:sz w:val="28"/>
                <w:szCs w:val="28"/>
              </w:rPr>
              <w:t>-Thực hiện những điều đã học được và có ý thức tiêu tiền hợp lý, biết tiết kiệm tiền.</w:t>
            </w:r>
          </w:p>
        </w:tc>
        <w:tc>
          <w:tcPr>
            <w:tcW w:w="4246" w:type="dxa"/>
            <w:tcBorders>
              <w:top w:val="single" w:sz="4" w:space="0" w:color="auto"/>
              <w:left w:val="single" w:sz="4" w:space="0" w:color="auto"/>
              <w:bottom w:val="single" w:sz="4" w:space="0" w:color="auto"/>
              <w:right w:val="single" w:sz="4" w:space="0" w:color="auto"/>
            </w:tcBorders>
          </w:tcPr>
          <w:p w:rsidR="003F5F3F" w:rsidRPr="003F5F3F" w:rsidRDefault="003F5F3F" w:rsidP="003F5F3F">
            <w:pPr>
              <w:jc w:val="both"/>
              <w:rPr>
                <w:sz w:val="28"/>
                <w:szCs w:val="28"/>
              </w:rPr>
            </w:pPr>
          </w:p>
        </w:tc>
      </w:tr>
    </w:tbl>
    <w:p w:rsidR="003F5F3F" w:rsidRPr="003F5F3F" w:rsidRDefault="003F5F3F" w:rsidP="003F5F3F">
      <w:pPr>
        <w:jc w:val="both"/>
        <w:rPr>
          <w:b/>
          <w:bCs/>
          <w:sz w:val="28"/>
          <w:szCs w:val="28"/>
        </w:rPr>
      </w:pPr>
      <w:r w:rsidRPr="003F5F3F">
        <w:rPr>
          <w:b/>
          <w:bCs/>
          <w:sz w:val="28"/>
          <w:szCs w:val="28"/>
          <w:lang w:val="vi-VN"/>
        </w:rPr>
        <w:t xml:space="preserve">IV. ĐIỀU CHỈNH SAU </w:t>
      </w:r>
      <w:r w:rsidRPr="003F5F3F">
        <w:rPr>
          <w:b/>
          <w:bCs/>
          <w:sz w:val="28"/>
          <w:szCs w:val="28"/>
        </w:rPr>
        <w:t>BÀI</w:t>
      </w:r>
      <w:r w:rsidRPr="003F5F3F">
        <w:rPr>
          <w:b/>
          <w:bCs/>
          <w:sz w:val="28"/>
          <w:szCs w:val="28"/>
          <w:lang w:val="vi-VN"/>
        </w:rPr>
        <w:t xml:space="preserve"> DẠY </w:t>
      </w:r>
    </w:p>
    <w:p w:rsidR="003F5F3F" w:rsidRPr="003F5F3F" w:rsidRDefault="003F5F3F" w:rsidP="003F5F3F">
      <w:pPr>
        <w:rPr>
          <w:sz w:val="28"/>
          <w:szCs w:val="28"/>
        </w:rPr>
      </w:pPr>
      <w:r w:rsidRPr="003F5F3F">
        <w:rPr>
          <w:sz w:val="28"/>
          <w:szCs w:val="28"/>
        </w:rPr>
        <w:t>…………………………………………………………………………………………………………………………………………………………………………………………………………………………………………………………………………………………………………………………………………………………………………</w:t>
      </w:r>
    </w:p>
    <w:p w:rsidR="003F5F3F" w:rsidRPr="003F5F3F" w:rsidRDefault="003F5F3F" w:rsidP="003F5F3F">
      <w:pPr>
        <w:rPr>
          <w:sz w:val="28"/>
          <w:szCs w:val="28"/>
        </w:rPr>
      </w:pPr>
    </w:p>
    <w:p w:rsidR="003F5F3F" w:rsidRPr="003F5F3F" w:rsidRDefault="003F5F3F" w:rsidP="003F5F3F">
      <w:pPr>
        <w:rPr>
          <w:sz w:val="28"/>
          <w:szCs w:val="28"/>
        </w:rPr>
      </w:pPr>
    </w:p>
    <w:p w:rsidR="003F5F3F" w:rsidRPr="003F5F3F" w:rsidRDefault="003F5F3F" w:rsidP="003F5F3F">
      <w:pPr>
        <w:rPr>
          <w:sz w:val="28"/>
          <w:szCs w:val="28"/>
        </w:rPr>
      </w:pPr>
    </w:p>
    <w:p w:rsidR="00A969CD" w:rsidRPr="003F5F3F" w:rsidRDefault="00A969CD" w:rsidP="003F5F3F">
      <w:bookmarkStart w:id="0" w:name="_GoBack"/>
      <w:bookmarkEnd w:id="0"/>
    </w:p>
    <w:sectPr w:rsidR="00A969CD" w:rsidRPr="003F5F3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3D" w:rsidRDefault="0098153D">
      <w:r>
        <w:separator/>
      </w:r>
    </w:p>
  </w:endnote>
  <w:endnote w:type="continuationSeparator" w:id="0">
    <w:p w:rsidR="0098153D" w:rsidRDefault="0098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8153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3D" w:rsidRDefault="0098153D">
      <w:r>
        <w:separator/>
      </w:r>
    </w:p>
  </w:footnote>
  <w:footnote w:type="continuationSeparator" w:id="0">
    <w:p w:rsidR="0098153D" w:rsidRDefault="0098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1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1">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4"/>
  </w:num>
  <w:num w:numId="5">
    <w:abstractNumId w:val="3"/>
  </w:num>
  <w:num w:numId="6">
    <w:abstractNumId w:val="19"/>
  </w:num>
  <w:num w:numId="7">
    <w:abstractNumId w:val="29"/>
  </w:num>
  <w:num w:numId="8">
    <w:abstractNumId w:val="27"/>
  </w:num>
  <w:num w:numId="9">
    <w:abstractNumId w:val="32"/>
  </w:num>
  <w:num w:numId="10">
    <w:abstractNumId w:val="8"/>
  </w:num>
  <w:num w:numId="11">
    <w:abstractNumId w:val="13"/>
  </w:num>
  <w:num w:numId="12">
    <w:abstractNumId w:val="28"/>
  </w:num>
  <w:num w:numId="13">
    <w:abstractNumId w:val="10"/>
  </w:num>
  <w:num w:numId="14">
    <w:abstractNumId w:val="9"/>
  </w:num>
  <w:num w:numId="15">
    <w:abstractNumId w:val="22"/>
  </w:num>
  <w:num w:numId="16">
    <w:abstractNumId w:val="12"/>
  </w:num>
  <w:num w:numId="17">
    <w:abstractNumId w:val="0"/>
  </w:num>
  <w:num w:numId="18">
    <w:abstractNumId w:val="1"/>
  </w:num>
  <w:num w:numId="19">
    <w:abstractNumId w:val="16"/>
  </w:num>
  <w:num w:numId="20">
    <w:abstractNumId w:val="21"/>
  </w:num>
  <w:num w:numId="21">
    <w:abstractNumId w:val="2"/>
  </w:num>
  <w:num w:numId="22">
    <w:abstractNumId w:val="30"/>
  </w:num>
  <w:num w:numId="23">
    <w:abstractNumId w:val="20"/>
  </w:num>
  <w:num w:numId="24">
    <w:abstractNumId w:val="15"/>
  </w:num>
  <w:num w:numId="25">
    <w:abstractNumId w:val="6"/>
  </w:num>
  <w:num w:numId="26">
    <w:abstractNumId w:val="23"/>
  </w:num>
  <w:num w:numId="27">
    <w:abstractNumId w:val="26"/>
  </w:num>
  <w:num w:numId="28">
    <w:abstractNumId w:val="14"/>
  </w:num>
  <w:num w:numId="29">
    <w:abstractNumId w:val="5"/>
  </w:num>
  <w:num w:numId="30">
    <w:abstractNumId w:val="31"/>
  </w:num>
  <w:num w:numId="31">
    <w:abstractNumId w:val="33"/>
  </w:num>
  <w:num w:numId="32">
    <w:abstractNumId w:val="4"/>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8153D"/>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264</cp:revision>
  <cp:lastPrinted>2025-05-08T09:04:00Z</cp:lastPrinted>
  <dcterms:created xsi:type="dcterms:W3CDTF">2025-04-14T07:03:00Z</dcterms:created>
  <dcterms:modified xsi:type="dcterms:W3CDTF">2025-05-12T08:36:00Z</dcterms:modified>
</cp:coreProperties>
</file>