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B22" w:rsidRPr="00616B22" w:rsidRDefault="00616B22" w:rsidP="00616B22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616B22">
        <w:rPr>
          <w:b/>
          <w:bCs/>
          <w:sz w:val="28"/>
          <w:szCs w:val="28"/>
          <w:lang w:val="nl-NL"/>
        </w:rPr>
        <w:t>TỰ NHIÊN VÀ XÃ HỘI. TIẾT 58</w:t>
      </w:r>
    </w:p>
    <w:p w:rsidR="00616B22" w:rsidRPr="00616B22" w:rsidRDefault="00616B22" w:rsidP="00616B22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616B22">
        <w:rPr>
          <w:b/>
          <w:bCs/>
          <w:sz w:val="28"/>
          <w:szCs w:val="28"/>
          <w:lang w:val="nl-NL"/>
        </w:rPr>
        <w:t xml:space="preserve">CHỦ ĐỀ 6: TRÁI ĐẤT VÀ BẦU TRỜI </w:t>
      </w:r>
    </w:p>
    <w:p w:rsidR="00616B22" w:rsidRPr="00616B22" w:rsidRDefault="00616B22" w:rsidP="00616B22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616B22">
        <w:rPr>
          <w:b/>
          <w:bCs/>
          <w:sz w:val="28"/>
          <w:szCs w:val="28"/>
          <w:lang w:val="nl-NL"/>
        </w:rPr>
        <w:t>BÀI 20: PHƯƠNG HƯỚNG (T1)</w:t>
      </w:r>
    </w:p>
    <w:p w:rsidR="00616B22" w:rsidRPr="00616B22" w:rsidRDefault="00616B22" w:rsidP="00616B22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da-DK"/>
        </w:rPr>
      </w:pPr>
      <w:r w:rsidRPr="00616B22">
        <w:rPr>
          <w:b/>
          <w:bCs/>
          <w:sz w:val="28"/>
          <w:szCs w:val="28"/>
          <w:lang w:val="da-DK"/>
        </w:rPr>
        <w:t>Thời gian thực hiện ngày 2 tháng 4 năm 2025</w:t>
      </w:r>
    </w:p>
    <w:p w:rsidR="00616B22" w:rsidRPr="00616B22" w:rsidRDefault="00616B22" w:rsidP="00616B22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da-DK"/>
        </w:rPr>
      </w:pPr>
    </w:p>
    <w:p w:rsidR="00616B22" w:rsidRPr="00616B22" w:rsidRDefault="00616B22" w:rsidP="00616B22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616B22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616B22" w:rsidRPr="00616B22" w:rsidRDefault="00616B22" w:rsidP="00616B22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616B22">
        <w:rPr>
          <w:b/>
          <w:sz w:val="28"/>
          <w:szCs w:val="28"/>
          <w:lang w:val="nl-NL"/>
        </w:rPr>
        <w:t>1. Năng lực đặc thù: Sau khi học, học sinh sẽ:</w:t>
      </w:r>
    </w:p>
    <w:p w:rsidR="00616B22" w:rsidRPr="00616B22" w:rsidRDefault="00616B22" w:rsidP="00616B22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16B22">
        <w:rPr>
          <w:sz w:val="28"/>
          <w:szCs w:val="28"/>
          <w:lang w:val="nl-NL"/>
        </w:rPr>
        <w:t>- Sử dụng kĩ năng quan sát tranh để nhận diện cảnh Mặt Trời mọc và Mặt Trời lặn, kết hợp kinh nghiệm của bản thân, trả lời câu hỏi.</w:t>
      </w:r>
    </w:p>
    <w:p w:rsidR="00616B22" w:rsidRPr="00616B22" w:rsidRDefault="00616B22" w:rsidP="00616B22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16B22">
        <w:rPr>
          <w:sz w:val="28"/>
          <w:szCs w:val="28"/>
          <w:lang w:val="nl-NL"/>
        </w:rPr>
        <w:t>- Cách xác định các phương chính dựa trên phương Mặt Trời mọc, lặn.</w:t>
      </w:r>
    </w:p>
    <w:p w:rsidR="00616B22" w:rsidRPr="00616B22" w:rsidRDefault="00616B22" w:rsidP="00616B22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616B22">
        <w:rPr>
          <w:b/>
          <w:sz w:val="28"/>
          <w:szCs w:val="28"/>
          <w:lang w:val="nl-NL"/>
        </w:rPr>
        <w:t>2. Năng lực chung.</w:t>
      </w:r>
    </w:p>
    <w:p w:rsidR="00616B22" w:rsidRPr="00616B22" w:rsidRDefault="00616B22" w:rsidP="00616B22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16B22">
        <w:rPr>
          <w:sz w:val="28"/>
          <w:szCs w:val="28"/>
          <w:lang w:val="nl-NL"/>
        </w:rPr>
        <w:t>- Năng lực tự chủ, tự học: Có biểu hiện chú ý học tập, tự giác tìm hiểu bài để hoàn thành tốt nội dung tiết học.</w:t>
      </w:r>
    </w:p>
    <w:p w:rsidR="00616B22" w:rsidRPr="00616B22" w:rsidRDefault="00616B22" w:rsidP="00616B22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16B22">
        <w:rPr>
          <w:sz w:val="28"/>
          <w:szCs w:val="28"/>
          <w:lang w:val="nl-NL"/>
        </w:rPr>
        <w:t>- Năng lực giải quyết vấn đề và sáng tạo: Có biểu hiện tích cực, sáng tạo trong các hoạt động học tập, trò chơi, vận dụng.</w:t>
      </w:r>
    </w:p>
    <w:p w:rsidR="00616B22" w:rsidRPr="00616B22" w:rsidRDefault="00616B22" w:rsidP="00616B22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16B22">
        <w:rPr>
          <w:sz w:val="28"/>
          <w:szCs w:val="28"/>
          <w:lang w:val="nl-NL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616B22" w:rsidRPr="00616B22" w:rsidRDefault="00616B22" w:rsidP="00616B22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616B22">
        <w:rPr>
          <w:b/>
          <w:sz w:val="28"/>
          <w:szCs w:val="28"/>
          <w:lang w:val="nl-NL"/>
        </w:rPr>
        <w:t>3. Phẩm chất.</w:t>
      </w:r>
    </w:p>
    <w:p w:rsidR="00616B22" w:rsidRPr="00616B22" w:rsidRDefault="00616B22" w:rsidP="00616B22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16B22">
        <w:rPr>
          <w:sz w:val="28"/>
          <w:szCs w:val="28"/>
          <w:lang w:val="nl-NL"/>
        </w:rPr>
        <w:t>- Phẩm chất nhân ái: Bày tỏ được tình cảm, sự gắn bó của bản thân với họ hàng nội ngoại.</w:t>
      </w:r>
    </w:p>
    <w:p w:rsidR="00616B22" w:rsidRPr="00616B22" w:rsidRDefault="00616B22" w:rsidP="00616B22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16B22">
        <w:rPr>
          <w:sz w:val="28"/>
          <w:szCs w:val="28"/>
          <w:lang w:val="nl-NL"/>
        </w:rPr>
        <w:t>- Phẩm chất chăm chỉ: Có tinh thần chăm chỉ học tập, luôn tự giác tìm hiểu bài.</w:t>
      </w:r>
    </w:p>
    <w:p w:rsidR="00616B22" w:rsidRPr="00616B22" w:rsidRDefault="00616B22" w:rsidP="00616B22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16B22">
        <w:rPr>
          <w:sz w:val="28"/>
          <w:szCs w:val="28"/>
          <w:lang w:val="nl-NL"/>
        </w:rPr>
        <w:t xml:space="preserve">- Phẩm chất trách nhiệm: Giữ trật tự, biết lắng nghe, học tập nghiêm túc. </w:t>
      </w:r>
    </w:p>
    <w:p w:rsidR="00616B22" w:rsidRPr="00616B22" w:rsidRDefault="00616B22" w:rsidP="00616B22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616B22">
        <w:rPr>
          <w:b/>
          <w:sz w:val="28"/>
          <w:szCs w:val="28"/>
          <w:lang w:val="nl-NL"/>
        </w:rPr>
        <w:t xml:space="preserve">II. ĐỒ DÙNG DẠY HỌC </w:t>
      </w:r>
    </w:p>
    <w:p w:rsidR="00616B22" w:rsidRPr="00616B22" w:rsidRDefault="00616B22" w:rsidP="00616B22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16B22">
        <w:rPr>
          <w:sz w:val="28"/>
          <w:szCs w:val="28"/>
          <w:lang w:val="nl-NL"/>
        </w:rPr>
        <w:t>- Kế hoạch bài dạy, bài giảng Power point.</w:t>
      </w:r>
    </w:p>
    <w:p w:rsidR="00616B22" w:rsidRPr="00616B22" w:rsidRDefault="00616B22" w:rsidP="00616B22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16B22">
        <w:rPr>
          <w:sz w:val="28"/>
          <w:szCs w:val="28"/>
          <w:lang w:val="nl-NL"/>
        </w:rPr>
        <w:t>- SGK và các thiết bị, học liệu phụ vụ cho tiết dạy.</w:t>
      </w:r>
    </w:p>
    <w:p w:rsidR="00616B22" w:rsidRPr="00616B22" w:rsidRDefault="00616B22" w:rsidP="00616B22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616B22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616B22" w:rsidRPr="00616B22" w:rsidTr="00C51A3D"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616B22" w:rsidRPr="00616B22" w:rsidRDefault="00616B22" w:rsidP="00616B2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16B22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616B22" w:rsidRPr="00616B22" w:rsidRDefault="00616B22" w:rsidP="00616B2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16B22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616B22" w:rsidRPr="00616B22" w:rsidTr="00C51A3D">
        <w:tc>
          <w:tcPr>
            <w:tcW w:w="9738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616B22" w:rsidRPr="00616B22" w:rsidRDefault="00616B22" w:rsidP="00616B22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616B22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616B22" w:rsidRPr="00616B22" w:rsidTr="00C51A3D"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616B22" w:rsidRPr="00616B22" w:rsidRDefault="00616B22" w:rsidP="00616B2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</w:rPr>
            </w:pPr>
            <w:r w:rsidRPr="00616B22">
              <w:rPr>
                <w:bCs/>
                <w:sz w:val="28"/>
                <w:szCs w:val="28"/>
              </w:rPr>
              <w:t xml:space="preserve">- GV tổ chức cho HS chơi trò chơi xác định </w:t>
            </w:r>
            <w:r w:rsidRPr="00616B22">
              <w:rPr>
                <w:bCs/>
                <w:sz w:val="28"/>
                <w:szCs w:val="28"/>
              </w:rPr>
              <w:lastRenderedPageBreak/>
              <w:t xml:space="preserve">phương hướng. </w:t>
            </w:r>
          </w:p>
          <w:p w:rsidR="00616B22" w:rsidRPr="00616B22" w:rsidRDefault="00616B22" w:rsidP="00616B2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</w:rPr>
            </w:pPr>
            <w:r w:rsidRPr="00616B22">
              <w:rPr>
                <w:bCs/>
                <w:sz w:val="28"/>
                <w:szCs w:val="28"/>
              </w:rPr>
              <w:t>- GV phổ biến luật chơi, cách chơi.</w:t>
            </w:r>
          </w:p>
          <w:p w:rsidR="00616B22" w:rsidRPr="00616B22" w:rsidRDefault="00616B22" w:rsidP="00616B2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</w:rPr>
            </w:pPr>
            <w:r w:rsidRPr="00616B22">
              <w:rPr>
                <w:bCs/>
                <w:sz w:val="28"/>
                <w:szCs w:val="28"/>
              </w:rPr>
              <w:t>+ Một HS lên điều hành.</w:t>
            </w:r>
          </w:p>
          <w:p w:rsidR="00616B22" w:rsidRPr="00616B22" w:rsidRDefault="00616B22" w:rsidP="00616B2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</w:rPr>
            </w:pPr>
            <w:r w:rsidRPr="00616B22">
              <w:rPr>
                <w:bCs/>
                <w:sz w:val="28"/>
                <w:szCs w:val="28"/>
              </w:rPr>
              <w:t>- GV nhận xét, tuyên dương.</w:t>
            </w:r>
          </w:p>
          <w:p w:rsidR="00616B22" w:rsidRPr="00616B22" w:rsidRDefault="00616B22" w:rsidP="00616B2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</w:rPr>
            </w:pPr>
            <w:r w:rsidRPr="00616B22">
              <w:rPr>
                <w:bCs/>
                <w:sz w:val="28"/>
                <w:szCs w:val="28"/>
              </w:rPr>
              <w:t>- GV cho HS hát bài hát buổi sáng thức dậy cùng Mặt Trời và dẫn dắt vào bài mới.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lastRenderedPageBreak/>
              <w:t xml:space="preserve">- HS theo dõi và tham gia chơi </w:t>
            </w:r>
            <w:r w:rsidRPr="00616B22">
              <w:rPr>
                <w:sz w:val="28"/>
                <w:szCs w:val="28"/>
              </w:rPr>
              <w:lastRenderedPageBreak/>
              <w:t>theo sự hướng dẫn của GV.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t>- HS tham gia chơi.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t>- HS lắng nghe.</w:t>
            </w:r>
          </w:p>
        </w:tc>
      </w:tr>
      <w:tr w:rsidR="00616B22" w:rsidRPr="00616B22" w:rsidTr="00C51A3D">
        <w:tc>
          <w:tcPr>
            <w:tcW w:w="973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616B22" w:rsidRPr="00616B22" w:rsidRDefault="00616B22" w:rsidP="00616B22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616B22">
              <w:rPr>
                <w:b/>
                <w:bCs/>
                <w:iCs/>
                <w:sz w:val="28"/>
                <w:szCs w:val="28"/>
              </w:rPr>
              <w:lastRenderedPageBreak/>
              <w:t>2. Khám phá</w:t>
            </w:r>
            <w:r w:rsidRPr="00616B22">
              <w:rPr>
                <w:bCs/>
                <w:i/>
                <w:iCs/>
                <w:sz w:val="28"/>
                <w:szCs w:val="28"/>
              </w:rPr>
              <w:t>: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16B22">
              <w:rPr>
                <w:b/>
                <w:bCs/>
                <w:iCs/>
                <w:sz w:val="28"/>
                <w:szCs w:val="28"/>
              </w:rPr>
              <w:t xml:space="preserve">- </w:t>
            </w:r>
            <w:r w:rsidRPr="00616B22">
              <w:rPr>
                <w:bCs/>
                <w:sz w:val="28"/>
                <w:szCs w:val="28"/>
              </w:rPr>
              <w:t>Mục tiêu:</w:t>
            </w:r>
            <w:r w:rsidRPr="00616B22">
              <w:rPr>
                <w:sz w:val="28"/>
                <w:szCs w:val="28"/>
              </w:rPr>
              <w:t xml:space="preserve"> 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t>+ Sử dụng kĩ năng quan sát tranh để nhận diện cảnh Mặt Trời mọc và Mặt Trời lặn, kết hợp kinh nghiệm của bản thân, trả lời câu hỏi.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616B22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616B22" w:rsidRPr="00616B22" w:rsidTr="00C51A3D">
        <w:tc>
          <w:tcPr>
            <w:tcW w:w="586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616B22" w:rsidRPr="00616B22" w:rsidRDefault="00616B22" w:rsidP="00616B22">
            <w:pPr>
              <w:spacing w:line="288" w:lineRule="auto"/>
              <w:jc w:val="both"/>
              <w:rPr>
                <w:b/>
                <w:sz w:val="28"/>
                <w:szCs w:val="28"/>
              </w:rPr>
            </w:pPr>
            <w:r w:rsidRPr="00616B22">
              <w:rPr>
                <w:b/>
                <w:sz w:val="28"/>
                <w:szCs w:val="28"/>
              </w:rPr>
              <w:t>Hoạt động 1. Tìm hiểu các phương chính trong không gian. (làm việc chung cả lớp)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t>- GV mời HS đọc yêu cầu đề bài.</w:t>
            </w:r>
          </w:p>
          <w:p w:rsidR="00616B22" w:rsidRPr="00616B22" w:rsidRDefault="00616B22" w:rsidP="00616B22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>
                  <wp:extent cx="2781300" cy="1666875"/>
                  <wp:effectExtent l="0" t="0" r="0" b="9525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72" t="48453" r="24843" b="7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16B22">
              <w:rPr>
                <w:sz w:val="28"/>
                <w:szCs w:val="28"/>
                <w:lang w:val="nl-NL"/>
              </w:rPr>
              <w:t>GV yêu cầu HS quan sát tranh vẽ cảnh Mặt Trời mọc và lặn ở trang 108 SGK và trả lời câu hỏi dựa vào kinh nghiệm của mình: Mặt Trời mọc khi nào và lặn khi nào?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>- Yêu cầu HS đọc thông tin qua lời của ong.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 xml:space="preserve">- GV hỏi HS: 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>+ Vậy trong không gian có mấy phương chính, là những phương nào?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lastRenderedPageBreak/>
              <w:t>+ Hằng ngày, Mặt Trời mọc ở phương nào và lặn ở phương nào?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>- GV mời các HS khác nhận xét.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>- GV chốt HĐ1 và mời HS đọc lại nội dung trong mục kiến thức cốt lõi ở trang 108 SGK.</w:t>
            </w:r>
          </w:p>
        </w:tc>
        <w:tc>
          <w:tcPr>
            <w:tcW w:w="38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616B22" w:rsidRPr="00616B22" w:rsidRDefault="00616B22" w:rsidP="00616B2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>- 1 Học sinh đọc yêu cầu bài.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>- HS quan sát tranh và trả lời câu hỏi: Mặt Trời mọc vào sáng sớm và lặn vào chiều tối.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>- HS đọc: Theo quy ước, trong không gian có 4 phương chính là: phương đông, phương tây, phương bắc, phương nam.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>- HS trả lời: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616B22">
              <w:rPr>
                <w:spacing w:val="-8"/>
                <w:sz w:val="28"/>
                <w:szCs w:val="28"/>
                <w:lang w:val="nl-NL"/>
              </w:rPr>
              <w:t>+ Trong không gian có bốn phương chính đó là: phương đông, phương tây, phương bắc, phương nam.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lastRenderedPageBreak/>
              <w:t>+ Mặt Trời mọc ở phương đông và lặn ở phương tây.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>- HS nhận xét ý kiến của bạn.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t>- Lắng nghe rút kinh nghiệm.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t>- 1 HS nêu lại  nội dung HĐ1.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</w:tr>
      <w:tr w:rsidR="00616B22" w:rsidRPr="00616B22" w:rsidTr="00C51A3D">
        <w:tc>
          <w:tcPr>
            <w:tcW w:w="973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616B22" w:rsidRPr="00616B22" w:rsidRDefault="00616B22" w:rsidP="00616B22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616B22">
              <w:rPr>
                <w:b/>
                <w:bCs/>
                <w:iCs/>
                <w:sz w:val="28"/>
                <w:szCs w:val="28"/>
              </w:rPr>
              <w:lastRenderedPageBreak/>
              <w:t>3. Luyện tập</w:t>
            </w:r>
            <w:r w:rsidRPr="00616B22">
              <w:rPr>
                <w:bCs/>
                <w:i/>
                <w:iCs/>
                <w:sz w:val="28"/>
                <w:szCs w:val="28"/>
              </w:rPr>
              <w:t>: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16B22">
              <w:rPr>
                <w:b/>
                <w:bCs/>
                <w:iCs/>
                <w:sz w:val="28"/>
                <w:szCs w:val="28"/>
              </w:rPr>
              <w:t xml:space="preserve">- </w:t>
            </w:r>
            <w:r w:rsidRPr="00616B22">
              <w:rPr>
                <w:bCs/>
                <w:sz w:val="28"/>
                <w:szCs w:val="28"/>
              </w:rPr>
              <w:t>Mục tiêu:</w:t>
            </w:r>
            <w:r w:rsidRPr="00616B22">
              <w:rPr>
                <w:sz w:val="28"/>
                <w:szCs w:val="28"/>
              </w:rPr>
              <w:t xml:space="preserve"> 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t>+ Cách xác định các phương chính dựa trên phương Mặt Trời mọc, lặn.</w:t>
            </w:r>
          </w:p>
          <w:p w:rsidR="00616B22" w:rsidRPr="00616B22" w:rsidRDefault="00616B22" w:rsidP="00616B2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16B22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616B22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616B22" w:rsidRPr="00616B22" w:rsidTr="00C51A3D">
        <w:tc>
          <w:tcPr>
            <w:tcW w:w="586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616B22" w:rsidRPr="00616B22" w:rsidRDefault="00616B22" w:rsidP="00616B22">
            <w:pPr>
              <w:spacing w:line="288" w:lineRule="auto"/>
              <w:jc w:val="both"/>
              <w:rPr>
                <w:b/>
                <w:sz w:val="28"/>
                <w:szCs w:val="28"/>
              </w:rPr>
            </w:pPr>
            <w:r w:rsidRPr="00616B22">
              <w:rPr>
                <w:b/>
                <w:sz w:val="28"/>
                <w:szCs w:val="28"/>
              </w:rPr>
              <w:t>Hoạt động 2. Cách xác định các phương chính dựa trên phương Mặt Trời mọc, lặn (làm việc nhóm 4).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t>- Yêu cầu HS quan sát hình trang 109 SGK, thảo luận đưa ra cách xác định các phương chính khi biết phương Mặt Trời mọc.</w:t>
            </w:r>
          </w:p>
          <w:p w:rsidR="00616B22" w:rsidRPr="00616B22" w:rsidRDefault="00616B22" w:rsidP="00616B22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>
                  <wp:extent cx="3181350" cy="1676400"/>
                  <wp:effectExtent l="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28" t="53671" r="27464" b="9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16B22">
              <w:rPr>
                <w:sz w:val="28"/>
                <w:szCs w:val="28"/>
                <w:lang w:val="nl-NL"/>
              </w:rPr>
              <w:t>GV theo dõi gợi ý cho những HS chưa nắm được cách xác định phương hướng qua một số câu hỏi sau: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 xml:space="preserve">+ Tay nào của bạn chỉ về phương Mặt Trời mọc? Đó là phương nào? 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>+ Khi đó: Tay trái bạn chỉ phương nào? Trước mặt bạn là phương nào? Sau lưng bạn là phương nào?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>- GV mời đại diện một vài nhóm lên trình bày trước lớp về cách xác định các phương chính khi biết phương mặt trời mọc.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lastRenderedPageBreak/>
              <w:t>- GV mời các nhóm khác nhận xét.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i/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t xml:space="preserve">- GV nhận xét chung, tuyên </w:t>
            </w:r>
          </w:p>
        </w:tc>
        <w:tc>
          <w:tcPr>
            <w:tcW w:w="38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616B22" w:rsidRPr="00616B22" w:rsidRDefault="00616B22" w:rsidP="00616B22">
            <w:pPr>
              <w:spacing w:line="288" w:lineRule="auto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t>- HS quan sát tranh.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t xml:space="preserve"> </w:t>
            </w:r>
          </w:p>
          <w:p w:rsidR="00616B22" w:rsidRPr="00616B22" w:rsidRDefault="00616B22" w:rsidP="00616B22">
            <w:pPr>
              <w:spacing w:line="288" w:lineRule="auto"/>
              <w:rPr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t>- Học sinh chia nhóm 2, đọc yêu cầu bài và tiến hành thảo luận.</w:t>
            </w:r>
          </w:p>
          <w:p w:rsidR="00616B22" w:rsidRPr="00616B22" w:rsidRDefault="00616B22" w:rsidP="00616B22">
            <w:pPr>
              <w:spacing w:line="288" w:lineRule="auto"/>
              <w:rPr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t>- Đại diện các nhóm trình bày: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t>- 1 vài HS trả lời câu hỏi.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t>- Đại diện 1 vài nhóm trình bày.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lastRenderedPageBreak/>
              <w:t>- Đại diện các nhóm nhận xét.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t>- Lắng nghe rút kinh nghiệm.</w:t>
            </w:r>
          </w:p>
        </w:tc>
      </w:tr>
      <w:tr w:rsidR="00616B22" w:rsidRPr="00616B22" w:rsidTr="00C51A3D">
        <w:tc>
          <w:tcPr>
            <w:tcW w:w="973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616B22" w:rsidRPr="00616B22" w:rsidRDefault="00616B22" w:rsidP="00616B22">
            <w:pPr>
              <w:spacing w:line="288" w:lineRule="auto"/>
              <w:jc w:val="both"/>
              <w:rPr>
                <w:b/>
                <w:sz w:val="28"/>
                <w:szCs w:val="28"/>
              </w:rPr>
            </w:pPr>
            <w:r w:rsidRPr="00616B22">
              <w:rPr>
                <w:b/>
                <w:sz w:val="28"/>
                <w:szCs w:val="28"/>
              </w:rPr>
              <w:lastRenderedPageBreak/>
              <w:t>4. Vận dụng.</w:t>
            </w:r>
          </w:p>
          <w:p w:rsidR="00616B22" w:rsidRPr="00616B22" w:rsidRDefault="00616B22" w:rsidP="00616B22">
            <w:pPr>
              <w:spacing w:line="288" w:lineRule="auto"/>
              <w:rPr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t>- Mục tiêu:</w:t>
            </w:r>
          </w:p>
          <w:p w:rsidR="00616B22" w:rsidRPr="00616B22" w:rsidRDefault="00616B22" w:rsidP="00616B22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616B22" w:rsidRPr="00616B22" w:rsidRDefault="00616B22" w:rsidP="00616B22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t>+ Vận dụng kiến thức đã học vào thực tiễn.</w:t>
            </w:r>
          </w:p>
          <w:p w:rsidR="00616B22" w:rsidRPr="00616B22" w:rsidRDefault="00616B22" w:rsidP="00616B22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616B22" w:rsidRPr="00616B22" w:rsidRDefault="00616B22" w:rsidP="00616B2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</w:rPr>
              <w:t>- Cách tiến hành:</w:t>
            </w:r>
          </w:p>
        </w:tc>
      </w:tr>
      <w:tr w:rsidR="00616B22" w:rsidRPr="00616B22" w:rsidTr="00C51A3D">
        <w:tc>
          <w:tcPr>
            <w:tcW w:w="586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616B22" w:rsidRPr="00616B22" w:rsidRDefault="00616B22" w:rsidP="00616B22">
            <w:pPr>
              <w:spacing w:line="288" w:lineRule="auto"/>
              <w:jc w:val="both"/>
              <w:rPr>
                <w:b/>
                <w:i/>
                <w:iCs/>
                <w:spacing w:val="-6"/>
                <w:sz w:val="28"/>
                <w:szCs w:val="28"/>
              </w:rPr>
            </w:pPr>
            <w:r w:rsidRPr="00616B22">
              <w:rPr>
                <w:b/>
                <w:i/>
                <w:iCs/>
                <w:spacing w:val="-6"/>
                <w:sz w:val="28"/>
                <w:szCs w:val="28"/>
              </w:rPr>
              <w:t>* Tổ chức cho HS chơi trò chơi “Xác định phương chính dựa trên phương Mặt Trời mọc, lặn”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 w:rsidRPr="00616B22">
              <w:rPr>
                <w:b/>
                <w:sz w:val="28"/>
                <w:szCs w:val="28"/>
              </w:rPr>
              <w:t xml:space="preserve">* Bước 1: </w:t>
            </w:r>
            <w:r w:rsidRPr="00616B22">
              <w:rPr>
                <w:bCs/>
                <w:sz w:val="28"/>
                <w:szCs w:val="28"/>
              </w:rPr>
              <w:t>Chuẩn bị.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bCs/>
                <w:sz w:val="28"/>
                <w:szCs w:val="28"/>
              </w:rPr>
            </w:pPr>
            <w:r w:rsidRPr="00616B22">
              <w:rPr>
                <w:bCs/>
                <w:sz w:val="28"/>
                <w:szCs w:val="28"/>
              </w:rPr>
              <w:t>- Mỗi nhóm cần chuẩn bị trước 1 biển có ghi Mặt Trời mọc, Mặt Trời lặn. Bốn mảnh giấy tròn dính một mặt, trên mỗi mảnh giấy có viết một chữ: Đ, T, N, B để dán vào trước hoặc sau lưng áo của 4 bạn chơi (có thể làm băng giấy có chữ Đ, T, N, B đội lên đầu).</w:t>
            </w:r>
          </w:p>
          <w:p w:rsidR="00616B22" w:rsidRPr="00616B22" w:rsidRDefault="00616B22" w:rsidP="00616B22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>
                  <wp:extent cx="3257550" cy="1676400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45" t="45099" r="22537" b="8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>- GV chia lớp thành các nhóm chơi: một nhóm xác định các phương chính dựa trên phương Mặt Trời mọc, một nhóm xác định các phương chính dựa trên phương Mặt Trời lặn.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b/>
                <w:sz w:val="28"/>
                <w:szCs w:val="28"/>
                <w:lang w:val="nl-NL"/>
              </w:rPr>
              <w:t xml:space="preserve">+ </w:t>
            </w:r>
            <w:r w:rsidRPr="00616B22">
              <w:rPr>
                <w:sz w:val="28"/>
                <w:szCs w:val="28"/>
                <w:lang w:val="nl-NL"/>
              </w:rPr>
              <w:t xml:space="preserve">Nhóm 1: một bạn cầm biển Mặt Trời mọc chọn chỗ đứng bất kì, 1 bạn đội trưởng chạy ra đứng dang hai tay, tay phải chỉ vào người cầm biển, miệng hô, phương đông. Lúc này bạn mặc áo có chữ Đ chạy ra đứng vào đúng vị trí phía tay phải của đội trưởng. Sau đó, đội trưởng lại hô: phương tây, bạn mặc áo có chữ T chạy đến đứng đúng vị </w:t>
            </w:r>
            <w:r w:rsidRPr="00616B22">
              <w:rPr>
                <w:sz w:val="28"/>
                <w:szCs w:val="28"/>
                <w:lang w:val="nl-NL"/>
              </w:rPr>
              <w:lastRenderedPageBreak/>
              <w:t>trí (phía tay trái của đội trưởng),....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>+ Nhóm 2: 1 bạn cầm biển Mặt Trời lặn, chơi tương tự nhóm 1. Chú ý, bạn đội trưởng phải đứng sao cho tay trái chỉ vào bạn cầm biển.</w:t>
            </w:r>
          </w:p>
          <w:p w:rsidR="00616B22" w:rsidRPr="00616B22" w:rsidRDefault="00616B22" w:rsidP="00616B2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 xml:space="preserve">- GV tổ chức cho HS tham gia chơi, mỗi lượt chơi là 2 nhóm tham gia. 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>- GV nhận xét chung, tuyên dương các nhóm.</w:t>
            </w:r>
          </w:p>
        </w:tc>
        <w:tc>
          <w:tcPr>
            <w:tcW w:w="38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616B22" w:rsidRPr="00616B22" w:rsidRDefault="00616B22" w:rsidP="00616B2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>- HS chuẩn bị đồ dùng từ trước.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br/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t>- HS lắng nghe cách chơi.</w:t>
            </w: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16B22" w:rsidRPr="00616B22" w:rsidRDefault="00616B22" w:rsidP="00616B2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16B22">
              <w:rPr>
                <w:sz w:val="28"/>
                <w:szCs w:val="28"/>
              </w:rPr>
              <w:t>- HS chơi theo sự hướng dẫn của GV.</w:t>
            </w:r>
          </w:p>
        </w:tc>
      </w:tr>
      <w:tr w:rsidR="00616B22" w:rsidRPr="00616B22" w:rsidTr="00C51A3D">
        <w:tc>
          <w:tcPr>
            <w:tcW w:w="9738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B22" w:rsidRPr="00616B22" w:rsidRDefault="00616B22" w:rsidP="00616B22">
            <w:pPr>
              <w:spacing w:line="288" w:lineRule="auto"/>
              <w:rPr>
                <w:b/>
                <w:sz w:val="28"/>
                <w:szCs w:val="28"/>
              </w:rPr>
            </w:pPr>
            <w:r w:rsidRPr="00616B22">
              <w:rPr>
                <w:b/>
                <w:sz w:val="28"/>
                <w:szCs w:val="28"/>
              </w:rPr>
              <w:lastRenderedPageBreak/>
              <w:t>IV. ĐIỀU CHỈNH SAU BÀI DẠY:</w:t>
            </w:r>
          </w:p>
          <w:p w:rsidR="00616B22" w:rsidRPr="00616B22" w:rsidRDefault="00616B22" w:rsidP="00616B2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616B22" w:rsidRPr="00616B22" w:rsidRDefault="00616B22" w:rsidP="00616B2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616B22" w:rsidRPr="00616B22" w:rsidRDefault="00616B22" w:rsidP="00616B2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16B22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616B22" w:rsidRPr="00616B22" w:rsidRDefault="00616B22" w:rsidP="00616B22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:rsidR="00A969CD" w:rsidRPr="00616B22" w:rsidRDefault="00A969CD" w:rsidP="00616B22">
      <w:bookmarkStart w:id="0" w:name="_GoBack"/>
      <w:bookmarkEnd w:id="0"/>
    </w:p>
    <w:sectPr w:rsidR="00A969CD" w:rsidRPr="00616B22" w:rsidSect="00353F02">
      <w:headerReference w:type="default" r:id="rId11"/>
      <w:footerReference w:type="default" r:id="rId12"/>
      <w:pgSz w:w="12240" w:h="15840"/>
      <w:pgMar w:top="120" w:right="1138" w:bottom="720" w:left="1699" w:header="720" w:footer="6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4E3" w:rsidRDefault="001354E3">
      <w:r>
        <w:separator/>
      </w:r>
    </w:p>
  </w:endnote>
  <w:endnote w:type="continuationSeparator" w:id="0">
    <w:p w:rsidR="001354E3" w:rsidRDefault="00135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C8F" w:rsidRDefault="001354E3" w:rsidP="00E1138E">
    <w:pPr>
      <w:pStyle w:val="Footer"/>
      <w:pBdr>
        <w:bottom w:val="single" w:sz="4" w:space="1" w:color="auto"/>
      </w:pBdr>
    </w:pPr>
  </w:p>
  <w:p w:rsidR="00EA4C8F" w:rsidRPr="00B1671F" w:rsidRDefault="00347D91">
    <w:pPr>
      <w:pStyle w:val="Footer"/>
      <w:rPr>
        <w:b/>
      </w:rPr>
    </w:pPr>
    <w:r w:rsidRPr="00B1671F">
      <w:rPr>
        <w:b/>
      </w:rPr>
      <w:t xml:space="preserve">  Trường Tiểu học Hòa Trị 1                                          </w:t>
    </w:r>
    <w:r>
      <w:rPr>
        <w:b/>
      </w:rPr>
      <w:t xml:space="preserve">                         Trần Thị Tố Duyên</w:t>
    </w:r>
    <w:r w:rsidRPr="00B1671F">
      <w:rPr>
        <w:b/>
      </w:rPr>
      <w:t xml:space="preserve">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4E3" w:rsidRDefault="001354E3">
      <w:r>
        <w:separator/>
      </w:r>
    </w:p>
  </w:footnote>
  <w:footnote w:type="continuationSeparator" w:id="0">
    <w:p w:rsidR="001354E3" w:rsidRDefault="001354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C8F" w:rsidRPr="00547CD3" w:rsidRDefault="00347D91" w:rsidP="00B1671F">
    <w:pPr>
      <w:pStyle w:val="Header"/>
      <w:pBdr>
        <w:bottom w:val="single" w:sz="4" w:space="1" w:color="auto"/>
      </w:pBdr>
      <w:rPr>
        <w:b/>
      </w:rPr>
    </w:pPr>
    <w:r>
      <w:tab/>
      <w:t xml:space="preserve">            </w:t>
    </w:r>
    <w:r>
      <w:rPr>
        <w:b/>
      </w:rPr>
      <w:t>TUẦN 26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722"/>
    <w:rsid w:val="00034A5A"/>
    <w:rsid w:val="000607ED"/>
    <w:rsid w:val="00064796"/>
    <w:rsid w:val="001354E3"/>
    <w:rsid w:val="0015005A"/>
    <w:rsid w:val="001B2E3E"/>
    <w:rsid w:val="001C2115"/>
    <w:rsid w:val="001C6044"/>
    <w:rsid w:val="001D7800"/>
    <w:rsid w:val="00205A3C"/>
    <w:rsid w:val="00210AFF"/>
    <w:rsid w:val="00274610"/>
    <w:rsid w:val="0028486D"/>
    <w:rsid w:val="002B090E"/>
    <w:rsid w:val="002B272C"/>
    <w:rsid w:val="002E3473"/>
    <w:rsid w:val="002E4609"/>
    <w:rsid w:val="00306FF7"/>
    <w:rsid w:val="003229E2"/>
    <w:rsid w:val="00347D91"/>
    <w:rsid w:val="00356EA7"/>
    <w:rsid w:val="003720AF"/>
    <w:rsid w:val="00372E75"/>
    <w:rsid w:val="00384AAD"/>
    <w:rsid w:val="0039166A"/>
    <w:rsid w:val="003B0030"/>
    <w:rsid w:val="003B5AF1"/>
    <w:rsid w:val="003F2684"/>
    <w:rsid w:val="00401704"/>
    <w:rsid w:val="00415406"/>
    <w:rsid w:val="004771A5"/>
    <w:rsid w:val="004A7C09"/>
    <w:rsid w:val="004E4868"/>
    <w:rsid w:val="005D1EA6"/>
    <w:rsid w:val="005E5542"/>
    <w:rsid w:val="005F716A"/>
    <w:rsid w:val="00616B22"/>
    <w:rsid w:val="00625B53"/>
    <w:rsid w:val="0062698E"/>
    <w:rsid w:val="00630EC8"/>
    <w:rsid w:val="0065571F"/>
    <w:rsid w:val="006F14C1"/>
    <w:rsid w:val="006F2565"/>
    <w:rsid w:val="00714716"/>
    <w:rsid w:val="00732EA1"/>
    <w:rsid w:val="0073524B"/>
    <w:rsid w:val="00740C14"/>
    <w:rsid w:val="00741B6D"/>
    <w:rsid w:val="00780331"/>
    <w:rsid w:val="00795275"/>
    <w:rsid w:val="007A69E2"/>
    <w:rsid w:val="007E6EC0"/>
    <w:rsid w:val="007F3AAF"/>
    <w:rsid w:val="00820B8C"/>
    <w:rsid w:val="00887F5C"/>
    <w:rsid w:val="008923D9"/>
    <w:rsid w:val="0089453A"/>
    <w:rsid w:val="008B09BB"/>
    <w:rsid w:val="008E03AE"/>
    <w:rsid w:val="008E4D07"/>
    <w:rsid w:val="008F5C35"/>
    <w:rsid w:val="009264EF"/>
    <w:rsid w:val="009308E2"/>
    <w:rsid w:val="00931865"/>
    <w:rsid w:val="009409A3"/>
    <w:rsid w:val="009A3A38"/>
    <w:rsid w:val="009F5B74"/>
    <w:rsid w:val="009F64F4"/>
    <w:rsid w:val="009F7DDE"/>
    <w:rsid w:val="00A02F8B"/>
    <w:rsid w:val="00A37B90"/>
    <w:rsid w:val="00A44989"/>
    <w:rsid w:val="00A661B1"/>
    <w:rsid w:val="00A66965"/>
    <w:rsid w:val="00A969CD"/>
    <w:rsid w:val="00AC5FEE"/>
    <w:rsid w:val="00AD0D7C"/>
    <w:rsid w:val="00AD2D16"/>
    <w:rsid w:val="00B13363"/>
    <w:rsid w:val="00B20652"/>
    <w:rsid w:val="00B279C4"/>
    <w:rsid w:val="00B41A46"/>
    <w:rsid w:val="00B431BC"/>
    <w:rsid w:val="00B67157"/>
    <w:rsid w:val="00B80535"/>
    <w:rsid w:val="00B81859"/>
    <w:rsid w:val="00B92817"/>
    <w:rsid w:val="00B97BA5"/>
    <w:rsid w:val="00BA2AEC"/>
    <w:rsid w:val="00BB3025"/>
    <w:rsid w:val="00BC4021"/>
    <w:rsid w:val="00BD2C4B"/>
    <w:rsid w:val="00BD6569"/>
    <w:rsid w:val="00C26601"/>
    <w:rsid w:val="00C407ED"/>
    <w:rsid w:val="00C500F3"/>
    <w:rsid w:val="00C72D69"/>
    <w:rsid w:val="00C742F9"/>
    <w:rsid w:val="00C9577C"/>
    <w:rsid w:val="00CA1EB0"/>
    <w:rsid w:val="00CB3F3C"/>
    <w:rsid w:val="00CB7B75"/>
    <w:rsid w:val="00D01506"/>
    <w:rsid w:val="00D1516F"/>
    <w:rsid w:val="00D3089D"/>
    <w:rsid w:val="00D62C98"/>
    <w:rsid w:val="00D86912"/>
    <w:rsid w:val="00DA00CC"/>
    <w:rsid w:val="00DB3EB6"/>
    <w:rsid w:val="00DB404A"/>
    <w:rsid w:val="00DC316C"/>
    <w:rsid w:val="00DE4233"/>
    <w:rsid w:val="00E24887"/>
    <w:rsid w:val="00E7170D"/>
    <w:rsid w:val="00E9184B"/>
    <w:rsid w:val="00EA3DAB"/>
    <w:rsid w:val="00EB0F91"/>
    <w:rsid w:val="00EB15AA"/>
    <w:rsid w:val="00EB6AF7"/>
    <w:rsid w:val="00ED2E53"/>
    <w:rsid w:val="00ED5C5E"/>
    <w:rsid w:val="00EE1CF1"/>
    <w:rsid w:val="00EE78B6"/>
    <w:rsid w:val="00F01115"/>
    <w:rsid w:val="00F04930"/>
    <w:rsid w:val="00F210AB"/>
    <w:rsid w:val="00F43651"/>
    <w:rsid w:val="00F56C1A"/>
    <w:rsid w:val="00F620E2"/>
    <w:rsid w:val="00F77D77"/>
    <w:rsid w:val="00F903DD"/>
    <w:rsid w:val="00F93E1B"/>
    <w:rsid w:val="00FA1722"/>
    <w:rsid w:val="00FA4AD6"/>
    <w:rsid w:val="00FC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7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7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72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B7B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7B7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B7B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7B75"/>
    <w:rPr>
      <w:rFonts w:ascii="Times New Roman" w:eastAsia="Times New Roman" w:hAnsi="Times New Roman" w:cs="Times New Roman"/>
      <w:sz w:val="24"/>
      <w:szCs w:val="24"/>
    </w:rPr>
  </w:style>
  <w:style w:type="table" w:customStyle="1" w:styleId="Style64">
    <w:name w:val="_Style 64"/>
    <w:basedOn w:val="TableNormal"/>
    <w:qFormat/>
    <w:rsid w:val="00ED2E53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imesnewroman1">
    <w:name w:val="times new roman1"/>
    <w:basedOn w:val="TableNormal"/>
    <w:uiPriority w:val="59"/>
    <w:qFormat/>
    <w:rsid w:val="00741B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7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7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72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B7B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7B7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B7B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7B75"/>
    <w:rPr>
      <w:rFonts w:ascii="Times New Roman" w:eastAsia="Times New Roman" w:hAnsi="Times New Roman" w:cs="Times New Roman"/>
      <w:sz w:val="24"/>
      <w:szCs w:val="24"/>
    </w:rPr>
  </w:style>
  <w:style w:type="table" w:customStyle="1" w:styleId="Style64">
    <w:name w:val="_Style 64"/>
    <w:basedOn w:val="TableNormal"/>
    <w:qFormat/>
    <w:rsid w:val="00ED2E53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imesnewroman1">
    <w:name w:val="times new roman1"/>
    <w:basedOn w:val="TableNormal"/>
    <w:uiPriority w:val="59"/>
    <w:qFormat/>
    <w:rsid w:val="00741B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5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DRAGON</dc:creator>
  <cp:lastModifiedBy>DRAGON</cp:lastModifiedBy>
  <cp:revision>177</cp:revision>
  <cp:lastPrinted>2025-05-08T09:04:00Z</cp:lastPrinted>
  <dcterms:created xsi:type="dcterms:W3CDTF">2025-04-14T07:03:00Z</dcterms:created>
  <dcterms:modified xsi:type="dcterms:W3CDTF">2025-05-12T00:31:00Z</dcterms:modified>
</cp:coreProperties>
</file>