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04" w:rsidRPr="00401704" w:rsidRDefault="00401704" w:rsidP="00401704">
      <w:pPr>
        <w:jc w:val="center"/>
        <w:rPr>
          <w:b/>
          <w:color w:val="000000" w:themeColor="text1"/>
          <w:sz w:val="28"/>
          <w:szCs w:val="28"/>
        </w:rPr>
      </w:pPr>
      <w:r w:rsidRPr="00401704">
        <w:rPr>
          <w:b/>
          <w:color w:val="000000" w:themeColor="text1"/>
          <w:sz w:val="28"/>
          <w:szCs w:val="28"/>
        </w:rPr>
        <w:t>KẾ HOẠCH DẠY HỌC</w:t>
      </w:r>
    </w:p>
    <w:p w:rsidR="00401704" w:rsidRPr="00401704" w:rsidRDefault="00401704" w:rsidP="00401704">
      <w:pPr>
        <w:shd w:val="clear" w:color="auto" w:fill="FFFFFF"/>
        <w:jc w:val="center"/>
        <w:rPr>
          <w:b/>
          <w:color w:val="000000" w:themeColor="text1"/>
          <w:sz w:val="28"/>
          <w:szCs w:val="28"/>
          <w:shd w:val="clear" w:color="auto" w:fill="FFFFFF"/>
        </w:rPr>
      </w:pPr>
      <w:r w:rsidRPr="00401704">
        <w:rPr>
          <w:color w:val="000000" w:themeColor="text1"/>
          <w:sz w:val="28"/>
          <w:szCs w:val="28"/>
          <w:shd w:val="clear" w:color="auto" w:fill="FFFFFF"/>
        </w:rPr>
        <w:t xml:space="preserve">Môn học: </w:t>
      </w:r>
      <w:r w:rsidRPr="00401704">
        <w:rPr>
          <w:b/>
          <w:color w:val="000000" w:themeColor="text1"/>
          <w:sz w:val="28"/>
          <w:szCs w:val="28"/>
          <w:shd w:val="clear" w:color="auto" w:fill="FFFFFF"/>
        </w:rPr>
        <w:t>Đạo đức</w:t>
      </w:r>
    </w:p>
    <w:p w:rsidR="00401704" w:rsidRPr="00401704" w:rsidRDefault="00401704" w:rsidP="00401704">
      <w:pPr>
        <w:spacing w:line="276" w:lineRule="auto"/>
        <w:jc w:val="center"/>
        <w:rPr>
          <w:color w:val="000000" w:themeColor="text1"/>
          <w:sz w:val="28"/>
          <w:szCs w:val="28"/>
          <w:shd w:val="clear" w:color="auto" w:fill="FFFFFF"/>
        </w:rPr>
      </w:pPr>
      <w:r w:rsidRPr="00401704">
        <w:rPr>
          <w:color w:val="000000" w:themeColor="text1"/>
          <w:sz w:val="28"/>
          <w:szCs w:val="28"/>
          <w:shd w:val="clear" w:color="auto" w:fill="FFFFFF"/>
        </w:rPr>
        <w:t xml:space="preserve">Tên bài học:  </w:t>
      </w:r>
      <w:r w:rsidRPr="00401704">
        <w:rPr>
          <w:b/>
          <w:color w:val="000000" w:themeColor="text1"/>
          <w:sz w:val="28"/>
          <w:szCs w:val="28"/>
        </w:rPr>
        <w:t>Em với qui định nơi công cộng (tiết 1)</w:t>
      </w:r>
      <w:r w:rsidRPr="00401704">
        <w:rPr>
          <w:color w:val="000000" w:themeColor="text1"/>
          <w:sz w:val="28"/>
          <w:szCs w:val="28"/>
          <w:shd w:val="clear" w:color="auto" w:fill="FFFFFF"/>
        </w:rPr>
        <w:t xml:space="preserve">     tiết: 29</w:t>
      </w:r>
    </w:p>
    <w:p w:rsidR="00401704" w:rsidRPr="00401704" w:rsidRDefault="00401704" w:rsidP="00401704">
      <w:pPr>
        <w:jc w:val="both"/>
        <w:rPr>
          <w:color w:val="000000" w:themeColor="text1"/>
          <w:sz w:val="28"/>
          <w:szCs w:val="28"/>
          <w:lang w:val="fr-FR"/>
        </w:rPr>
      </w:pPr>
      <w:r w:rsidRPr="00401704">
        <w:rPr>
          <w:b/>
          <w:color w:val="000000" w:themeColor="text1"/>
          <w:sz w:val="28"/>
          <w:szCs w:val="28"/>
          <w:lang w:val="fr-FR"/>
        </w:rPr>
        <w:t>I. Yêu cầu cần đạt</w:t>
      </w:r>
    </w:p>
    <w:p w:rsidR="00401704" w:rsidRPr="00401704" w:rsidRDefault="00401704" w:rsidP="00401704">
      <w:pPr>
        <w:widowControl w:val="0"/>
        <w:tabs>
          <w:tab w:val="left" w:pos="523"/>
        </w:tabs>
        <w:spacing w:line="288" w:lineRule="auto"/>
        <w:jc w:val="both"/>
        <w:rPr>
          <w:b/>
          <w:iCs/>
          <w:color w:val="000000" w:themeColor="text1"/>
          <w:sz w:val="28"/>
          <w:szCs w:val="28"/>
        </w:rPr>
      </w:pPr>
      <w:r w:rsidRPr="00401704">
        <w:rPr>
          <w:b/>
          <w:iCs/>
          <w:color w:val="000000" w:themeColor="text1"/>
          <w:sz w:val="28"/>
          <w:szCs w:val="28"/>
        </w:rPr>
        <w:t>1. Kiến thức, kỹ năng:</w:t>
      </w:r>
    </w:p>
    <w:p w:rsidR="00401704" w:rsidRPr="00401704" w:rsidRDefault="00401704" w:rsidP="00401704">
      <w:pPr>
        <w:widowControl w:val="0"/>
        <w:tabs>
          <w:tab w:val="left" w:pos="523"/>
        </w:tabs>
        <w:spacing w:line="288" w:lineRule="auto"/>
        <w:jc w:val="both"/>
        <w:rPr>
          <w:color w:val="000000" w:themeColor="text1"/>
          <w:sz w:val="28"/>
          <w:szCs w:val="28"/>
        </w:rPr>
      </w:pPr>
      <w:r w:rsidRPr="00401704">
        <w:rPr>
          <w:iCs/>
          <w:color w:val="000000" w:themeColor="text1"/>
          <w:sz w:val="28"/>
          <w:szCs w:val="28"/>
        </w:rPr>
        <w:t>-</w:t>
      </w:r>
      <w:r w:rsidRPr="00401704">
        <w:rPr>
          <w:b/>
          <w:bCs/>
          <w:iCs/>
          <w:color w:val="000000" w:themeColor="text1"/>
          <w:sz w:val="28"/>
          <w:szCs w:val="28"/>
        </w:rPr>
        <w:t xml:space="preserve"> </w:t>
      </w:r>
      <w:r w:rsidRPr="00401704">
        <w:rPr>
          <w:color w:val="000000" w:themeColor="text1"/>
          <w:sz w:val="28"/>
          <w:szCs w:val="28"/>
        </w:rPr>
        <w:t>Nêu được một số qui định cần tuân thủ nơi công cộng.</w:t>
      </w:r>
    </w:p>
    <w:p w:rsidR="00401704" w:rsidRPr="00401704" w:rsidRDefault="00401704" w:rsidP="00401704">
      <w:pPr>
        <w:widowControl w:val="0"/>
        <w:tabs>
          <w:tab w:val="left" w:pos="523"/>
        </w:tabs>
        <w:spacing w:line="288" w:lineRule="auto"/>
        <w:jc w:val="both"/>
        <w:rPr>
          <w:color w:val="000000" w:themeColor="text1"/>
          <w:sz w:val="28"/>
          <w:szCs w:val="28"/>
        </w:rPr>
      </w:pPr>
      <w:r w:rsidRPr="00401704">
        <w:rPr>
          <w:color w:val="000000" w:themeColor="text1"/>
          <w:sz w:val="28"/>
          <w:szCs w:val="28"/>
        </w:rPr>
        <w:t>- Nêu được vì sao phải tuân thủ quy định nơi công cộng.</w:t>
      </w:r>
    </w:p>
    <w:p w:rsidR="00401704" w:rsidRPr="00401704" w:rsidRDefault="00401704" w:rsidP="00401704">
      <w:pPr>
        <w:widowControl w:val="0"/>
        <w:tabs>
          <w:tab w:val="left" w:pos="523"/>
        </w:tabs>
        <w:spacing w:line="288" w:lineRule="auto"/>
        <w:jc w:val="both"/>
        <w:rPr>
          <w:color w:val="000000" w:themeColor="text1"/>
          <w:sz w:val="28"/>
          <w:szCs w:val="28"/>
        </w:rPr>
      </w:pPr>
      <w:r w:rsidRPr="00401704">
        <w:rPr>
          <w:color w:val="000000" w:themeColor="text1"/>
          <w:sz w:val="28"/>
          <w:szCs w:val="28"/>
        </w:rPr>
        <w:t>- Thực hiện được các hành vi phù hợp để tuân thủ quy định nơi công cộng</w:t>
      </w:r>
    </w:p>
    <w:p w:rsidR="00401704" w:rsidRPr="00401704" w:rsidRDefault="00401704" w:rsidP="00401704">
      <w:pPr>
        <w:widowControl w:val="0"/>
        <w:tabs>
          <w:tab w:val="left" w:pos="523"/>
        </w:tabs>
        <w:spacing w:line="288" w:lineRule="auto"/>
        <w:jc w:val="both"/>
        <w:rPr>
          <w:color w:val="000000" w:themeColor="text1"/>
          <w:sz w:val="28"/>
          <w:szCs w:val="28"/>
          <w:lang w:val="vi-VN"/>
        </w:rPr>
      </w:pPr>
      <w:r w:rsidRPr="00401704">
        <w:rPr>
          <w:color w:val="000000" w:themeColor="text1"/>
          <w:sz w:val="28"/>
          <w:szCs w:val="28"/>
        </w:rPr>
        <w:t>- Đồng tình với những lời nói, hành động tuân thủ nơi công cộng. Không đồng tình với những lời nói, hành động vi phạm quy định nơi công cộng..</w:t>
      </w:r>
    </w:p>
    <w:p w:rsidR="00401704" w:rsidRPr="00401704" w:rsidRDefault="00401704" w:rsidP="00401704">
      <w:pPr>
        <w:widowControl w:val="0"/>
        <w:tabs>
          <w:tab w:val="left" w:pos="523"/>
        </w:tabs>
        <w:spacing w:line="288" w:lineRule="auto"/>
        <w:rPr>
          <w:b/>
          <w:bCs/>
          <w:i/>
          <w:iCs/>
          <w:color w:val="000000" w:themeColor="text1"/>
          <w:sz w:val="28"/>
          <w:szCs w:val="28"/>
        </w:rPr>
      </w:pPr>
      <w:r w:rsidRPr="00401704">
        <w:rPr>
          <w:b/>
          <w:bCs/>
          <w:color w:val="000000" w:themeColor="text1"/>
          <w:sz w:val="28"/>
          <w:szCs w:val="28"/>
        </w:rPr>
        <w:t xml:space="preserve">2. </w:t>
      </w:r>
      <w:r w:rsidRPr="00401704">
        <w:rPr>
          <w:b/>
          <w:bCs/>
          <w:i/>
          <w:iCs/>
          <w:color w:val="000000" w:themeColor="text1"/>
          <w:sz w:val="28"/>
          <w:szCs w:val="28"/>
        </w:rPr>
        <w:t>Năng lực:</w:t>
      </w:r>
    </w:p>
    <w:p w:rsidR="00401704" w:rsidRPr="00401704" w:rsidRDefault="00401704" w:rsidP="00401704">
      <w:pPr>
        <w:tabs>
          <w:tab w:val="left" w:pos="720"/>
        </w:tabs>
        <w:spacing w:line="288" w:lineRule="auto"/>
        <w:jc w:val="both"/>
        <w:rPr>
          <w:color w:val="000000" w:themeColor="text1"/>
          <w:sz w:val="28"/>
          <w:szCs w:val="28"/>
        </w:rPr>
      </w:pPr>
      <w:r w:rsidRPr="00401704">
        <w:rPr>
          <w:color w:val="000000" w:themeColor="text1"/>
          <w:sz w:val="28"/>
          <w:szCs w:val="28"/>
        </w:rPr>
        <w:t>- Năng lực giao tiếp, hợp tác: Trao đổi, thảo luận để thực hiện các nhiệm vụ học tập.</w:t>
      </w:r>
    </w:p>
    <w:p w:rsidR="00401704" w:rsidRPr="00401704" w:rsidRDefault="00401704" w:rsidP="00401704">
      <w:pPr>
        <w:tabs>
          <w:tab w:val="left" w:pos="720"/>
        </w:tabs>
        <w:spacing w:line="288" w:lineRule="auto"/>
        <w:jc w:val="both"/>
        <w:rPr>
          <w:color w:val="000000" w:themeColor="text1"/>
          <w:sz w:val="28"/>
          <w:szCs w:val="28"/>
        </w:rPr>
      </w:pPr>
      <w:r w:rsidRPr="00401704">
        <w:rPr>
          <w:color w:val="000000" w:themeColor="text1"/>
          <w:sz w:val="28"/>
          <w:szCs w:val="28"/>
        </w:rPr>
        <w:t>- Năng lực giải quyết vấn đề và sáng tạo: Sử dụng các kiến thức đã học ứng dụng vào thực tế.</w:t>
      </w:r>
    </w:p>
    <w:p w:rsidR="00401704" w:rsidRPr="00401704" w:rsidRDefault="00401704" w:rsidP="00401704">
      <w:pPr>
        <w:tabs>
          <w:tab w:val="left" w:pos="720"/>
        </w:tabs>
        <w:spacing w:line="288" w:lineRule="auto"/>
        <w:jc w:val="both"/>
        <w:rPr>
          <w:color w:val="000000" w:themeColor="text1"/>
          <w:sz w:val="28"/>
          <w:szCs w:val="28"/>
        </w:rPr>
      </w:pPr>
      <w:r w:rsidRPr="00401704">
        <w:rPr>
          <w:color w:val="000000" w:themeColor="text1"/>
          <w:sz w:val="28"/>
          <w:szCs w:val="28"/>
        </w:rPr>
        <w:t>- Nhận ra được một số quy định cần tuân thủ nơi công cộng.</w:t>
      </w:r>
    </w:p>
    <w:p w:rsidR="00401704" w:rsidRPr="00401704" w:rsidRDefault="00401704" w:rsidP="00401704">
      <w:pPr>
        <w:tabs>
          <w:tab w:val="left" w:pos="720"/>
        </w:tabs>
        <w:spacing w:line="288" w:lineRule="auto"/>
        <w:jc w:val="both"/>
        <w:rPr>
          <w:color w:val="000000" w:themeColor="text1"/>
          <w:sz w:val="28"/>
          <w:szCs w:val="28"/>
        </w:rPr>
      </w:pPr>
      <w:r w:rsidRPr="00401704">
        <w:rPr>
          <w:color w:val="000000" w:themeColor="text1"/>
          <w:sz w:val="28"/>
          <w:szCs w:val="28"/>
        </w:rPr>
        <w:t>- Thể hiện được sự tuân thủ quy định nơi công cộng.</w:t>
      </w:r>
    </w:p>
    <w:p w:rsidR="00401704" w:rsidRPr="00401704" w:rsidRDefault="00401704" w:rsidP="00401704">
      <w:pPr>
        <w:tabs>
          <w:tab w:val="left" w:pos="720"/>
        </w:tabs>
        <w:spacing w:line="288" w:lineRule="auto"/>
        <w:jc w:val="both"/>
        <w:rPr>
          <w:color w:val="000000" w:themeColor="text1"/>
          <w:sz w:val="28"/>
          <w:szCs w:val="28"/>
        </w:rPr>
      </w:pPr>
      <w:r w:rsidRPr="00401704">
        <w:rPr>
          <w:color w:val="000000" w:themeColor="text1"/>
          <w:sz w:val="28"/>
          <w:szCs w:val="28"/>
        </w:rPr>
        <w:t>- Biết được vì sao phải tuân thủ quy định nơi công cộng.</w:t>
      </w:r>
    </w:p>
    <w:p w:rsidR="00401704" w:rsidRPr="00401704" w:rsidRDefault="00401704" w:rsidP="00401704">
      <w:pPr>
        <w:widowControl w:val="0"/>
        <w:tabs>
          <w:tab w:val="left" w:pos="523"/>
        </w:tabs>
        <w:spacing w:line="288" w:lineRule="auto"/>
        <w:rPr>
          <w:b/>
          <w:bCs/>
          <w:i/>
          <w:iCs/>
          <w:color w:val="000000" w:themeColor="text1"/>
          <w:sz w:val="28"/>
          <w:szCs w:val="28"/>
        </w:rPr>
      </w:pPr>
      <w:r w:rsidRPr="00401704">
        <w:rPr>
          <w:b/>
          <w:bCs/>
          <w:color w:val="000000" w:themeColor="text1"/>
          <w:sz w:val="28"/>
          <w:szCs w:val="28"/>
        </w:rPr>
        <w:t xml:space="preserve">3. </w:t>
      </w:r>
      <w:r w:rsidRPr="00401704">
        <w:rPr>
          <w:b/>
          <w:bCs/>
          <w:i/>
          <w:iCs/>
          <w:color w:val="000000" w:themeColor="text1"/>
          <w:sz w:val="28"/>
          <w:szCs w:val="28"/>
        </w:rPr>
        <w:t>Phẩm chất:</w:t>
      </w:r>
    </w:p>
    <w:p w:rsidR="00401704" w:rsidRPr="00401704" w:rsidRDefault="00401704" w:rsidP="00401704">
      <w:pPr>
        <w:widowControl w:val="0"/>
        <w:tabs>
          <w:tab w:val="left" w:pos="523"/>
        </w:tabs>
        <w:spacing w:line="288" w:lineRule="auto"/>
        <w:rPr>
          <w:b/>
          <w:bCs/>
          <w:i/>
          <w:iCs/>
          <w:color w:val="000000" w:themeColor="text1"/>
          <w:sz w:val="28"/>
          <w:szCs w:val="28"/>
        </w:rPr>
      </w:pPr>
      <w:r w:rsidRPr="00401704">
        <w:rPr>
          <w:color w:val="000000" w:themeColor="text1"/>
          <w:sz w:val="28"/>
          <w:szCs w:val="28"/>
        </w:rPr>
        <w:t>- Chủ động được việc tuân thủ quy định nơi công cộng một cách có hiệu quả.</w:t>
      </w:r>
    </w:p>
    <w:p w:rsidR="00401704" w:rsidRPr="00401704" w:rsidRDefault="00401704" w:rsidP="00401704">
      <w:pPr>
        <w:jc w:val="both"/>
        <w:rPr>
          <w:b/>
          <w:color w:val="000000" w:themeColor="text1"/>
          <w:sz w:val="28"/>
          <w:szCs w:val="28"/>
          <w:lang w:eastAsia="vi-VN"/>
        </w:rPr>
      </w:pPr>
      <w:r w:rsidRPr="00401704">
        <w:rPr>
          <w:color w:val="000000" w:themeColor="text1"/>
          <w:sz w:val="28"/>
          <w:szCs w:val="28"/>
        </w:rPr>
        <w:t xml:space="preserve">* </w:t>
      </w:r>
      <w:r w:rsidRPr="00401704">
        <w:rPr>
          <w:b/>
          <w:color w:val="000000" w:themeColor="text1"/>
          <w:sz w:val="28"/>
          <w:szCs w:val="28"/>
        </w:rPr>
        <w:t>Tích hợp Giáo dục Lí tưởng Cách mạng, đạo đức lối sống:</w:t>
      </w:r>
      <w:r w:rsidRPr="00401704">
        <w:rPr>
          <w:color w:val="000000" w:themeColor="text1"/>
          <w:sz w:val="28"/>
          <w:szCs w:val="28"/>
        </w:rPr>
        <w:t xml:space="preserve"> Sống kỉ luật và tuân thủ pháp luật</w:t>
      </w:r>
      <w:r w:rsidRPr="00401704">
        <w:rPr>
          <w:b/>
          <w:color w:val="000000" w:themeColor="text1"/>
          <w:sz w:val="28"/>
          <w:szCs w:val="28"/>
          <w:lang w:eastAsia="vi-VN"/>
        </w:rPr>
        <w:t xml:space="preserve"> :</w:t>
      </w:r>
    </w:p>
    <w:p w:rsidR="00401704" w:rsidRPr="00401704" w:rsidRDefault="00401704" w:rsidP="00401704">
      <w:pPr>
        <w:widowControl w:val="0"/>
        <w:tabs>
          <w:tab w:val="left" w:pos="384"/>
        </w:tabs>
        <w:autoSpaceDE w:val="0"/>
        <w:autoSpaceDN w:val="0"/>
        <w:ind w:right="97"/>
        <w:jc w:val="both"/>
        <w:rPr>
          <w:color w:val="000000" w:themeColor="text1"/>
          <w:sz w:val="28"/>
          <w:szCs w:val="28"/>
          <w:lang w:val="vi-VN"/>
        </w:rPr>
      </w:pPr>
      <w:r w:rsidRPr="00401704">
        <w:rPr>
          <w:color w:val="000000" w:themeColor="text1"/>
          <w:sz w:val="28"/>
          <w:szCs w:val="28"/>
        </w:rPr>
        <w:t xml:space="preserve">- </w:t>
      </w:r>
      <w:r w:rsidRPr="00401704">
        <w:rPr>
          <w:color w:val="000000" w:themeColor="text1"/>
          <w:sz w:val="28"/>
          <w:szCs w:val="28"/>
          <w:lang w:val="vi-VN"/>
        </w:rPr>
        <w:t>Nêu được một số quy định cần</w:t>
      </w:r>
      <w:r w:rsidRPr="00401704">
        <w:rPr>
          <w:color w:val="000000" w:themeColor="text1"/>
          <w:spacing w:val="1"/>
          <w:sz w:val="28"/>
          <w:szCs w:val="28"/>
          <w:lang w:val="vi-VN"/>
        </w:rPr>
        <w:t xml:space="preserve"> </w:t>
      </w:r>
      <w:r w:rsidRPr="00401704">
        <w:rPr>
          <w:color w:val="000000" w:themeColor="text1"/>
          <w:sz w:val="28"/>
          <w:szCs w:val="28"/>
          <w:lang w:val="vi-VN"/>
        </w:rPr>
        <w:t>tuân</w:t>
      </w:r>
      <w:r w:rsidRPr="00401704">
        <w:rPr>
          <w:color w:val="000000" w:themeColor="text1"/>
          <w:spacing w:val="-4"/>
          <w:sz w:val="28"/>
          <w:szCs w:val="28"/>
          <w:lang w:val="vi-VN"/>
        </w:rPr>
        <w:t xml:space="preserve"> </w:t>
      </w:r>
      <w:r w:rsidRPr="00401704">
        <w:rPr>
          <w:color w:val="000000" w:themeColor="text1"/>
          <w:sz w:val="28"/>
          <w:szCs w:val="28"/>
          <w:lang w:val="vi-VN"/>
        </w:rPr>
        <w:t>thủ ở</w:t>
      </w:r>
      <w:r w:rsidRPr="00401704">
        <w:rPr>
          <w:color w:val="000000" w:themeColor="text1"/>
          <w:spacing w:val="-1"/>
          <w:sz w:val="28"/>
          <w:szCs w:val="28"/>
          <w:lang w:val="vi-VN"/>
        </w:rPr>
        <w:t xml:space="preserve"> </w:t>
      </w:r>
      <w:r w:rsidRPr="00401704">
        <w:rPr>
          <w:color w:val="000000" w:themeColor="text1"/>
          <w:sz w:val="28"/>
          <w:szCs w:val="28"/>
          <w:lang w:val="vi-VN"/>
        </w:rPr>
        <w:t>nơi</w:t>
      </w:r>
      <w:r w:rsidRPr="00401704">
        <w:rPr>
          <w:color w:val="000000" w:themeColor="text1"/>
          <w:spacing w:val="1"/>
          <w:sz w:val="28"/>
          <w:szCs w:val="28"/>
          <w:lang w:val="vi-VN"/>
        </w:rPr>
        <w:t xml:space="preserve"> </w:t>
      </w:r>
      <w:r w:rsidRPr="00401704">
        <w:rPr>
          <w:color w:val="000000" w:themeColor="text1"/>
          <w:sz w:val="28"/>
          <w:szCs w:val="28"/>
          <w:lang w:val="vi-VN"/>
        </w:rPr>
        <w:t>công cộng.</w:t>
      </w:r>
    </w:p>
    <w:p w:rsidR="00401704" w:rsidRPr="00401704" w:rsidRDefault="00401704" w:rsidP="00401704">
      <w:pPr>
        <w:jc w:val="both"/>
        <w:rPr>
          <w:b/>
          <w:color w:val="000000" w:themeColor="text1"/>
          <w:sz w:val="28"/>
          <w:szCs w:val="28"/>
          <w:lang w:eastAsia="vi-VN"/>
        </w:rPr>
      </w:pPr>
      <w:r w:rsidRPr="00401704">
        <w:rPr>
          <w:color w:val="000000" w:themeColor="text1"/>
          <w:sz w:val="28"/>
          <w:szCs w:val="28"/>
          <w:lang w:val="vi-VN"/>
        </w:rPr>
        <w:t>- Biết vì sao phải tuân thủ quy định</w:t>
      </w:r>
      <w:r w:rsidRPr="00401704">
        <w:rPr>
          <w:color w:val="000000" w:themeColor="text1"/>
          <w:spacing w:val="-67"/>
          <w:sz w:val="28"/>
          <w:szCs w:val="28"/>
          <w:lang w:val="vi-VN"/>
        </w:rPr>
        <w:t xml:space="preserve"> </w:t>
      </w:r>
      <w:r w:rsidRPr="00401704">
        <w:rPr>
          <w:color w:val="000000" w:themeColor="text1"/>
          <w:sz w:val="28"/>
          <w:szCs w:val="28"/>
          <w:lang w:val="vi-VN"/>
        </w:rPr>
        <w:t>nơi công</w:t>
      </w:r>
      <w:r w:rsidRPr="00401704">
        <w:rPr>
          <w:color w:val="000000" w:themeColor="text1"/>
          <w:spacing w:val="1"/>
          <w:sz w:val="28"/>
          <w:szCs w:val="28"/>
          <w:lang w:val="vi-VN"/>
        </w:rPr>
        <w:t xml:space="preserve"> </w:t>
      </w:r>
      <w:r w:rsidRPr="00401704">
        <w:rPr>
          <w:color w:val="000000" w:themeColor="text1"/>
          <w:sz w:val="28"/>
          <w:szCs w:val="28"/>
          <w:lang w:val="vi-VN"/>
        </w:rPr>
        <w:t>cộng</w:t>
      </w:r>
      <w:r w:rsidRPr="00401704">
        <w:rPr>
          <w:b/>
          <w:color w:val="000000" w:themeColor="text1"/>
          <w:sz w:val="28"/>
          <w:szCs w:val="28"/>
          <w:lang w:eastAsia="vi-VN"/>
        </w:rPr>
        <w:t xml:space="preserve"> </w:t>
      </w:r>
    </w:p>
    <w:p w:rsidR="00401704" w:rsidRPr="00401704" w:rsidRDefault="00401704" w:rsidP="00401704">
      <w:pPr>
        <w:jc w:val="both"/>
        <w:rPr>
          <w:b/>
          <w:color w:val="000000" w:themeColor="text1"/>
          <w:sz w:val="28"/>
          <w:szCs w:val="28"/>
          <w:lang w:val="fr-FR"/>
        </w:rPr>
      </w:pPr>
      <w:r w:rsidRPr="00401704">
        <w:rPr>
          <w:b/>
          <w:color w:val="000000" w:themeColor="text1"/>
          <w:sz w:val="28"/>
          <w:szCs w:val="28"/>
          <w:lang w:val="fr-FR"/>
        </w:rPr>
        <w:t>II. Đồ dùng dạy học</w:t>
      </w:r>
    </w:p>
    <w:p w:rsidR="00401704" w:rsidRPr="00401704" w:rsidRDefault="00401704" w:rsidP="00401704">
      <w:pPr>
        <w:jc w:val="both"/>
        <w:rPr>
          <w:bCs/>
          <w:iCs/>
          <w:color w:val="000000" w:themeColor="text1"/>
          <w:sz w:val="28"/>
          <w:szCs w:val="28"/>
          <w:lang w:val="fr-FR"/>
        </w:rPr>
      </w:pPr>
      <w:r w:rsidRPr="00401704">
        <w:rPr>
          <w:b/>
          <w:bCs/>
          <w:iCs/>
          <w:color w:val="000000" w:themeColor="text1"/>
          <w:sz w:val="28"/>
          <w:szCs w:val="28"/>
          <w:lang w:val="fr-FR"/>
        </w:rPr>
        <w:t>1.Giáo viên</w:t>
      </w:r>
      <w:r w:rsidRPr="00401704">
        <w:rPr>
          <w:bCs/>
          <w:iCs/>
          <w:color w:val="000000" w:themeColor="text1"/>
          <w:sz w:val="28"/>
          <w:szCs w:val="28"/>
          <w:lang w:val="fr-FR"/>
        </w:rPr>
        <w:t>:</w:t>
      </w:r>
    </w:p>
    <w:p w:rsidR="00401704" w:rsidRPr="00401704" w:rsidRDefault="00401704" w:rsidP="00401704">
      <w:pPr>
        <w:jc w:val="both"/>
        <w:rPr>
          <w:bCs/>
          <w:color w:val="000000" w:themeColor="text1"/>
          <w:sz w:val="28"/>
          <w:szCs w:val="28"/>
        </w:rPr>
      </w:pPr>
      <w:r w:rsidRPr="00401704">
        <w:rPr>
          <w:bCs/>
          <w:iCs/>
          <w:color w:val="000000" w:themeColor="text1"/>
          <w:sz w:val="28"/>
          <w:szCs w:val="28"/>
          <w:lang w:val="fr-FR"/>
        </w:rPr>
        <w:t xml:space="preserve">- </w:t>
      </w:r>
      <w:r w:rsidRPr="00401704">
        <w:rPr>
          <w:b/>
          <w:bCs/>
          <w:color w:val="000000" w:themeColor="text1"/>
          <w:sz w:val="28"/>
          <w:szCs w:val="28"/>
        </w:rPr>
        <w:t xml:space="preserve"> </w:t>
      </w:r>
      <w:r w:rsidRPr="00401704">
        <w:rPr>
          <w:bCs/>
          <w:color w:val="000000" w:themeColor="text1"/>
          <w:sz w:val="28"/>
          <w:szCs w:val="28"/>
        </w:rPr>
        <w:t>Máy chiếu, máy tính, một số phần quà.</w:t>
      </w:r>
    </w:p>
    <w:p w:rsidR="00401704" w:rsidRPr="00401704" w:rsidRDefault="00401704" w:rsidP="00401704">
      <w:pPr>
        <w:jc w:val="both"/>
        <w:rPr>
          <w:bCs/>
          <w:color w:val="000000" w:themeColor="text1"/>
          <w:sz w:val="28"/>
          <w:szCs w:val="28"/>
        </w:rPr>
      </w:pPr>
      <w:r w:rsidRPr="00401704">
        <w:rPr>
          <w:bCs/>
          <w:color w:val="000000" w:themeColor="text1"/>
          <w:sz w:val="28"/>
          <w:szCs w:val="28"/>
        </w:rPr>
        <w:t>- Nội quy của một số nơi công cộng sử dụng cho HĐ 2</w:t>
      </w:r>
    </w:p>
    <w:p w:rsidR="00401704" w:rsidRPr="00401704" w:rsidRDefault="00401704" w:rsidP="00401704">
      <w:pPr>
        <w:jc w:val="both"/>
        <w:rPr>
          <w:bCs/>
          <w:iCs/>
          <w:color w:val="000000" w:themeColor="text1"/>
          <w:sz w:val="28"/>
          <w:szCs w:val="28"/>
          <w:lang w:val="fr-FR"/>
        </w:rPr>
      </w:pPr>
      <w:r w:rsidRPr="00401704">
        <w:rPr>
          <w:bCs/>
          <w:color w:val="000000" w:themeColor="text1"/>
          <w:sz w:val="28"/>
          <w:szCs w:val="28"/>
        </w:rPr>
        <w:t>- Tranh ảnh phóng to cho HĐ1, HĐ3, phần luyện tập.</w:t>
      </w:r>
    </w:p>
    <w:p w:rsidR="00401704" w:rsidRPr="00401704" w:rsidRDefault="00401704" w:rsidP="00401704">
      <w:pPr>
        <w:jc w:val="both"/>
        <w:rPr>
          <w:bCs/>
          <w:iCs/>
          <w:color w:val="000000" w:themeColor="text1"/>
          <w:sz w:val="28"/>
          <w:szCs w:val="28"/>
          <w:lang w:val="fr-FR"/>
        </w:rPr>
      </w:pPr>
      <w:r w:rsidRPr="00401704">
        <w:rPr>
          <w:bCs/>
          <w:iCs/>
          <w:color w:val="000000" w:themeColor="text1"/>
          <w:sz w:val="28"/>
          <w:szCs w:val="28"/>
          <w:lang w:val="fr-FR"/>
        </w:rPr>
        <w:t xml:space="preserve"> </w:t>
      </w:r>
      <w:r w:rsidRPr="00401704">
        <w:rPr>
          <w:b/>
          <w:bCs/>
          <w:iCs/>
          <w:color w:val="000000" w:themeColor="text1"/>
          <w:sz w:val="28"/>
          <w:szCs w:val="28"/>
          <w:lang w:val="fr-FR"/>
        </w:rPr>
        <w:t>2.Học sinh</w:t>
      </w:r>
      <w:r w:rsidRPr="00401704">
        <w:rPr>
          <w:bCs/>
          <w:iCs/>
          <w:color w:val="000000" w:themeColor="text1"/>
          <w:sz w:val="28"/>
          <w:szCs w:val="28"/>
          <w:lang w:val="fr-FR"/>
        </w:rPr>
        <w:t>: SGK, vở BT , giấy vẽ, bút màu</w:t>
      </w:r>
    </w:p>
    <w:p w:rsidR="00401704" w:rsidRPr="00401704" w:rsidRDefault="00401704" w:rsidP="00401704">
      <w:pPr>
        <w:jc w:val="both"/>
        <w:rPr>
          <w:b/>
          <w:color w:val="000000" w:themeColor="text1"/>
          <w:sz w:val="28"/>
          <w:szCs w:val="28"/>
          <w:lang w:val="fr-FR"/>
        </w:rPr>
      </w:pPr>
      <w:r w:rsidRPr="00401704">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401704" w:rsidRPr="00401704" w:rsidTr="00897565">
        <w:tc>
          <w:tcPr>
            <w:tcW w:w="5083" w:type="dxa"/>
            <w:tcBorders>
              <w:top w:val="single" w:sz="4" w:space="0" w:color="auto"/>
              <w:left w:val="single" w:sz="4" w:space="0" w:color="auto"/>
              <w:bottom w:val="single" w:sz="4" w:space="0" w:color="auto"/>
              <w:right w:val="single" w:sz="4" w:space="0" w:color="auto"/>
            </w:tcBorders>
            <w:hideMark/>
          </w:tcPr>
          <w:p w:rsidR="00401704" w:rsidRPr="00401704" w:rsidRDefault="00401704" w:rsidP="00401704">
            <w:pPr>
              <w:spacing w:line="276" w:lineRule="auto"/>
              <w:jc w:val="center"/>
              <w:rPr>
                <w:b/>
                <w:color w:val="000000" w:themeColor="text1"/>
                <w:sz w:val="28"/>
                <w:szCs w:val="28"/>
                <w:lang w:val="fr-FR"/>
              </w:rPr>
            </w:pPr>
            <w:r w:rsidRPr="00401704">
              <w:rPr>
                <w:b/>
                <w:color w:val="000000" w:themeColor="text1"/>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401704" w:rsidRPr="00401704" w:rsidRDefault="00401704" w:rsidP="00401704">
            <w:pPr>
              <w:spacing w:line="276" w:lineRule="auto"/>
              <w:jc w:val="center"/>
              <w:rPr>
                <w:b/>
                <w:color w:val="000000" w:themeColor="text1"/>
                <w:sz w:val="28"/>
                <w:szCs w:val="28"/>
                <w:lang w:val="fr-FR"/>
              </w:rPr>
            </w:pPr>
            <w:r w:rsidRPr="00401704">
              <w:rPr>
                <w:b/>
                <w:color w:val="000000" w:themeColor="text1"/>
                <w:sz w:val="28"/>
                <w:szCs w:val="28"/>
                <w:lang w:val="fr-FR"/>
              </w:rPr>
              <w:t>Hoạt động của Học sinh</w:t>
            </w:r>
          </w:p>
        </w:tc>
      </w:tr>
      <w:tr w:rsidR="00401704" w:rsidRPr="00401704" w:rsidTr="00897565">
        <w:tc>
          <w:tcPr>
            <w:tcW w:w="5083" w:type="dxa"/>
            <w:tcBorders>
              <w:top w:val="single" w:sz="4" w:space="0" w:color="auto"/>
              <w:left w:val="single" w:sz="4" w:space="0" w:color="auto"/>
              <w:bottom w:val="single" w:sz="4" w:space="0" w:color="auto"/>
              <w:right w:val="single" w:sz="4" w:space="0" w:color="auto"/>
            </w:tcBorders>
          </w:tcPr>
          <w:p w:rsidR="00401704" w:rsidRPr="00401704" w:rsidRDefault="00401704" w:rsidP="00401704">
            <w:pPr>
              <w:spacing w:line="288" w:lineRule="auto"/>
              <w:rPr>
                <w:color w:val="000000" w:themeColor="text1"/>
                <w:sz w:val="28"/>
                <w:szCs w:val="28"/>
              </w:rPr>
            </w:pPr>
            <w:r w:rsidRPr="00401704">
              <w:rPr>
                <w:b/>
                <w:bCs/>
                <w:color w:val="000000" w:themeColor="text1"/>
                <w:sz w:val="28"/>
                <w:szCs w:val="28"/>
              </w:rPr>
              <w:t>1. Khởi động</w:t>
            </w:r>
            <w:r w:rsidRPr="00401704">
              <w:rPr>
                <w:color w:val="000000" w:themeColor="text1"/>
                <w:sz w:val="28"/>
                <w:szCs w:val="28"/>
              </w:rPr>
              <w:t xml:space="preserve"> . 4’</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-GV tổ chức cho HS chơi trò chơi “Giải ô chữ”</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lastRenderedPageBreak/>
              <w:t>*Cách chơi:GV chiếu ô chữ lên bảng và yêu cầu học sinh chọn ô chữ. Sau khi HS đã chọn ô chữ, GV chiếu phần gợi ý lên bảng . HS giải đúng ô chữ sẽ nhận được một phần quà.Trò chơi tiếp tục cho đến khi hết.</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xml:space="preserve"> Cả lớp cùng chơi</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Sau khi HS giải hết ô chữ, GV hỏi:</w:t>
            </w:r>
          </w:p>
          <w:p w:rsidR="00401704" w:rsidRPr="00401704" w:rsidRDefault="00401704" w:rsidP="00401704">
            <w:pPr>
              <w:numPr>
                <w:ilvl w:val="0"/>
                <w:numId w:val="12"/>
              </w:numPr>
              <w:spacing w:line="288" w:lineRule="auto"/>
              <w:contextualSpacing/>
              <w:rPr>
                <w:rFonts w:eastAsia="Calibri"/>
                <w:color w:val="000000" w:themeColor="text1"/>
                <w:sz w:val="28"/>
                <w:szCs w:val="28"/>
              </w:rPr>
            </w:pPr>
            <w:r w:rsidRPr="00401704">
              <w:rPr>
                <w:rFonts w:eastAsia="Calibri"/>
                <w:color w:val="000000" w:themeColor="text1"/>
                <w:sz w:val="28"/>
                <w:szCs w:val="28"/>
              </w:rPr>
              <w:t>Những nơi này có tên gọi chung là gì?</w:t>
            </w:r>
          </w:p>
          <w:p w:rsidR="00401704" w:rsidRPr="00401704" w:rsidRDefault="00401704" w:rsidP="00401704">
            <w:pPr>
              <w:numPr>
                <w:ilvl w:val="0"/>
                <w:numId w:val="12"/>
              </w:numPr>
              <w:spacing w:line="288" w:lineRule="auto"/>
              <w:contextualSpacing/>
              <w:rPr>
                <w:rFonts w:eastAsia="Calibri"/>
                <w:color w:val="000000" w:themeColor="text1"/>
                <w:sz w:val="28"/>
                <w:szCs w:val="28"/>
              </w:rPr>
            </w:pPr>
            <w:r w:rsidRPr="00401704">
              <w:rPr>
                <w:rFonts w:eastAsia="Calibri"/>
                <w:color w:val="000000" w:themeColor="text1"/>
                <w:sz w:val="28"/>
                <w:szCs w:val="28"/>
              </w:rPr>
              <w:t>HS bày tỏ ý kiến</w:t>
            </w:r>
          </w:p>
          <w:p w:rsidR="00401704" w:rsidRPr="00401704" w:rsidRDefault="00401704" w:rsidP="00401704">
            <w:pPr>
              <w:numPr>
                <w:ilvl w:val="0"/>
                <w:numId w:val="12"/>
              </w:numPr>
              <w:spacing w:line="288" w:lineRule="auto"/>
              <w:contextualSpacing/>
              <w:rPr>
                <w:rFonts w:eastAsia="Calibri"/>
                <w:color w:val="000000" w:themeColor="text1"/>
                <w:sz w:val="28"/>
                <w:szCs w:val="28"/>
              </w:rPr>
            </w:pPr>
            <w:r w:rsidRPr="00401704">
              <w:rPr>
                <w:rFonts w:eastAsia="Calibri"/>
                <w:color w:val="000000" w:themeColor="text1"/>
                <w:sz w:val="28"/>
                <w:szCs w:val="28"/>
              </w:rPr>
              <w:t>- GV nhận xét và giới thiệu bài mới</w:t>
            </w:r>
          </w:p>
          <w:p w:rsidR="00401704" w:rsidRPr="00401704" w:rsidRDefault="00401704" w:rsidP="00401704">
            <w:pPr>
              <w:spacing w:line="288" w:lineRule="auto"/>
              <w:rPr>
                <w:b/>
                <w:bCs/>
                <w:color w:val="000000" w:themeColor="text1"/>
                <w:sz w:val="28"/>
                <w:szCs w:val="28"/>
              </w:rPr>
            </w:pPr>
            <w:r w:rsidRPr="00401704">
              <w:rPr>
                <w:b/>
                <w:bCs/>
                <w:color w:val="000000" w:themeColor="text1"/>
                <w:sz w:val="28"/>
                <w:szCs w:val="28"/>
              </w:rPr>
              <w:t>2. Khám phá. 10’</w:t>
            </w:r>
            <w:r w:rsidRPr="00401704">
              <w:rPr>
                <w:color w:val="000000" w:themeColor="text1"/>
                <w:sz w:val="28"/>
                <w:szCs w:val="28"/>
              </w:rPr>
              <w:t xml:space="preserve"> </w:t>
            </w:r>
          </w:p>
          <w:p w:rsidR="00401704" w:rsidRPr="00401704" w:rsidRDefault="00401704" w:rsidP="00401704">
            <w:pPr>
              <w:spacing w:line="288" w:lineRule="auto"/>
              <w:rPr>
                <w:b/>
                <w:bCs/>
                <w:i/>
                <w:color w:val="000000" w:themeColor="text1"/>
                <w:sz w:val="28"/>
                <w:szCs w:val="28"/>
              </w:rPr>
            </w:pPr>
            <w:r w:rsidRPr="00401704">
              <w:rPr>
                <w:b/>
                <w:bCs/>
                <w:color w:val="000000" w:themeColor="text1"/>
                <w:sz w:val="28"/>
                <w:szCs w:val="28"/>
              </w:rPr>
              <w:t>Hoạt động 1: Kể chuyện theo tranh và trả lời câu hỏi</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GV chia lớp thành nhóm 2, thực hiện các nhiệm vụ sau:</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*Nhiệm vụ 1: HS quan sát tranh, kể lại câu chuyện theo tranh  và trả lời câu hỏi:</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xml:space="preserve">+ Khi vào bệnh viện thăm bạn, Duy và Kiên đã có những hành động gì? </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Hành động của hai bạn có phù hợp không,  vì sao ?</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Theo em khi đến bệnh viện cần tuân thủ những quy định nào?</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*Nhiệm vụ 2: Nhận xét, đánh giá sự thể hiện của bạn theo tiêu chí sau:</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Kể chuyện, to, rõ ràng và cuốn hút, thể hiện đúng nhân vật</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Trả lời: Trả lời rõ ràng, hợp lí</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Thái độ làm việc nhóm: Tập trung, nghiêm túc.</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lastRenderedPageBreak/>
              <w:t>GV dung máy chiếu chiếu tranh lên và mời đại diện nhóm kể lại trước lớp.</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GV kể toàn bộ nội dung câu chuyện với giọng kể thật truyền cảm, hấp dẫn.</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GV lần lượt nêu lại các câu hỏi và mời HS trả lời. (GV có thể đặt thêm câu hỏi khai thác các câu trả lời của HS như:</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Em sẽ cảm thấy thế nào về việc làm của hai bạn?</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Nếu em có mặt lúc đó em khuyên bạn thế nào?</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GV mời HS khác nhận xét, góp ý, bổ sung.</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GV chốt : Khi đến bệnh viện, em cần tuân thủ nội quy của bệnh viện: đi nhẹ, nói khẽ, giữ vệ sinh</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trật tự để không ảnh hưởng tới những người xung quanh.</w:t>
            </w:r>
          </w:p>
          <w:p w:rsidR="00401704" w:rsidRPr="00401704" w:rsidRDefault="00401704" w:rsidP="00401704">
            <w:pPr>
              <w:numPr>
                <w:ilvl w:val="0"/>
                <w:numId w:val="12"/>
              </w:numPr>
              <w:spacing w:line="288" w:lineRule="auto"/>
              <w:contextualSpacing/>
              <w:rPr>
                <w:rFonts w:eastAsia="Calibri"/>
                <w:color w:val="000000" w:themeColor="text1"/>
                <w:sz w:val="28"/>
                <w:szCs w:val="28"/>
              </w:rPr>
            </w:pPr>
            <w:r w:rsidRPr="00401704">
              <w:rPr>
                <w:rFonts w:eastAsia="Calibri"/>
                <w:color w:val="000000" w:themeColor="text1"/>
                <w:sz w:val="28"/>
                <w:szCs w:val="28"/>
              </w:rPr>
              <w:t>- GV đánh giá, nhận xét, chuẩn kiến thức, chuyển sang nội dung mới</w:t>
            </w:r>
          </w:p>
          <w:p w:rsidR="00401704" w:rsidRPr="00401704" w:rsidRDefault="00401704" w:rsidP="00401704">
            <w:pPr>
              <w:spacing w:line="288" w:lineRule="auto"/>
              <w:rPr>
                <w:color w:val="000000" w:themeColor="text1"/>
                <w:sz w:val="28"/>
                <w:szCs w:val="28"/>
              </w:rPr>
            </w:pPr>
            <w:r w:rsidRPr="00401704">
              <w:rPr>
                <w:b/>
                <w:bCs/>
                <w:color w:val="000000" w:themeColor="text1"/>
                <w:sz w:val="28"/>
                <w:szCs w:val="28"/>
              </w:rPr>
              <w:t>Hoạt động 2: Tìm hiểu về quy định nơi công cộng. 7’</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GV hỏi :</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Em đã từng đến nơi công cộng nào?</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xml:space="preserve">- Em hiểu thế nào là nơi công cộng? </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xml:space="preserve"> Nhiệm vụ : yêu cầu HS quan sát Hình  sgk trang 62 và trả lời câu hỏi:</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xml:space="preserve">+ Nơi công cộng trong mỗi bức ảnh là gì? </w:t>
            </w: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Em còn biết những nơi công cộng nào khác nữa?</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xml:space="preserve">+  Em đã từng đến những nơi công cộng </w:t>
            </w:r>
            <w:r w:rsidRPr="00401704">
              <w:rPr>
                <w:color w:val="000000" w:themeColor="text1"/>
                <w:sz w:val="28"/>
                <w:szCs w:val="28"/>
              </w:rPr>
              <w:lastRenderedPageBreak/>
              <w:t>nào ?</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xml:space="preserve">*Nhiệm vụ 2: Nhận xét, đánh giá sự thể hiện của bạn theo tiêu chí sau: </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Trình bày :Nói to, rõ ràng</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Nội dung : đầy đủ, hợp lí</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Thái độ làm việc nhóm: Tập trung, nghiêm túc.</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GV quan sát, giúp đỡ những vấp váp mà HS gặp phải.</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GV trình chiếu một số hình ảnh nơi công cộng gần gũi với các em như khu vui chơi Nhà văn hóa thôn, sân trường, rạp chiếu phim….</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GV kết luận: Công viên, bảo tàng, di tích lịch sử, bến xe, bệnh viện, trường học, nhà văn hóa… là những nơi công cộng. Đó là những nơi mọi người đều có quyền đến học tập, vui chơi, sinh hoạt…</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ND 2: Vậy nơi công cộng thường có những quy định gì?</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xml:space="preserve">Nhiệm vụ 1: Đọc nội quy một số nơi công cộng, thảo luận câu hỏi: </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Những nơi công cộng thường có quy định gì?</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xml:space="preserve">+ Nhiệm vụ 2: Nhận xét, đánh giá sự thể hiện của bạn theo tiêu chí sau: </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Trình bày :Nói to, rõ ràng</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Nội dung : đầy đủ, hợp lí</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Thái độ làm việc nhóm: Tập trung, nghiêm túc.</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GV treo một số bản nội quy sưu tầm như của nhà trường, của địa phương cho hS quan sát.</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lastRenderedPageBreak/>
              <w:t>HS nhận xét</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GV kết luận:</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Mỗi nơi công cộng đều có nội quy , quy định mỗi người phải thực hiện. Ngoài những quy định riêng, có những quy định chung mà mọi người phải tuân thủ khi đến nơi công cộng như :</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+Giữ vệ sinh chung, bỏ rác đúng nơi qui định.</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+Giữ trật tự không làm ồn, ảnh hưởng đến người khác.</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+Trang phục lịch sự, phù hợp.</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+Xếp hàng khi vào cửa…..</w:t>
            </w:r>
          </w:p>
          <w:p w:rsidR="00401704" w:rsidRPr="00401704" w:rsidRDefault="00401704" w:rsidP="00401704">
            <w:pPr>
              <w:numPr>
                <w:ilvl w:val="0"/>
                <w:numId w:val="12"/>
              </w:numPr>
              <w:spacing w:line="288" w:lineRule="auto"/>
              <w:contextualSpacing/>
              <w:rPr>
                <w:rFonts w:eastAsia="Calibri"/>
                <w:color w:val="000000" w:themeColor="text1"/>
                <w:sz w:val="28"/>
                <w:szCs w:val="28"/>
              </w:rPr>
            </w:pPr>
            <w:r w:rsidRPr="00401704">
              <w:rPr>
                <w:rFonts w:eastAsia="Calibri"/>
                <w:color w:val="000000" w:themeColor="text1"/>
                <w:sz w:val="28"/>
                <w:szCs w:val="28"/>
              </w:rPr>
              <w:t>GV nhận xét, chuyển ý</w:t>
            </w:r>
          </w:p>
          <w:p w:rsidR="00401704" w:rsidRPr="00401704" w:rsidRDefault="00401704" w:rsidP="00401704">
            <w:pPr>
              <w:jc w:val="both"/>
              <w:rPr>
                <w:b/>
                <w:color w:val="000000" w:themeColor="text1"/>
                <w:sz w:val="28"/>
                <w:szCs w:val="28"/>
                <w:lang w:eastAsia="vi-VN"/>
              </w:rPr>
            </w:pPr>
            <w:r w:rsidRPr="00401704">
              <w:rPr>
                <w:color w:val="000000" w:themeColor="text1"/>
                <w:sz w:val="28"/>
                <w:szCs w:val="28"/>
              </w:rPr>
              <w:t xml:space="preserve">* </w:t>
            </w:r>
            <w:r w:rsidRPr="00401704">
              <w:rPr>
                <w:b/>
                <w:color w:val="000000" w:themeColor="text1"/>
                <w:sz w:val="28"/>
                <w:szCs w:val="28"/>
              </w:rPr>
              <w:t>Tích hợp Giáo dục Lí tưởng Cách mạng, đạo đức lối sống:</w:t>
            </w:r>
            <w:r w:rsidRPr="00401704">
              <w:rPr>
                <w:color w:val="000000" w:themeColor="text1"/>
                <w:sz w:val="28"/>
                <w:szCs w:val="28"/>
              </w:rPr>
              <w:t xml:space="preserve"> Sống kỉ luật và tuân thủ pháp luật</w:t>
            </w:r>
            <w:r w:rsidRPr="00401704">
              <w:rPr>
                <w:b/>
                <w:color w:val="000000" w:themeColor="text1"/>
                <w:sz w:val="28"/>
                <w:szCs w:val="28"/>
                <w:lang w:eastAsia="vi-VN"/>
              </w:rPr>
              <w:t xml:space="preserve"> :</w:t>
            </w:r>
          </w:p>
          <w:p w:rsidR="00401704" w:rsidRPr="00401704" w:rsidRDefault="00401704" w:rsidP="00401704">
            <w:pPr>
              <w:widowControl w:val="0"/>
              <w:tabs>
                <w:tab w:val="left" w:pos="384"/>
              </w:tabs>
              <w:autoSpaceDE w:val="0"/>
              <w:autoSpaceDN w:val="0"/>
              <w:ind w:right="97"/>
              <w:jc w:val="both"/>
              <w:rPr>
                <w:color w:val="000000" w:themeColor="text1"/>
                <w:sz w:val="28"/>
                <w:szCs w:val="28"/>
                <w:lang w:val="vi-VN"/>
              </w:rPr>
            </w:pPr>
            <w:r w:rsidRPr="00401704">
              <w:rPr>
                <w:color w:val="000000" w:themeColor="text1"/>
                <w:sz w:val="28"/>
                <w:szCs w:val="28"/>
              </w:rPr>
              <w:t xml:space="preserve">- </w:t>
            </w:r>
            <w:r w:rsidRPr="00401704">
              <w:rPr>
                <w:color w:val="000000" w:themeColor="text1"/>
                <w:sz w:val="28"/>
                <w:szCs w:val="28"/>
                <w:lang w:val="vi-VN"/>
              </w:rPr>
              <w:t>Nêu được một số quy định cần</w:t>
            </w:r>
            <w:r w:rsidRPr="00401704">
              <w:rPr>
                <w:color w:val="000000" w:themeColor="text1"/>
                <w:spacing w:val="1"/>
                <w:sz w:val="28"/>
                <w:szCs w:val="28"/>
                <w:lang w:val="vi-VN"/>
              </w:rPr>
              <w:t xml:space="preserve"> </w:t>
            </w:r>
            <w:r w:rsidRPr="00401704">
              <w:rPr>
                <w:color w:val="000000" w:themeColor="text1"/>
                <w:sz w:val="28"/>
                <w:szCs w:val="28"/>
                <w:lang w:val="vi-VN"/>
              </w:rPr>
              <w:t>tuân</w:t>
            </w:r>
            <w:r w:rsidRPr="00401704">
              <w:rPr>
                <w:color w:val="000000" w:themeColor="text1"/>
                <w:spacing w:val="-4"/>
                <w:sz w:val="28"/>
                <w:szCs w:val="28"/>
                <w:lang w:val="vi-VN"/>
              </w:rPr>
              <w:t xml:space="preserve"> </w:t>
            </w:r>
            <w:r w:rsidRPr="00401704">
              <w:rPr>
                <w:color w:val="000000" w:themeColor="text1"/>
                <w:sz w:val="28"/>
                <w:szCs w:val="28"/>
                <w:lang w:val="vi-VN"/>
              </w:rPr>
              <w:t>thủ ở</w:t>
            </w:r>
            <w:r w:rsidRPr="00401704">
              <w:rPr>
                <w:color w:val="000000" w:themeColor="text1"/>
                <w:spacing w:val="-1"/>
                <w:sz w:val="28"/>
                <w:szCs w:val="28"/>
                <w:lang w:val="vi-VN"/>
              </w:rPr>
              <w:t xml:space="preserve"> </w:t>
            </w:r>
            <w:r w:rsidRPr="00401704">
              <w:rPr>
                <w:color w:val="000000" w:themeColor="text1"/>
                <w:sz w:val="28"/>
                <w:szCs w:val="28"/>
                <w:lang w:val="vi-VN"/>
              </w:rPr>
              <w:t>nơi</w:t>
            </w:r>
            <w:r w:rsidRPr="00401704">
              <w:rPr>
                <w:color w:val="000000" w:themeColor="text1"/>
                <w:spacing w:val="1"/>
                <w:sz w:val="28"/>
                <w:szCs w:val="28"/>
                <w:lang w:val="vi-VN"/>
              </w:rPr>
              <w:t xml:space="preserve"> </w:t>
            </w:r>
            <w:r w:rsidRPr="00401704">
              <w:rPr>
                <w:color w:val="000000" w:themeColor="text1"/>
                <w:sz w:val="28"/>
                <w:szCs w:val="28"/>
                <w:lang w:val="vi-VN"/>
              </w:rPr>
              <w:t>công cộng.</w:t>
            </w:r>
          </w:p>
          <w:p w:rsidR="00401704" w:rsidRPr="00401704" w:rsidRDefault="00401704" w:rsidP="00401704">
            <w:pPr>
              <w:jc w:val="both"/>
              <w:rPr>
                <w:b/>
                <w:color w:val="000000" w:themeColor="text1"/>
                <w:sz w:val="28"/>
                <w:szCs w:val="28"/>
                <w:lang w:eastAsia="vi-VN"/>
              </w:rPr>
            </w:pPr>
            <w:r w:rsidRPr="00401704">
              <w:rPr>
                <w:color w:val="000000" w:themeColor="text1"/>
                <w:sz w:val="28"/>
                <w:szCs w:val="28"/>
                <w:lang w:val="vi-VN"/>
              </w:rPr>
              <w:t>- Biết vì sao phải tuân thủ quy định</w:t>
            </w:r>
            <w:r w:rsidRPr="00401704">
              <w:rPr>
                <w:color w:val="000000" w:themeColor="text1"/>
                <w:spacing w:val="-67"/>
                <w:sz w:val="28"/>
                <w:szCs w:val="28"/>
                <w:lang w:val="vi-VN"/>
              </w:rPr>
              <w:t xml:space="preserve"> </w:t>
            </w:r>
            <w:r w:rsidRPr="00401704">
              <w:rPr>
                <w:color w:val="000000" w:themeColor="text1"/>
                <w:sz w:val="28"/>
                <w:szCs w:val="28"/>
                <w:lang w:val="vi-VN"/>
              </w:rPr>
              <w:t>nơi công</w:t>
            </w:r>
            <w:r w:rsidRPr="00401704">
              <w:rPr>
                <w:color w:val="000000" w:themeColor="text1"/>
                <w:spacing w:val="1"/>
                <w:sz w:val="28"/>
                <w:szCs w:val="28"/>
                <w:lang w:val="vi-VN"/>
              </w:rPr>
              <w:t xml:space="preserve"> </w:t>
            </w:r>
            <w:r w:rsidRPr="00401704">
              <w:rPr>
                <w:color w:val="000000" w:themeColor="text1"/>
                <w:sz w:val="28"/>
                <w:szCs w:val="28"/>
                <w:lang w:val="vi-VN"/>
              </w:rPr>
              <w:t>cộng</w:t>
            </w:r>
            <w:r w:rsidRPr="00401704">
              <w:rPr>
                <w:b/>
                <w:color w:val="000000" w:themeColor="text1"/>
                <w:sz w:val="28"/>
                <w:szCs w:val="28"/>
                <w:lang w:eastAsia="vi-VN"/>
              </w:rPr>
              <w:t xml:space="preserve"> </w:t>
            </w:r>
          </w:p>
          <w:p w:rsidR="00401704" w:rsidRPr="00401704" w:rsidRDefault="00401704" w:rsidP="00401704">
            <w:pPr>
              <w:spacing w:line="288" w:lineRule="auto"/>
              <w:rPr>
                <w:b/>
                <w:bCs/>
                <w:color w:val="000000" w:themeColor="text1"/>
                <w:sz w:val="28"/>
                <w:szCs w:val="28"/>
              </w:rPr>
            </w:pPr>
            <w:r w:rsidRPr="00401704">
              <w:rPr>
                <w:b/>
                <w:bCs/>
                <w:color w:val="000000" w:themeColor="text1"/>
                <w:sz w:val="28"/>
                <w:szCs w:val="28"/>
              </w:rPr>
              <w:t>5. Củng cố - nối tiếp</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Nếu 2 việc của em thể hiện tuân thủ quy định nơi công cộng.</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Tuân thủ quy định nơi công cộng  mang lại lợi ích gì?</w:t>
            </w:r>
          </w:p>
          <w:p w:rsidR="00401704" w:rsidRPr="00401704" w:rsidRDefault="00401704" w:rsidP="00401704">
            <w:pPr>
              <w:numPr>
                <w:ilvl w:val="0"/>
                <w:numId w:val="12"/>
              </w:numPr>
              <w:spacing w:line="288" w:lineRule="auto"/>
              <w:contextualSpacing/>
              <w:rPr>
                <w:rFonts w:eastAsia="Calibri"/>
                <w:color w:val="000000" w:themeColor="text1"/>
                <w:sz w:val="28"/>
                <w:szCs w:val="28"/>
              </w:rPr>
            </w:pPr>
            <w:r w:rsidRPr="00401704">
              <w:rPr>
                <w:rFonts w:eastAsia="Calibri"/>
                <w:color w:val="000000" w:themeColor="text1"/>
                <w:sz w:val="28"/>
                <w:szCs w:val="28"/>
              </w:rPr>
              <w:t>GV nhận xét, đánh giá tiết học</w:t>
            </w:r>
          </w:p>
        </w:tc>
        <w:tc>
          <w:tcPr>
            <w:tcW w:w="4493" w:type="dxa"/>
            <w:tcBorders>
              <w:top w:val="single" w:sz="4" w:space="0" w:color="auto"/>
              <w:left w:val="single" w:sz="4" w:space="0" w:color="auto"/>
              <w:bottom w:val="single" w:sz="4" w:space="0" w:color="auto"/>
              <w:right w:val="single" w:sz="4" w:space="0" w:color="auto"/>
            </w:tcBorders>
          </w:tcPr>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xml:space="preserve">-HS tham gia chơi: </w:t>
            </w: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r w:rsidRPr="00401704">
              <w:rPr>
                <w:color w:val="000000" w:themeColor="text1"/>
                <w:sz w:val="28"/>
                <w:szCs w:val="28"/>
              </w:rPr>
              <w:lastRenderedPageBreak/>
              <w:t>2-3 HS nêu</w:t>
            </w: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r w:rsidRPr="00401704">
              <w:rPr>
                <w:color w:val="000000" w:themeColor="text1"/>
                <w:sz w:val="28"/>
                <w:szCs w:val="28"/>
              </w:rPr>
              <w:t>Nhiều HS kể</w:t>
            </w: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HS lắng nghe và trả lời.</w:t>
            </w: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xml:space="preserve">-  HS làm việc theo 2 nhóm: Kể lại câu chuyện </w:t>
            </w:r>
            <w:r w:rsidRPr="00401704">
              <w:rPr>
                <w:i/>
                <w:color w:val="000000" w:themeColor="text1"/>
                <w:sz w:val="28"/>
                <w:szCs w:val="28"/>
              </w:rPr>
              <w:t>Một lần đến bệnh viện</w:t>
            </w:r>
          </w:p>
          <w:p w:rsidR="00401704" w:rsidRPr="00401704" w:rsidRDefault="00401704" w:rsidP="00401704">
            <w:pPr>
              <w:spacing w:line="288" w:lineRule="auto"/>
              <w:rPr>
                <w:color w:val="000000" w:themeColor="text1"/>
                <w:sz w:val="28"/>
                <w:szCs w:val="28"/>
              </w:rPr>
            </w:pPr>
            <w:r w:rsidRPr="00401704">
              <w:rPr>
                <w:color w:val="000000" w:themeColor="text1"/>
                <w:sz w:val="28"/>
                <w:szCs w:val="28"/>
              </w:rPr>
              <w:t>Dựa vào tranh kể lại nội dung câu chuyện</w:t>
            </w: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HS thảo luận nhóm và đại diện nhóm trả lời câu hỏi</w:t>
            </w: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HS đọc SGK và làm việc cá nhân</w:t>
            </w: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Các nhóm thảo luận đại diện nhóm trả lời.</w:t>
            </w: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- 2,3 HS nêu</w:t>
            </w: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p>
          <w:p w:rsidR="00401704" w:rsidRPr="00401704" w:rsidRDefault="00401704" w:rsidP="00401704">
            <w:pPr>
              <w:spacing w:line="288" w:lineRule="auto"/>
              <w:rPr>
                <w:color w:val="000000" w:themeColor="text1"/>
                <w:sz w:val="28"/>
                <w:szCs w:val="28"/>
              </w:rPr>
            </w:pPr>
            <w:r w:rsidRPr="00401704">
              <w:rPr>
                <w:color w:val="000000" w:themeColor="text1"/>
                <w:sz w:val="28"/>
                <w:szCs w:val="28"/>
              </w:rPr>
              <w:t>- HS lắng nghe</w:t>
            </w:r>
          </w:p>
        </w:tc>
      </w:tr>
    </w:tbl>
    <w:p w:rsidR="00401704" w:rsidRPr="00401704" w:rsidRDefault="00401704" w:rsidP="00401704">
      <w:pPr>
        <w:jc w:val="both"/>
        <w:rPr>
          <w:i/>
          <w:color w:val="000000" w:themeColor="text1"/>
          <w:sz w:val="28"/>
          <w:szCs w:val="28"/>
        </w:rPr>
      </w:pPr>
      <w:r w:rsidRPr="00401704">
        <w:rPr>
          <w:b/>
          <w:color w:val="000000" w:themeColor="text1"/>
          <w:sz w:val="28"/>
          <w:szCs w:val="28"/>
          <w:lang w:eastAsia="vi-VN"/>
        </w:rPr>
        <w:lastRenderedPageBreak/>
        <w:t xml:space="preserve">IV. </w:t>
      </w:r>
      <w:r w:rsidRPr="00401704">
        <w:rPr>
          <w:b/>
          <w:color w:val="000000" w:themeColor="text1"/>
          <w:sz w:val="28"/>
          <w:szCs w:val="28"/>
        </w:rPr>
        <w:t xml:space="preserve">Điều chỉnh sau bài dạy </w:t>
      </w:r>
    </w:p>
    <w:p w:rsidR="00401704" w:rsidRPr="00401704" w:rsidRDefault="00401704" w:rsidP="00401704">
      <w:pPr>
        <w:rPr>
          <w:color w:val="000000" w:themeColor="text1"/>
          <w:sz w:val="28"/>
          <w:szCs w:val="28"/>
        </w:rPr>
      </w:pPr>
      <w:r w:rsidRPr="00401704">
        <w:rPr>
          <w:color w:val="000000" w:themeColor="text1"/>
          <w:sz w:val="28"/>
          <w:szCs w:val="28"/>
        </w:rPr>
        <w:t>…………………………………..…………………………………………………...</w:t>
      </w:r>
    </w:p>
    <w:p w:rsidR="00401704" w:rsidRPr="00401704" w:rsidRDefault="00401704" w:rsidP="00401704">
      <w:pPr>
        <w:jc w:val="center"/>
        <w:rPr>
          <w:color w:val="000000" w:themeColor="text1"/>
          <w:sz w:val="28"/>
          <w:szCs w:val="28"/>
          <w:shd w:val="clear" w:color="auto" w:fill="FFFFFF"/>
        </w:rPr>
      </w:pPr>
      <w:r w:rsidRPr="00401704">
        <w:rPr>
          <w:color w:val="000000" w:themeColor="text1"/>
          <w:sz w:val="28"/>
          <w:szCs w:val="28"/>
        </w:rPr>
        <w:t>.……………………………………………………………………………………….………………………………………………………………………………………</w:t>
      </w:r>
    </w:p>
    <w:p w:rsidR="00A969CD" w:rsidRPr="00401704" w:rsidRDefault="00A969CD" w:rsidP="00401704">
      <w:bookmarkStart w:id="0" w:name="_GoBack"/>
      <w:bookmarkEnd w:id="0"/>
    </w:p>
    <w:sectPr w:rsidR="00A969CD" w:rsidRPr="00401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6"/>
  </w:num>
  <w:num w:numId="5">
    <w:abstractNumId w:val="10"/>
  </w:num>
  <w:num w:numId="6">
    <w:abstractNumId w:val="8"/>
  </w:num>
  <w:num w:numId="7">
    <w:abstractNumId w:val="11"/>
  </w:num>
  <w:num w:numId="8">
    <w:abstractNumId w:val="1"/>
  </w:num>
  <w:num w:numId="9">
    <w:abstractNumId w:val="4"/>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401704"/>
    <w:rsid w:val="0062698E"/>
    <w:rsid w:val="00732EA1"/>
    <w:rsid w:val="009409A3"/>
    <w:rsid w:val="00A969CD"/>
    <w:rsid w:val="00AD2D16"/>
    <w:rsid w:val="00B92817"/>
    <w:rsid w:val="00BD6569"/>
    <w:rsid w:val="00DA00CC"/>
    <w:rsid w:val="00E7170D"/>
    <w:rsid w:val="00FA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10</cp:revision>
  <dcterms:created xsi:type="dcterms:W3CDTF">2025-04-14T07:03:00Z</dcterms:created>
  <dcterms:modified xsi:type="dcterms:W3CDTF">2025-04-21T00:24:00Z</dcterms:modified>
</cp:coreProperties>
</file>