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7F" w:rsidRPr="00BB657F" w:rsidRDefault="00BB657F" w:rsidP="00BB657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</w:pPr>
      <w:bookmarkStart w:id="0" w:name="_Hlk157371000"/>
      <w:r w:rsidRPr="00BB657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  <w:t>Ngày soạn : 27/ 1 /2024</w:t>
      </w:r>
    </w:p>
    <w:p w:rsidR="00BB657F" w:rsidRPr="00BB657F" w:rsidRDefault="00BB657F" w:rsidP="00BB657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i/>
          <w:sz w:val="26"/>
          <w:szCs w:val="26"/>
          <w:lang w:val="da-DK"/>
        </w:rPr>
      </w:pPr>
      <w:r w:rsidRPr="00BB657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da-DK"/>
        </w:rPr>
        <w:t>Ngày dạy   : 31/ 1/2024</w:t>
      </w:r>
    </w:p>
    <w:bookmarkEnd w:id="0"/>
    <w:p w:rsidR="00BB657F" w:rsidRPr="00BB657F" w:rsidRDefault="00BB657F" w:rsidP="00BB657F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BB657F" w:rsidRPr="00BB657F" w:rsidRDefault="00BB657F" w:rsidP="00BB657F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BB65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  <w:t>MÔN TOÁN . TIẾT 109</w:t>
      </w:r>
    </w:p>
    <w:p w:rsidR="00BB657F" w:rsidRPr="00BB657F" w:rsidRDefault="00BB657F" w:rsidP="00BB657F">
      <w:pPr>
        <w:spacing w:before="0"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a-DK"/>
        </w:rPr>
      </w:pPr>
      <w:r w:rsidRPr="00BB657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LUYỆN TẬP CHUNG ( T1</w:t>
      </w:r>
      <w:r w:rsidRPr="00BB657F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)</w:t>
      </w:r>
      <w:r w:rsidRPr="00BB657F">
        <w:rPr>
          <w:rFonts w:ascii="Times New Roman" w:eastAsia="Times New Roman" w:hAnsi="Times New Roman" w:cs="Times New Roman"/>
          <w:b/>
          <w:bCs/>
          <w:sz w:val="28"/>
          <w:szCs w:val="28"/>
          <w:lang w:val="da-DK"/>
        </w:rPr>
        <w:t xml:space="preserve"> </w:t>
      </w:r>
    </w:p>
    <w:p w:rsidR="00BB657F" w:rsidRPr="00BB657F" w:rsidRDefault="00BB657F" w:rsidP="00BB657F">
      <w:pPr>
        <w:spacing w:before="0" w:after="0" w:line="288" w:lineRule="auto"/>
        <w:ind w:firstLine="36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</w:pPr>
      <w:r w:rsidRPr="00BB65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da-DK"/>
        </w:rPr>
        <w:t>I. YÊU CẦU CẦN ĐẠT: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BB657F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1. Năng lực đặc thù:</w:t>
      </w:r>
    </w:p>
    <w:p w:rsidR="00BB657F" w:rsidRPr="00BB657F" w:rsidRDefault="00BB657F" w:rsidP="00BB657F">
      <w:pPr>
        <w:widowControl w:val="0"/>
        <w:spacing w:before="0" w:after="0" w:line="288" w:lineRule="auto"/>
        <w:ind w:left="160" w:firstLine="20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da-DK"/>
        </w:rPr>
        <w:t>-</w:t>
      </w:r>
      <w:hyperlink r:id="rId8" w:history="1">
        <w:r w:rsidRPr="00BB65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da-DK"/>
          </w:rPr>
          <w:t xml:space="preserve"> Đọc, viết được các số</w:t>
        </w:r>
      </w:hyperlink>
      <w:r w:rsidRPr="00BB657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trong phạm vi 100 000.</w:t>
      </w: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Nắm chắc về cấu tạo th</w:t>
      </w:r>
      <w:r w:rsidRPr="00BB657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ập phân của một số trong phạm vi 1</w:t>
      </w:r>
      <w:hyperlink r:id="rId9" w:history="1">
        <w:r w:rsidRPr="00BB65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vi-VN"/>
          </w:rPr>
          <w:t>00 000.</w:t>
        </w:r>
      </w:hyperlink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BB657F" w:rsidRPr="00BB657F" w:rsidRDefault="00BB657F" w:rsidP="00BB657F">
      <w:pPr>
        <w:widowControl w:val="0"/>
        <w:spacing w:before="0" w:after="0" w:line="288" w:lineRule="auto"/>
        <w:ind w:left="160" w:firstLine="20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Biết </w:t>
      </w:r>
      <w:r w:rsidRPr="00BB657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so sánh, sắp xếp được thứ tự các số, phát hiện ra quy luật để điền số trong phạm vi 100 0</w:t>
      </w:r>
      <w:hyperlink r:id="rId10" w:history="1">
        <w:r w:rsidRPr="00BB65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vi-VN"/>
          </w:rPr>
          <w:t>00.</w:t>
        </w:r>
      </w:hyperlink>
    </w:p>
    <w:p w:rsidR="00BB657F" w:rsidRPr="00BB657F" w:rsidRDefault="00BB657F" w:rsidP="00BB657F">
      <w:pPr>
        <w:widowControl w:val="0"/>
        <w:spacing w:before="0" w:after="0" w:line="288" w:lineRule="auto"/>
        <w:ind w:left="160" w:firstLine="20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hyperlink r:id="rId11" w:history="1">
        <w:r w:rsidRPr="00BB65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vi-VN"/>
          </w:rPr>
          <w:t xml:space="preserve">Thực hiện được thao </w:t>
        </w:r>
      </w:hyperlink>
      <w:r w:rsidRPr="00BB657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tác tư duy ở mức độ đơn giản.</w:t>
      </w:r>
    </w:p>
    <w:p w:rsidR="00BB657F" w:rsidRPr="00BB657F" w:rsidRDefault="00BB657F" w:rsidP="00BB657F">
      <w:pPr>
        <w:widowControl w:val="0"/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hyperlink r:id="rId12" w:history="1">
        <w:r w:rsidRPr="00BB65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vi-VN"/>
          </w:rPr>
          <w:t>Sử dụng được ngôn n</w:t>
        </w:r>
      </w:hyperlink>
      <w:r w:rsidRPr="00BB657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gữ toán học kết hợp với ngôn ngu t</w:t>
      </w:r>
      <w:hyperlink r:id="rId13" w:history="1">
        <w:r w:rsidRPr="00BB65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vi-VN"/>
          </w:rPr>
          <w:t>hông thường để biểu đạt</w:t>
        </w:r>
      </w:hyperlink>
      <w:r w:rsidRPr="00BB657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, </w:t>
      </w:r>
      <w:hyperlink r:id="rId14" w:history="1">
        <w:r w:rsidRPr="00BB65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vi-VN"/>
          </w:rPr>
          <w:t>giải thích các nội dun</w:t>
        </w:r>
      </w:hyperlink>
      <w:r w:rsidRPr="00BB657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>g toán học ở những tình huống đơn gi</w:t>
      </w:r>
      <w:hyperlink r:id="rId15" w:history="1">
        <w:r w:rsidRPr="00BB65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vi-VN"/>
          </w:rPr>
          <w:t>ản nhằm phát triển năng</w:t>
        </w:r>
      </w:hyperlink>
      <w:r w:rsidRPr="00BB657F">
        <w:rPr>
          <w:rFonts w:ascii="Times New Roman" w:eastAsia="Courier New" w:hAnsi="Times New Roman" w:cs="Times New Roman"/>
          <w:color w:val="000000"/>
          <w:sz w:val="28"/>
          <w:szCs w:val="28"/>
          <w:lang w:val="vi-VN" w:eastAsia="vi-VN" w:bidi="vi-VN"/>
        </w:rPr>
        <w:t xml:space="preserve"> lực giao tiếp.</w:t>
      </w:r>
    </w:p>
    <w:p w:rsidR="00BB657F" w:rsidRPr="00BB657F" w:rsidRDefault="00BB657F" w:rsidP="00BB657F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Năng lực chung.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tự chủ, tự học: Chủ động học tập, tìm hiểu nội dung bài học. Biết lắng nghe và trả lời nội dung trong bài học.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giải quyết vấn đề và sáng tạo: tham gia tích cực trò chơi, vận dụng.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giao tiếp và hợp tác: Thực hiện tốt nhiệm vụ trong hoạt động nhóm.</w:t>
      </w:r>
    </w:p>
    <w:p w:rsidR="00BB657F" w:rsidRPr="00BB657F" w:rsidRDefault="00BB657F" w:rsidP="00BB657F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 Phẩm chất.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>- Phẩm chất nhân ái: Có ý thức giúp đỡ lẫn nhau trong hoạt động nhóm để hoàn thành nhiệm vụ.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>- Phẩm chất chăm chỉ: Chăm chỉ suy nghĩ, trả lời câu hỏi; làm tốt các bài tập.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>- Phẩm chất trách nhiệm: Giữ trật tự, biết lắng nghe, học tập nghiêm túc.</w:t>
      </w:r>
    </w:p>
    <w:p w:rsidR="00BB657F" w:rsidRPr="00BB657F" w:rsidRDefault="00BB657F" w:rsidP="00BB657F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II. ĐỒ DÙNG DẠY HỌC 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>- Kế hoạch bài dạy, bài giảng Power point.</w:t>
      </w:r>
    </w:p>
    <w:p w:rsidR="00BB657F" w:rsidRPr="00BB657F" w:rsidRDefault="00BB657F" w:rsidP="00BB657F">
      <w:pPr>
        <w:spacing w:before="0" w:after="0" w:line="288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vi-VN"/>
        </w:rPr>
        <w:t>- SGK và các thiết bị, học liệu phụ vụ cho tiết dạy.</w:t>
      </w:r>
    </w:p>
    <w:p w:rsidR="00BB657F" w:rsidRPr="00BB657F" w:rsidRDefault="00BB657F" w:rsidP="00BB657F">
      <w:pPr>
        <w:spacing w:before="0" w:after="0" w:line="288" w:lineRule="auto"/>
        <w:ind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BB657F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4242"/>
      </w:tblGrid>
      <w:tr w:rsidR="00BB657F" w:rsidRPr="00BB657F" w:rsidTr="008039B5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B657F" w:rsidRPr="00BB657F" w:rsidRDefault="00BB657F" w:rsidP="00BB657F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B657F" w:rsidRPr="00BB657F" w:rsidRDefault="00BB657F" w:rsidP="00BB657F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BB657F" w:rsidRPr="00BB657F" w:rsidTr="008039B5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+ Kiểm tra kiến thức đã học của học sinh ở bài trước.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BB657F" w:rsidRPr="00BB657F" w:rsidTr="008039B5"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B657F" w:rsidRPr="00BB657F" w:rsidRDefault="00BB657F" w:rsidP="00BB657F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GV tổ chức trò chơi để khởi động bài học.</w:t>
            </w:r>
          </w:p>
          <w:p w:rsidR="00BB657F" w:rsidRPr="00BB657F" w:rsidRDefault="00BB657F" w:rsidP="00BB657F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+ Câu 1: </w:t>
            </w: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Mỗi bạn trong nhóm viết một số trong phạm vị 100 000.</w:t>
            </w:r>
          </w:p>
          <w:p w:rsidR="00BB657F" w:rsidRPr="00BB657F" w:rsidRDefault="00BB657F" w:rsidP="00BB657F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Câu 2: Chọn một số bất kì trong nhóm phân tích cấu tạo thập phân.</w:t>
            </w:r>
          </w:p>
          <w:p w:rsidR="00BB657F" w:rsidRPr="00BB657F" w:rsidRDefault="00BB657F" w:rsidP="00BB657F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Câu 3: Sắp xếp các số trong nhóm theo thứ tự tăng dần.</w:t>
            </w:r>
          </w:p>
          <w:p w:rsidR="00BB657F" w:rsidRPr="00BB657F" w:rsidRDefault="00BB657F" w:rsidP="00BB657F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Câu 4: Làm tròn các số đó đến hàng trăm.</w:t>
            </w:r>
          </w:p>
          <w:p w:rsidR="00BB657F" w:rsidRPr="00BB657F" w:rsidRDefault="00BB657F" w:rsidP="00BB657F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Nhận xét, tuyên dương.</w:t>
            </w:r>
          </w:p>
          <w:p w:rsidR="00BB657F" w:rsidRPr="00BB657F" w:rsidRDefault="00BB657F" w:rsidP="00BB657F">
            <w:pPr>
              <w:spacing w:before="0"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dẫn dắt vào bài mới.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- HS tham gia trò chơi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nhóm 6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HS thực hiện.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Nhóm trưởng trình bày.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 và nhận xét.</w:t>
            </w:r>
          </w:p>
        </w:tc>
      </w:tr>
      <w:tr w:rsidR="00BB657F" w:rsidRPr="00BB657F" w:rsidTr="008039B5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 Luyện tập</w:t>
            </w:r>
            <w:r w:rsidRPr="00BB657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: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BB65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Mục tiêu: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B657F" w:rsidRPr="00BB657F" w:rsidRDefault="00BB657F" w:rsidP="00BB657F">
            <w:pPr>
              <w:spacing w:before="0" w:after="0" w:line="288" w:lineRule="auto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+ Củng cố về đọc, viết số, phân tích cấu tạo thập phân và so s</w:t>
            </w:r>
            <w:hyperlink r:id="rId16" w:history="1">
              <w:r w:rsidRPr="00BB65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vi-VN"/>
                </w:rPr>
                <w:t>ánh các số trong phạm vi</w:t>
              </w:r>
            </w:hyperlink>
            <w:r w:rsidRPr="00BB657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hyperlink r:id="rId17" w:history="1">
              <w:r w:rsidRPr="00BB657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vi-VN"/>
                </w:rPr>
                <w:t>100 000.</w:t>
              </w:r>
            </w:hyperlink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B65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BB657F" w:rsidRPr="00BB657F" w:rsidTr="008039B5">
        <w:tc>
          <w:tcPr>
            <w:tcW w:w="54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(Làm việc </w:t>
            </w: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cá nhân).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a) Yêu cầu học sinh đọc đề bài.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gọi HS thực hiện đọc các số trong phạm vi 100 000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YCHS nhắc lại cách đọc các số trong phạm vi 100 000.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viết thêm các số cho HS luyện đọc: 54689, 6587, 21050, 3001,...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nhận xét, tuyên dương.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b) Viết các số sau: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52800" cy="1247775"/>
                  <wp:effectExtent l="0" t="0" r="0" b="9525"/>
                  <wp:docPr id="1060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làm bài cá nhân vào vở.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YCHS đổi chéo vở để đối chiếu, nhận xét 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đáp án.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YCHS nhắc lại cách viết các số trong phạm vi 100 000.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c) Viết các số ở phần b thành tổng các chục nghìn, nghìn, trăm, chục, đơn vị theo mẫu: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09925" cy="533400"/>
                  <wp:effectExtent l="0" t="0" r="9525" b="0"/>
                  <wp:docPr id="105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làm bài cá nhân vào vở.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YCHS đổi chéo vở để đối chiếu, nhận xét đáp án.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YCHS nhắc lại cách viết các số thành tổng.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 lại cách đọc, viết các số trong phạm vi 100 000 và cách viết một số thành tổng.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Bài 2: Số ? (Làm việc nhóm đôi).</w:t>
            </w:r>
          </w:p>
          <w:p w:rsidR="00BB657F" w:rsidRPr="00BB657F" w:rsidRDefault="00BB657F" w:rsidP="00BB657F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324225" cy="723900"/>
                  <wp:effectExtent l="0" t="0" r="9525" b="0"/>
                  <wp:docPr id="1058" name="Picture 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nêu đề bài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YCHS thảo luận nhóm đôi, xác định quy luật của dãy số trên tia số. Trao đổi với nhau về cách điền số còn thiếu vào ô trống.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trình bày kết quả thảo luận.</w:t>
            </w:r>
          </w:p>
          <w:p w:rsidR="00BB657F" w:rsidRPr="00BB657F" w:rsidRDefault="00BB657F" w:rsidP="00BB657F">
            <w:pPr>
              <w:spacing w:before="0"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và HS nhận xét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chốt lại cho HS cách làm bài toán về điền số còn thiếu trong dãy số.</w:t>
            </w:r>
          </w:p>
        </w:tc>
        <w:tc>
          <w:tcPr>
            <w:tcW w:w="4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B657F" w:rsidRPr="00BB657F" w:rsidRDefault="00BB657F" w:rsidP="00BB657F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1 HS đọc đề bài.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yêu cầu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HS:  Đọc số dựa vào cấu tạo số và đọc lần lượt từng hàng từ trái qua phải, từ hàng cao đến hàng thấp.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nhận xét, bổ sung.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rút kinh nghiệm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đọc yêu cầu bài tập.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làm bài tập vào vở.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nêu: ...</w:t>
            </w:r>
          </w:p>
          <w:p w:rsidR="00BB657F" w:rsidRPr="00BB657F" w:rsidRDefault="00BB657F" w:rsidP="00BB657F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đọc yêu cầu bài tập.</w:t>
            </w:r>
          </w:p>
          <w:p w:rsidR="00BB657F" w:rsidRPr="00BB657F" w:rsidRDefault="00BB657F" w:rsidP="00BB657F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làm bài tập vào vở.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HS: Mỗi số trong phạm vi 100 000 đều có thể viết thành tổng các chục nghìn, nghìn, trăm, chục, đơn vị, </w:t>
            </w: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mỗi giá trị ở 1 hàng là một số hạng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es-PR"/>
              </w:rPr>
              <w:t>Nếu tổng có số hạng bằng 0 thì khi viết có thể bỏ số hạng đó.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đọc đề.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: Dãy số phần a là dãy số tăng, các số hơn kém nhau 50 đơn vị. Dãy số phần b là dãy số tăng, các số hơn kém nhau 100 đơn vị.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a) 3150; 3200;...; 3400; 3450; 3500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b) 26 300; 26 400; ...; 26 700; ...; 27 100.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ghi nhớ.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57F" w:rsidRPr="00BB657F" w:rsidTr="008039B5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Vận dụng.</w:t>
            </w:r>
          </w:p>
          <w:p w:rsidR="00BB657F" w:rsidRPr="00BB657F" w:rsidRDefault="00BB657F" w:rsidP="00BB657F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Mục tiêu: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BB657F" w:rsidRPr="00BB657F" w:rsidRDefault="00BB657F" w:rsidP="00BB657F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- Cách tiến hành:</w:t>
            </w:r>
          </w:p>
        </w:tc>
      </w:tr>
      <w:tr w:rsidR="00BB657F" w:rsidRPr="00BB657F" w:rsidTr="008039B5">
        <w:tc>
          <w:tcPr>
            <w:tcW w:w="54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tổ chức trò chơi “Truyền điện”. Dự kiến câu hỏi: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Số có 3 chữ số( 4, 5 chữ số) gồm những hàng nào? 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+ Hàng nào có giá trị lớn nhất? Bé nhất?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+ Khi đọc, viết các số trong phạm vi 100 000 ta đọc,viết theo thứ tự nào?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dương, khen thưởng những nhóm làm nhanh.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tiết học.</w:t>
            </w:r>
          </w:p>
        </w:tc>
        <w:tc>
          <w:tcPr>
            <w:tcW w:w="42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B657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chơi, bạn trả lời sai bị loại, bạn trả lời đúng được đưa câu hỏi tiếp theo.</w:t>
            </w:r>
          </w:p>
          <w:p w:rsidR="00BB657F" w:rsidRPr="00BB657F" w:rsidRDefault="00BB657F" w:rsidP="00BB657F">
            <w:pPr>
              <w:spacing w:before="0"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B657F" w:rsidRPr="00BB657F" w:rsidTr="008039B5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7F" w:rsidRPr="00BB657F" w:rsidRDefault="00BB657F" w:rsidP="00BB657F">
            <w:pPr>
              <w:spacing w:before="0" w:after="0" w:line="288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BB657F" w:rsidRPr="00BB657F" w:rsidRDefault="00BB657F" w:rsidP="00BB657F">
      <w:pPr>
        <w:spacing w:before="0" w:after="0" w:line="288" w:lineRule="auto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57F">
        <w:rPr>
          <w:rFonts w:ascii="Times New Roman" w:eastAsia="Times New Roman" w:hAnsi="Times New Roman" w:cs="Times New Roman"/>
          <w:b/>
          <w:sz w:val="28"/>
          <w:szCs w:val="28"/>
        </w:rPr>
        <w:t>IV. Điều chỉnh sau bài dạy:</w:t>
      </w:r>
    </w:p>
    <w:p w:rsidR="00BB657F" w:rsidRPr="00BB657F" w:rsidRDefault="00BB657F" w:rsidP="00BB657F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BB657F" w:rsidRPr="00BB657F" w:rsidRDefault="00BB657F" w:rsidP="00BB657F">
      <w:pPr>
        <w:spacing w:before="0" w:after="0" w:line="288" w:lineRule="auto"/>
        <w:jc w:val="lef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</w:t>
      </w:r>
    </w:p>
    <w:p w:rsidR="00BB657F" w:rsidRPr="00BB657F" w:rsidRDefault="00BB657F" w:rsidP="00BB657F">
      <w:pPr>
        <w:spacing w:before="0" w:after="0" w:line="24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B657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</w:t>
      </w:r>
    </w:p>
    <w:p w:rsidR="001C4326" w:rsidRPr="00BB657F" w:rsidRDefault="001C4326" w:rsidP="00BB657F">
      <w:bookmarkStart w:id="1" w:name="_GoBack"/>
      <w:bookmarkEnd w:id="1"/>
    </w:p>
    <w:sectPr w:rsidR="001C4326" w:rsidRPr="00BB657F" w:rsidSect="008131EF">
      <w:headerReference w:type="default" r:id="rId21"/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53" w:rsidRDefault="00FA1B53">
      <w:pPr>
        <w:spacing w:before="0" w:after="0" w:line="240" w:lineRule="auto"/>
      </w:pPr>
      <w:r>
        <w:separator/>
      </w:r>
    </w:p>
  </w:endnote>
  <w:endnote w:type="continuationSeparator" w:id="0">
    <w:p w:rsidR="00FA1B53" w:rsidRDefault="00FA1B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53" w:rsidRDefault="00FA1B53">
      <w:pPr>
        <w:spacing w:before="0" w:after="0" w:line="240" w:lineRule="auto"/>
      </w:pPr>
      <w:r>
        <w:separator/>
      </w:r>
    </w:p>
  </w:footnote>
  <w:footnote w:type="continuationSeparator" w:id="0">
    <w:p w:rsidR="00FA1B53" w:rsidRDefault="00FA1B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84E"/>
    <w:multiLevelType w:val="multilevel"/>
    <w:tmpl w:val="51720284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9F040F"/>
    <w:multiLevelType w:val="multilevel"/>
    <w:tmpl w:val="C464B70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E86299E"/>
    <w:multiLevelType w:val="multilevel"/>
    <w:tmpl w:val="B3D4410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3F63D9"/>
    <w:multiLevelType w:val="multilevel"/>
    <w:tmpl w:val="9D1E39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33D1232"/>
    <w:multiLevelType w:val="hybridMultilevel"/>
    <w:tmpl w:val="B0AEB136"/>
    <w:lvl w:ilvl="0" w:tplc="F238072E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11076"/>
    <w:multiLevelType w:val="hybridMultilevel"/>
    <w:tmpl w:val="42CCE492"/>
    <w:lvl w:ilvl="0" w:tplc="BB1A4556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4A6D"/>
    <w:multiLevelType w:val="multilevel"/>
    <w:tmpl w:val="E8F4985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31B4389"/>
    <w:multiLevelType w:val="hybridMultilevel"/>
    <w:tmpl w:val="8592AD40"/>
    <w:lvl w:ilvl="0" w:tplc="F39E7E8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A7D56"/>
    <w:multiLevelType w:val="hybridMultilevel"/>
    <w:tmpl w:val="2F508298"/>
    <w:lvl w:ilvl="0" w:tplc="FBA6AA7E">
      <w:start w:val="384"/>
      <w:numFmt w:val="decimal"/>
      <w:lvlText w:val="%1"/>
      <w:lvlJc w:val="left"/>
      <w:pPr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B7D9B"/>
    <w:multiLevelType w:val="hybridMultilevel"/>
    <w:tmpl w:val="06403534"/>
    <w:lvl w:ilvl="0" w:tplc="C228F9E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6675B"/>
    <w:multiLevelType w:val="hybridMultilevel"/>
    <w:tmpl w:val="7144A86A"/>
    <w:lvl w:ilvl="0" w:tplc="F6E8E972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116F8"/>
    <w:multiLevelType w:val="hybridMultilevel"/>
    <w:tmpl w:val="BA6EA446"/>
    <w:lvl w:ilvl="0" w:tplc="BECE8F9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022F7"/>
    <w:multiLevelType w:val="multilevel"/>
    <w:tmpl w:val="30AA443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67B0180E"/>
    <w:multiLevelType w:val="multilevel"/>
    <w:tmpl w:val="128CD56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8"/>
    <w:lvlOverride w:ilvl="0">
      <w:startOverride w:val="38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006547"/>
    <w:rsid w:val="0001149F"/>
    <w:rsid w:val="00014EF5"/>
    <w:rsid w:val="00031098"/>
    <w:rsid w:val="00063DB9"/>
    <w:rsid w:val="00066E3F"/>
    <w:rsid w:val="00075CEB"/>
    <w:rsid w:val="0009571B"/>
    <w:rsid w:val="000B7145"/>
    <w:rsid w:val="000F5D02"/>
    <w:rsid w:val="000F6261"/>
    <w:rsid w:val="00114E50"/>
    <w:rsid w:val="001553ED"/>
    <w:rsid w:val="0016101E"/>
    <w:rsid w:val="001712EA"/>
    <w:rsid w:val="00184D3C"/>
    <w:rsid w:val="001C4326"/>
    <w:rsid w:val="001D0173"/>
    <w:rsid w:val="001F279E"/>
    <w:rsid w:val="001F5C58"/>
    <w:rsid w:val="00221F5F"/>
    <w:rsid w:val="00253B22"/>
    <w:rsid w:val="0026399F"/>
    <w:rsid w:val="002711BC"/>
    <w:rsid w:val="00273F34"/>
    <w:rsid w:val="002838E1"/>
    <w:rsid w:val="0029217F"/>
    <w:rsid w:val="002A40BB"/>
    <w:rsid w:val="002E1A5B"/>
    <w:rsid w:val="002E63C5"/>
    <w:rsid w:val="00322F21"/>
    <w:rsid w:val="003274A6"/>
    <w:rsid w:val="00340757"/>
    <w:rsid w:val="00366D79"/>
    <w:rsid w:val="0037054B"/>
    <w:rsid w:val="00380449"/>
    <w:rsid w:val="003A10B2"/>
    <w:rsid w:val="003C5ABE"/>
    <w:rsid w:val="003D296C"/>
    <w:rsid w:val="003F047A"/>
    <w:rsid w:val="004058EB"/>
    <w:rsid w:val="00410755"/>
    <w:rsid w:val="00433EB5"/>
    <w:rsid w:val="00443506"/>
    <w:rsid w:val="00444359"/>
    <w:rsid w:val="004852C9"/>
    <w:rsid w:val="004C273E"/>
    <w:rsid w:val="0053188A"/>
    <w:rsid w:val="00536494"/>
    <w:rsid w:val="005408D2"/>
    <w:rsid w:val="00551315"/>
    <w:rsid w:val="00560D76"/>
    <w:rsid w:val="00567406"/>
    <w:rsid w:val="0057599C"/>
    <w:rsid w:val="00595068"/>
    <w:rsid w:val="005A0A2B"/>
    <w:rsid w:val="005A147D"/>
    <w:rsid w:val="005C6CB8"/>
    <w:rsid w:val="005F37F5"/>
    <w:rsid w:val="00613201"/>
    <w:rsid w:val="00643C73"/>
    <w:rsid w:val="00663AB8"/>
    <w:rsid w:val="00666E7C"/>
    <w:rsid w:val="00674132"/>
    <w:rsid w:val="006B0FD4"/>
    <w:rsid w:val="006D3C2D"/>
    <w:rsid w:val="00716DDD"/>
    <w:rsid w:val="00720CA4"/>
    <w:rsid w:val="007248A2"/>
    <w:rsid w:val="00756258"/>
    <w:rsid w:val="007A4A50"/>
    <w:rsid w:val="007B4B48"/>
    <w:rsid w:val="007C4F6F"/>
    <w:rsid w:val="007D468B"/>
    <w:rsid w:val="007F1191"/>
    <w:rsid w:val="007F4472"/>
    <w:rsid w:val="00803B03"/>
    <w:rsid w:val="00812E2B"/>
    <w:rsid w:val="00831C11"/>
    <w:rsid w:val="0084172B"/>
    <w:rsid w:val="008421BA"/>
    <w:rsid w:val="00853372"/>
    <w:rsid w:val="008A1582"/>
    <w:rsid w:val="008D6F4F"/>
    <w:rsid w:val="008E4105"/>
    <w:rsid w:val="008F0115"/>
    <w:rsid w:val="00915A52"/>
    <w:rsid w:val="00920855"/>
    <w:rsid w:val="00932F96"/>
    <w:rsid w:val="00945988"/>
    <w:rsid w:val="00953D41"/>
    <w:rsid w:val="009566E3"/>
    <w:rsid w:val="00974E28"/>
    <w:rsid w:val="00980EE4"/>
    <w:rsid w:val="00984EBB"/>
    <w:rsid w:val="009A39EE"/>
    <w:rsid w:val="009D17A2"/>
    <w:rsid w:val="009D4676"/>
    <w:rsid w:val="009F7EF1"/>
    <w:rsid w:val="00A572B1"/>
    <w:rsid w:val="00A77778"/>
    <w:rsid w:val="00A829C9"/>
    <w:rsid w:val="00A96576"/>
    <w:rsid w:val="00AA5986"/>
    <w:rsid w:val="00AB2833"/>
    <w:rsid w:val="00AB4B5F"/>
    <w:rsid w:val="00AE55AF"/>
    <w:rsid w:val="00AF3EA8"/>
    <w:rsid w:val="00B05D2E"/>
    <w:rsid w:val="00B24233"/>
    <w:rsid w:val="00B44DFC"/>
    <w:rsid w:val="00B64C75"/>
    <w:rsid w:val="00B9157C"/>
    <w:rsid w:val="00B9673B"/>
    <w:rsid w:val="00BB657F"/>
    <w:rsid w:val="00BD7520"/>
    <w:rsid w:val="00BE7211"/>
    <w:rsid w:val="00C0254C"/>
    <w:rsid w:val="00C2123B"/>
    <w:rsid w:val="00C94AB6"/>
    <w:rsid w:val="00CC48B9"/>
    <w:rsid w:val="00CD1D40"/>
    <w:rsid w:val="00CD6D86"/>
    <w:rsid w:val="00CF5EBA"/>
    <w:rsid w:val="00CF7F0B"/>
    <w:rsid w:val="00D05613"/>
    <w:rsid w:val="00D06460"/>
    <w:rsid w:val="00D135CB"/>
    <w:rsid w:val="00D23F10"/>
    <w:rsid w:val="00D27BE9"/>
    <w:rsid w:val="00D3705E"/>
    <w:rsid w:val="00D37E93"/>
    <w:rsid w:val="00D41500"/>
    <w:rsid w:val="00D47827"/>
    <w:rsid w:val="00D54ECC"/>
    <w:rsid w:val="00D61770"/>
    <w:rsid w:val="00D65086"/>
    <w:rsid w:val="00D65DBB"/>
    <w:rsid w:val="00DC11A5"/>
    <w:rsid w:val="00DE4BA0"/>
    <w:rsid w:val="00E108E8"/>
    <w:rsid w:val="00E23181"/>
    <w:rsid w:val="00E3590C"/>
    <w:rsid w:val="00E93F2D"/>
    <w:rsid w:val="00E95777"/>
    <w:rsid w:val="00E967CA"/>
    <w:rsid w:val="00E97770"/>
    <w:rsid w:val="00EC2453"/>
    <w:rsid w:val="00EF146E"/>
    <w:rsid w:val="00EF2682"/>
    <w:rsid w:val="00EF5EF4"/>
    <w:rsid w:val="00F3014E"/>
    <w:rsid w:val="00F336C0"/>
    <w:rsid w:val="00F44DDC"/>
    <w:rsid w:val="00F537A6"/>
    <w:rsid w:val="00F73643"/>
    <w:rsid w:val="00F76C23"/>
    <w:rsid w:val="00F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  <w:style w:type="table" w:customStyle="1" w:styleId="TableGrid1">
    <w:name w:val="Table Grid1"/>
    <w:basedOn w:val="TableNormal"/>
    <w:next w:val="TableGrid"/>
    <w:uiPriority w:val="59"/>
    <w:rsid w:val="00B24233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3188A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C48B9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14E50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7F4472"/>
    <w:pPr>
      <w:spacing w:before="0" w:after="0" w:line="240" w:lineRule="auto"/>
      <w:jc w:val="left"/>
    </w:pPr>
    <w:rPr>
      <w:kern w:val="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logtailieu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tailieu.com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207</cp:revision>
  <dcterms:created xsi:type="dcterms:W3CDTF">2025-02-21T07:08:00Z</dcterms:created>
  <dcterms:modified xsi:type="dcterms:W3CDTF">2025-03-21T08:49:00Z</dcterms:modified>
</cp:coreProperties>
</file>