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A95B12">
        <w:rPr>
          <w:rFonts w:ascii="Times New Roman" w:eastAsia="Calibri" w:hAnsi="Times New Roman" w:cs="Times New Roman"/>
          <w:i/>
          <w:sz w:val="28"/>
          <w:szCs w:val="28"/>
        </w:rPr>
        <w:t xml:space="preserve">Week 13                                                 Preparing date: 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>Novem</w:t>
      </w:r>
      <w:r w:rsidRPr="00A95B12">
        <w:rPr>
          <w:rFonts w:ascii="Times New Roman" w:eastAsia="Calibri" w:hAnsi="Times New Roman" w:cs="Times New Roman"/>
          <w:i/>
          <w:sz w:val="28"/>
          <w:szCs w:val="28"/>
        </w:rPr>
        <w:t>ber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95B12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>9</w:t>
      </w:r>
      <w:r w:rsidRPr="00A95B1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A95B12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A95B12">
        <w:rPr>
          <w:rFonts w:ascii="Times New Roman" w:eastAsia="Calibri" w:hAnsi="Times New Roman" w:cs="Times New Roman"/>
          <w:i/>
          <w:sz w:val="28"/>
          <w:szCs w:val="28"/>
        </w:rPr>
        <w:t xml:space="preserve"> Period 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>50</w:t>
      </w:r>
      <w:r w:rsidRPr="00A95B1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  </w:t>
      </w:r>
      <w:r w:rsidRPr="00A95B12">
        <w:rPr>
          <w:rFonts w:ascii="Times New Roman" w:eastAsia="Calibri" w:hAnsi="Times New Roman" w:cs="Times New Roman"/>
          <w:i/>
          <w:sz w:val="28"/>
          <w:szCs w:val="28"/>
        </w:rPr>
        <w:t xml:space="preserve"> Teaching date: December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1</w:t>
      </w:r>
      <w:r w:rsidRPr="00A95B1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vi-VN"/>
        </w:rPr>
        <w:t>st</w:t>
      </w:r>
      <w:r w:rsidRPr="00A95B12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A95B12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sz w:val="28"/>
          <w:szCs w:val="28"/>
        </w:rPr>
        <w:tab/>
      </w:r>
      <w:r w:rsidRPr="00A95B12">
        <w:rPr>
          <w:rFonts w:ascii="Times New Roman" w:hAnsi="Times New Roman" w:cs="Times New Roman"/>
          <w:sz w:val="28"/>
          <w:szCs w:val="28"/>
        </w:rPr>
        <w:tab/>
      </w:r>
      <w:r w:rsidRPr="00A95B1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A95B12" w:rsidRPr="00A95B12" w:rsidRDefault="00A95B12" w:rsidP="00A95B12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A95B12">
        <w:rPr>
          <w:rFonts w:ascii="Times New Roman" w:hAnsi="Times New Roman" w:cs="Times New Roman"/>
          <w:b/>
          <w:sz w:val="32"/>
          <w:szCs w:val="32"/>
        </w:rPr>
        <w:t xml:space="preserve">Unit </w:t>
      </w:r>
      <w:r w:rsidRPr="00A95B12">
        <w:rPr>
          <w:rFonts w:ascii="Times New Roman" w:hAnsi="Times New Roman" w:cs="Times New Roman"/>
          <w:b/>
          <w:sz w:val="32"/>
          <w:szCs w:val="32"/>
          <w:lang w:val="vi-VN"/>
        </w:rPr>
        <w:t>8</w:t>
      </w:r>
      <w:r w:rsidRPr="00A95B1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95B12">
        <w:rPr>
          <w:rFonts w:ascii="Times New Roman" w:hAnsi="Times New Roman" w:cs="Times New Roman"/>
          <w:b/>
          <w:sz w:val="32"/>
          <w:szCs w:val="32"/>
          <w:lang w:val="vi-VN"/>
        </w:rPr>
        <w:t>MY FAVOURITE SUBJECTS</w:t>
      </w:r>
    </w:p>
    <w:p w:rsidR="00A95B12" w:rsidRPr="00A95B12" w:rsidRDefault="00A95B12" w:rsidP="00A95B12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B12">
        <w:rPr>
          <w:rFonts w:ascii="Times New Roman" w:hAnsi="Times New Roman" w:cs="Times New Roman"/>
          <w:b/>
          <w:sz w:val="32"/>
          <w:szCs w:val="32"/>
        </w:rPr>
        <w:t xml:space="preserve">Lesson </w:t>
      </w:r>
      <w:r w:rsidRPr="00A95B12">
        <w:rPr>
          <w:rFonts w:ascii="Times New Roman" w:hAnsi="Times New Roman" w:cs="Times New Roman"/>
          <w:b/>
          <w:sz w:val="32"/>
          <w:szCs w:val="32"/>
          <w:lang w:val="vi-VN"/>
        </w:rPr>
        <w:t>1</w:t>
      </w:r>
      <w:r w:rsidRPr="00A95B12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A95B12">
        <w:rPr>
          <w:rFonts w:ascii="Times New Roman" w:hAnsi="Times New Roman" w:cs="Times New Roman"/>
          <w:b/>
          <w:sz w:val="32"/>
          <w:szCs w:val="32"/>
          <w:lang w:val="vi-VN"/>
        </w:rPr>
        <w:t>1,2,3</w:t>
      </w:r>
      <w:r w:rsidRPr="00A95B12">
        <w:rPr>
          <w:rFonts w:ascii="Times New Roman" w:hAnsi="Times New Roman" w:cs="Times New Roman"/>
          <w:b/>
          <w:sz w:val="32"/>
          <w:szCs w:val="32"/>
        </w:rPr>
        <w:t>)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5B1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95B12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A95B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95B12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5B1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95B12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A95B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95B12">
        <w:rPr>
          <w:rFonts w:ascii="Times New Roman" w:hAnsi="Times New Roman" w:cs="Times New Roman"/>
          <w:bCs/>
          <w:sz w:val="28"/>
          <w:szCs w:val="28"/>
        </w:rPr>
        <w:t>-</w:t>
      </w:r>
      <w:r w:rsidRPr="00A95B12">
        <w:rPr>
          <w:rFonts w:ascii=".VnTime" w:hAnsi=".VnTime" w:cs="Times New Roman"/>
          <w:sz w:val="28"/>
          <w:szCs w:val="28"/>
        </w:rPr>
        <w:t xml:space="preserve"> </w:t>
      </w:r>
      <w:r w:rsidRPr="00A95B12">
        <w:rPr>
          <w:rFonts w:ascii="Times New Roman" w:hAnsi="Times New Roman" w:cs="Times New Roman"/>
          <w:bCs/>
          <w:sz w:val="28"/>
          <w:szCs w:val="28"/>
        </w:rPr>
        <w:t>Identify the specific information by scanning the text about Minh and circle the correct answers.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95B12">
        <w:rPr>
          <w:rFonts w:ascii="Times New Roman" w:hAnsi="Times New Roman" w:cs="Times New Roman"/>
          <w:bCs/>
          <w:sz w:val="28"/>
          <w:szCs w:val="28"/>
        </w:rPr>
        <w:t>- Write about pupil’s school subjects.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95B12">
        <w:rPr>
          <w:rFonts w:ascii="Times New Roman" w:hAnsi="Times New Roman" w:cs="Times New Roman"/>
          <w:bCs/>
          <w:sz w:val="28"/>
          <w:szCs w:val="28"/>
        </w:rPr>
        <w:t>- Present their timetable to the class at the Project time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95B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B12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A95B12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95B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5B12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A95B12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95B12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A95B12">
        <w:rPr>
          <w:rFonts w:ascii="Times New Roman" w:hAnsi="Times New Roman" w:cs="Times New Roman"/>
          <w:b/>
          <w:sz w:val="28"/>
          <w:szCs w:val="28"/>
        </w:rPr>
        <w:t>:</w:t>
      </w:r>
      <w:r w:rsidRPr="00A95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A95B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5B12">
        <w:rPr>
          <w:rFonts w:ascii="Times New Roman" w:hAnsi="Times New Roman" w:cs="Times New Roman"/>
          <w:sz w:val="28"/>
          <w:szCs w:val="28"/>
        </w:rPr>
        <w:t>Critical Thinking: self-introduce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sz w:val="28"/>
          <w:szCs w:val="28"/>
        </w:rPr>
        <w:t>-</w:t>
      </w:r>
      <w:r w:rsidRPr="00A95B1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95B12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95B12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A95B12">
        <w:rPr>
          <w:rFonts w:ascii="Times New Roman" w:hAnsi="Times New Roman" w:cs="Times New Roman"/>
          <w:b/>
          <w:sz w:val="28"/>
          <w:szCs w:val="28"/>
        </w:rPr>
        <w:t>: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sz w:val="28"/>
          <w:szCs w:val="28"/>
        </w:rPr>
        <w:t>-</w:t>
      </w:r>
      <w:r w:rsidRPr="00A95B12">
        <w:rPr>
          <w:rFonts w:ascii=".VnTime" w:hAnsi=".VnTime" w:cs="Times New Roman"/>
          <w:sz w:val="28"/>
          <w:szCs w:val="28"/>
        </w:rPr>
        <w:t xml:space="preserve"> </w:t>
      </w:r>
      <w:r w:rsidRPr="00A95B12">
        <w:rPr>
          <w:rFonts w:ascii="Times New Roman" w:hAnsi="Times New Roman" w:cs="Times New Roman"/>
          <w:sz w:val="28"/>
          <w:szCs w:val="28"/>
        </w:rPr>
        <w:t>Kindness: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B12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5B1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95B12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A95B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95B12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A95B12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A95B12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110, 111; website hoclieu.vn, posters, laptop, pictures, textbook, lesson plan, TV or projector.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95B12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A95B12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A95B12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55, notebooks, workbooks, school things.</w:t>
      </w:r>
    </w:p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A95B1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95B1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A95B12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20"/>
        <w:gridCol w:w="2976"/>
      </w:tblGrid>
      <w:tr w:rsidR="00A95B12" w:rsidRPr="00A95B12" w:rsidTr="00D227A6">
        <w:tc>
          <w:tcPr>
            <w:tcW w:w="1951" w:type="dxa"/>
          </w:tcPr>
          <w:p w:rsidR="00A95B12" w:rsidRPr="00A95B12" w:rsidRDefault="00A95B12" w:rsidP="00A95B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820" w:type="dxa"/>
            <w:shd w:val="clear" w:color="auto" w:fill="auto"/>
          </w:tcPr>
          <w:p w:rsidR="00A95B12" w:rsidRPr="00A95B12" w:rsidRDefault="00A95B12" w:rsidP="00A95B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  <w:shd w:val="clear" w:color="auto" w:fill="auto"/>
          </w:tcPr>
          <w:p w:rsidR="00A95B12" w:rsidRPr="00A95B12" w:rsidRDefault="00A95B12" w:rsidP="00A95B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A95B12" w:rsidRPr="00A95B12" w:rsidTr="00D227A6">
        <w:trPr>
          <w:trHeight w:val="76"/>
        </w:trPr>
        <w:tc>
          <w:tcPr>
            <w:tcW w:w="1951" w:type="dxa"/>
          </w:tcPr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1.Warm- up: (5</w:t>
            </w:r>
            <w:r w:rsidRPr="00A95B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2.Practice: (8</w:t>
            </w:r>
            <w:r w:rsidRPr="00A95B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3.Production: (19</w:t>
            </w:r>
            <w:r w:rsidRPr="00A95B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4. Homework. (3</w:t>
            </w:r>
            <w:r w:rsidRPr="00A95B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A95B12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A95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Chant</w:t>
            </w:r>
            <w:r w:rsidRPr="00A95B12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A95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A95B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A95B12" w:rsidRPr="00A95B12" w:rsidRDefault="00A95B12" w:rsidP="00A95B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 xml:space="preserve">- Ask Ss chant and do the actions in Unit 7, Lesson 3 page 54 in groups. </w:t>
            </w:r>
          </w:p>
          <w:p w:rsidR="00A95B12" w:rsidRPr="00A95B12" w:rsidRDefault="00A95B12" w:rsidP="00A95B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Give point for the groups and encourage them.</w:t>
            </w:r>
          </w:p>
          <w:p w:rsidR="00A95B12" w:rsidRPr="00A95B12" w:rsidRDefault="00A95B12" w:rsidP="00A95B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55” and look at </w:t>
            </w:r>
            <w:r w:rsidRPr="00A95B12">
              <w:rPr>
                <w:rFonts w:ascii="Times New Roman" w:hAnsi="Times New Roman" w:cs="Times New Roman"/>
                <w:i/>
                <w:sz w:val="28"/>
                <w:szCs w:val="28"/>
              </w:rPr>
              <w:t>“Unit 7, Lesson 3 (4, 5, 6)”.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circle: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95B1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A95B12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95B1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A95B12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95B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read and show understanding the text by choosing the best options to complete the sentences </w:t>
            </w: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pupils the goal of the activity and explain that they should read the sentences and choose the correct options.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>- Model number 1: have pupils read the sentence and guess the missing words. Then have them read the text and choose the correct option.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pupils to do the task independently.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Get pupils to swap their books with a partner and check their answers before checking as a class.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Invite one or two pupils to read the text and the completed sentences in front of the class.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. b 2. a 3. b 4. b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A95B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A95B1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A95B12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95B1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read, understand and complete a gapped text about pupils’ timetables using the target language.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Explain that the gaps in the text focus on their names and their timetables.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Model the first gap and have pupils do the first gapped sentence together as an example.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Give pupils time to complete the text independently.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>- Invite one or two pupils to read their completed texts in front of the class.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Ex:  </w:t>
            </w:r>
            <w:r w:rsidRPr="00A95B12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My name is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Huong.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I go to school from Mondays to Fridays. I have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Vietnamese and maths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today. I have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Englis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h on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Mondays, Thursdays and Fridays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. I have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science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on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Wednesdays and Thursdays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. I have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music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on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Tuesday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s. I like 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music</w:t>
            </w:r>
            <w:r w:rsidRPr="00A95B1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very much.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95B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make and present their timetables to the class.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95B12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A95B12">
              <w:rPr>
                <w:rFonts w:ascii="Times New Roman" w:eastAsia="Calibri" w:hAnsi="Times New Roman" w:cs="Times New Roman"/>
                <w:sz w:val="28"/>
                <w:szCs w:val="28"/>
              </w:rPr>
              <w:t>Explain that they must show the timetables that they have prepared at home and present them to the class.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eastAsia="Calibri" w:hAnsi="Times New Roman" w:cs="Times New Roman"/>
                <w:sz w:val="28"/>
                <w:szCs w:val="28"/>
              </w:rPr>
              <w:t>- Have pupils work in groups of three.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Each pupil shows his / her timetable and tells the group about it, </w:t>
            </w:r>
            <w:r w:rsidRPr="00A95B1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ex: Look at the timetable. I have Vietnamese and maths every day. I have English on Mondays, Wednesdays, and Fridays. I have music on Thursdays.</w:t>
            </w:r>
            <w:r w:rsidRPr="00A95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 xml:space="preserve">- Invite a few pupils to show their timetables and tell the class about them.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A95B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5B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A95B12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A95B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8, Lesson 1 (1, 2, 3).</w:t>
            </w:r>
          </w:p>
        </w:tc>
        <w:tc>
          <w:tcPr>
            <w:tcW w:w="2976" w:type="dxa"/>
            <w:shd w:val="clear" w:color="auto" w:fill="auto"/>
          </w:tcPr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 Ss listen and chant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 Ss look at the passage and listen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read and guess the missing words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do the task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-Ssswap books and check their answer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check their answer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look and listen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read and fill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do the task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read the complete texts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perform in front of the class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2" w:rsidRPr="00A95B12" w:rsidRDefault="00A95B12" w:rsidP="00A95B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B12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A95B12" w:rsidRPr="00A95B12" w:rsidRDefault="00A95B12" w:rsidP="00A95B12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A95B12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A95B12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95B1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95B12" w:rsidRPr="00A95B12" w:rsidRDefault="00A95B12" w:rsidP="00A95B1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4326" w:rsidRPr="00A95B12" w:rsidRDefault="001C4326" w:rsidP="00A95B12">
      <w:bookmarkStart w:id="0" w:name="_GoBack"/>
      <w:bookmarkEnd w:id="0"/>
    </w:p>
    <w:sectPr w:rsidR="001C4326" w:rsidRPr="00A95B12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C1D"/>
    <w:rsid w:val="00237701"/>
    <w:rsid w:val="0024318C"/>
    <w:rsid w:val="00244C57"/>
    <w:rsid w:val="002605A1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B57EE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137</cp:revision>
  <dcterms:created xsi:type="dcterms:W3CDTF">2025-02-13T06:39:00Z</dcterms:created>
  <dcterms:modified xsi:type="dcterms:W3CDTF">2025-03-17T00:34:00Z</dcterms:modified>
</cp:coreProperties>
</file>