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32" w:rsidRPr="007B7332" w:rsidRDefault="007B7332" w:rsidP="007B7332">
      <w:pPr>
        <w:jc w:val="center"/>
        <w:rPr>
          <w:rFonts w:eastAsia="Arial"/>
          <w:b/>
          <w:bCs/>
          <w:color w:val="000000"/>
          <w:sz w:val="28"/>
          <w:szCs w:val="28"/>
        </w:rPr>
      </w:pPr>
      <w:r w:rsidRPr="007B7332">
        <w:rPr>
          <w:rFonts w:eastAsia="Arial"/>
          <w:b/>
          <w:bCs/>
          <w:color w:val="000000"/>
          <w:sz w:val="28"/>
          <w:szCs w:val="28"/>
          <w:u w:val="single"/>
        </w:rPr>
        <w:t xml:space="preserve">Môn: </w:t>
      </w:r>
      <w:r w:rsidRPr="007B7332">
        <w:rPr>
          <w:rFonts w:eastAsia="Arial"/>
          <w:b/>
          <w:bCs/>
          <w:color w:val="000000"/>
          <w:sz w:val="28"/>
          <w:szCs w:val="28"/>
          <w:u w:val="single"/>
          <w:lang w:val="vi-VN"/>
        </w:rPr>
        <w:t>Đạo đức:</w:t>
      </w:r>
      <w:r w:rsidRPr="007B7332">
        <w:rPr>
          <w:rFonts w:eastAsia="Arial"/>
          <w:b/>
          <w:bCs/>
          <w:color w:val="000000"/>
          <w:sz w:val="28"/>
          <w:szCs w:val="28"/>
        </w:rPr>
        <w:t xml:space="preserve">   Tiết: 20</w:t>
      </w:r>
    </w:p>
    <w:p w:rsidR="007B7332" w:rsidRPr="007B7332" w:rsidRDefault="007B7332" w:rsidP="007B7332">
      <w:pPr>
        <w:keepNext/>
        <w:keepLines/>
        <w:jc w:val="center"/>
        <w:outlineLvl w:val="0"/>
        <w:rPr>
          <w:b/>
          <w:bCs/>
          <w:color w:val="000000"/>
          <w:sz w:val="28"/>
          <w:szCs w:val="28"/>
          <w:lang w:eastAsia="x-none"/>
        </w:rPr>
      </w:pPr>
      <w:r w:rsidRPr="007B7332">
        <w:rPr>
          <w:b/>
          <w:bCs/>
          <w:color w:val="000000"/>
          <w:sz w:val="28"/>
          <w:szCs w:val="28"/>
          <w:lang w:eastAsia="x-none"/>
        </w:rPr>
        <w:t xml:space="preserve">Bài: </w:t>
      </w:r>
      <w:r w:rsidRPr="007B7332">
        <w:rPr>
          <w:b/>
          <w:bCs/>
          <w:color w:val="000000"/>
          <w:sz w:val="28"/>
          <w:szCs w:val="28"/>
          <w:lang w:val="vi-VN" w:eastAsia="x-none"/>
        </w:rPr>
        <w:t>BẢO QUẢN ĐỒ DÙNG CÁ NHÂN</w:t>
      </w:r>
      <w:r w:rsidRPr="007B7332">
        <w:rPr>
          <w:b/>
          <w:bCs/>
          <w:color w:val="000000"/>
          <w:sz w:val="28"/>
          <w:szCs w:val="28"/>
          <w:lang w:val="x-none" w:eastAsia="x-none"/>
        </w:rPr>
        <w:t xml:space="preserve"> (TIẾT 2)</w:t>
      </w:r>
    </w:p>
    <w:p w:rsidR="007B7332" w:rsidRPr="007B7332" w:rsidRDefault="007B7332" w:rsidP="007B7332">
      <w:pPr>
        <w:rPr>
          <w:rFonts w:eastAsia="Arial"/>
          <w:color w:val="000000"/>
          <w:sz w:val="28"/>
          <w:szCs w:val="28"/>
          <w:lang w:val="vi-VN"/>
        </w:rPr>
      </w:pPr>
    </w:p>
    <w:p w:rsidR="007B7332" w:rsidRPr="007B7332" w:rsidRDefault="007B7332" w:rsidP="007B7332">
      <w:pPr>
        <w:jc w:val="both"/>
        <w:rPr>
          <w:rFonts w:eastAsia="Arial"/>
          <w:b/>
          <w:color w:val="000000"/>
          <w:sz w:val="28"/>
          <w:szCs w:val="28"/>
        </w:rPr>
      </w:pPr>
      <w:r w:rsidRPr="007B7332">
        <w:rPr>
          <w:rFonts w:eastAsia="Arial"/>
          <w:b/>
          <w:color w:val="000000"/>
          <w:sz w:val="28"/>
          <w:szCs w:val="28"/>
          <w:lang w:val="vi-VN"/>
        </w:rPr>
        <w:t xml:space="preserve">1. </w:t>
      </w:r>
      <w:r w:rsidRPr="007B7332">
        <w:rPr>
          <w:rFonts w:eastAsia="Arial"/>
          <w:b/>
          <w:color w:val="000000"/>
          <w:sz w:val="28"/>
          <w:szCs w:val="28"/>
        </w:rPr>
        <w:t>Y</w:t>
      </w:r>
      <w:r w:rsidRPr="007B7332">
        <w:rPr>
          <w:rFonts w:eastAsia="Arial"/>
          <w:b/>
          <w:color w:val="000000"/>
          <w:sz w:val="28"/>
          <w:szCs w:val="28"/>
          <w:lang w:val="vi-VN"/>
        </w:rPr>
        <w:t>êu cầu cần đạt</w:t>
      </w:r>
      <w:r w:rsidRPr="007B7332">
        <w:rPr>
          <w:rFonts w:eastAsia="Arial"/>
          <w:b/>
          <w:color w:val="000000"/>
          <w:sz w:val="28"/>
          <w:szCs w:val="28"/>
        </w:rPr>
        <w:t>:</w:t>
      </w:r>
    </w:p>
    <w:p w:rsidR="007B7332" w:rsidRPr="007B7332" w:rsidRDefault="007B7332" w:rsidP="007B7332">
      <w:pPr>
        <w:rPr>
          <w:b/>
          <w:color w:val="000000"/>
          <w:sz w:val="28"/>
          <w:szCs w:val="28"/>
          <w:lang w:val="vi-VN"/>
        </w:rPr>
      </w:pPr>
      <w:r w:rsidRPr="007B7332">
        <w:rPr>
          <w:rFonts w:eastAsia="Arial"/>
          <w:b/>
          <w:color w:val="000000"/>
          <w:sz w:val="28"/>
          <w:szCs w:val="28"/>
          <w:lang w:val="vi-VN"/>
        </w:rPr>
        <w:t xml:space="preserve"> </w:t>
      </w:r>
      <w:r w:rsidRPr="007B7332">
        <w:rPr>
          <w:rFonts w:eastAsia="Arial"/>
          <w:b/>
          <w:color w:val="000000"/>
          <w:sz w:val="28"/>
          <w:szCs w:val="28"/>
        </w:rPr>
        <w:t xml:space="preserve">1.1. </w:t>
      </w:r>
      <w:r w:rsidRPr="007B7332">
        <w:rPr>
          <w:rFonts w:eastAsia="Arial"/>
          <w:b/>
          <w:color w:val="000000"/>
          <w:sz w:val="28"/>
          <w:szCs w:val="28"/>
          <w:lang w:val="vi-VN"/>
        </w:rPr>
        <w:t>Kiến thức</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Nêu được một số biểu hiện của việc bảo quản đồ dùng cá nhân</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Nêu được vì sao phải bảo quản đồ dùng cá nhân</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Thực hiện được việc bảo quản đồ dùng cá nhân</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Nhắc nhở bạn bè, người thân bảo quản đồ dùng cá nhân.</w:t>
      </w:r>
    </w:p>
    <w:p w:rsidR="007B7332" w:rsidRPr="007B7332" w:rsidRDefault="007B7332" w:rsidP="007B7332">
      <w:pPr>
        <w:rPr>
          <w:rFonts w:eastAsia="Arial"/>
          <w:b/>
          <w:color w:val="000000"/>
          <w:sz w:val="28"/>
          <w:szCs w:val="28"/>
          <w:lang w:val="vi-VN"/>
        </w:rPr>
      </w:pPr>
      <w:r w:rsidRPr="007B7332">
        <w:rPr>
          <w:rFonts w:eastAsia="Arial"/>
          <w:b/>
          <w:color w:val="000000"/>
          <w:sz w:val="28"/>
          <w:szCs w:val="28"/>
          <w:lang w:val="vi-VN"/>
        </w:rPr>
        <w:t xml:space="preserve"> </w:t>
      </w:r>
      <w:r w:rsidRPr="007B7332">
        <w:rPr>
          <w:rFonts w:eastAsia="Arial"/>
          <w:b/>
          <w:color w:val="000000"/>
          <w:sz w:val="28"/>
          <w:szCs w:val="28"/>
        </w:rPr>
        <w:t xml:space="preserve">1.2. </w:t>
      </w:r>
      <w:r w:rsidRPr="007B7332">
        <w:rPr>
          <w:rFonts w:eastAsia="Arial"/>
          <w:b/>
          <w:color w:val="000000"/>
          <w:sz w:val="28"/>
          <w:szCs w:val="28"/>
          <w:lang w:val="vi-VN"/>
        </w:rPr>
        <w:t>Năng lực</w:t>
      </w:r>
    </w:p>
    <w:p w:rsidR="007B7332" w:rsidRPr="007B7332" w:rsidRDefault="007B7332" w:rsidP="007B7332">
      <w:pPr>
        <w:rPr>
          <w:rFonts w:eastAsia="Arial"/>
          <w:b/>
          <w:i/>
          <w:color w:val="000000"/>
          <w:sz w:val="28"/>
          <w:szCs w:val="28"/>
          <w:lang w:val="vi-VN"/>
        </w:rPr>
      </w:pPr>
      <w:r w:rsidRPr="007B7332">
        <w:rPr>
          <w:rFonts w:eastAsia="Arial"/>
          <w:b/>
          <w:i/>
          <w:color w:val="000000"/>
          <w:sz w:val="28"/>
          <w:szCs w:val="28"/>
          <w:lang w:val="vi-VN"/>
        </w:rPr>
        <w:t>* Năng lực chung:</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Năng lực giao tiếp, hợp tác: Trao đổi, thảo luận để thực hiện các nhiệm vụ học tập.</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Năng lực giải quyết vấn đề và sáng tạo: Sử dụng các kiến thức đã học ứng dụng vào thực tế.</w:t>
      </w:r>
    </w:p>
    <w:p w:rsidR="007B7332" w:rsidRPr="007B7332" w:rsidRDefault="007B7332" w:rsidP="007B7332">
      <w:pPr>
        <w:rPr>
          <w:rFonts w:eastAsia="Arial"/>
          <w:color w:val="000000"/>
          <w:sz w:val="28"/>
          <w:szCs w:val="28"/>
          <w:lang w:val="vi-VN"/>
        </w:rPr>
      </w:pPr>
      <w:r w:rsidRPr="007B7332">
        <w:rPr>
          <w:rFonts w:eastAsia="Arial"/>
          <w:b/>
          <w:i/>
          <w:color w:val="000000"/>
          <w:sz w:val="28"/>
          <w:szCs w:val="28"/>
          <w:lang w:val="vi-VN"/>
        </w:rPr>
        <w:t>* Năng lực riêng:</w:t>
      </w:r>
      <w:r w:rsidRPr="007B7332">
        <w:rPr>
          <w:rFonts w:eastAsia="Arial"/>
          <w:color w:val="000000"/>
          <w:sz w:val="28"/>
          <w:szCs w:val="28"/>
          <w:lang w:val="vi-VN"/>
        </w:rPr>
        <w:t xml:space="preserve"> Rèn năng lực phát triển bản thân, điều chỉnh hành vi</w:t>
      </w:r>
    </w:p>
    <w:p w:rsidR="007B7332" w:rsidRPr="007B7332" w:rsidRDefault="007B7332" w:rsidP="007B7332">
      <w:pPr>
        <w:rPr>
          <w:rFonts w:eastAsia="Arial"/>
          <w:color w:val="000000"/>
          <w:sz w:val="28"/>
          <w:szCs w:val="28"/>
          <w:lang w:val="vi-VN"/>
        </w:rPr>
      </w:pPr>
      <w:r w:rsidRPr="007B7332">
        <w:rPr>
          <w:rFonts w:eastAsia="Arial"/>
          <w:b/>
          <w:color w:val="000000"/>
          <w:sz w:val="28"/>
          <w:szCs w:val="28"/>
        </w:rPr>
        <w:t>1.</w:t>
      </w:r>
      <w:r w:rsidRPr="007B7332">
        <w:rPr>
          <w:rFonts w:eastAsia="Arial"/>
          <w:b/>
          <w:color w:val="000000"/>
          <w:sz w:val="28"/>
          <w:szCs w:val="28"/>
          <w:lang w:val="vi-VN"/>
        </w:rPr>
        <w:t>3. Phẩm chất:</w:t>
      </w:r>
      <w:r w:rsidRPr="007B7332">
        <w:rPr>
          <w:rFonts w:eastAsia="Arial"/>
          <w:color w:val="000000"/>
          <w:sz w:val="28"/>
          <w:szCs w:val="28"/>
          <w:lang w:val="vi-VN"/>
        </w:rPr>
        <w:t xml:space="preserve"> Hình thành phẩm chất trách nhiệm, chăm chỉ.</w:t>
      </w:r>
    </w:p>
    <w:p w:rsidR="007B7332" w:rsidRPr="007B7332" w:rsidRDefault="007B7332" w:rsidP="007B7332">
      <w:pPr>
        <w:tabs>
          <w:tab w:val="left" w:pos="720"/>
        </w:tabs>
        <w:jc w:val="both"/>
        <w:rPr>
          <w:b/>
          <w:color w:val="000000"/>
          <w:sz w:val="28"/>
          <w:szCs w:val="28"/>
          <w:lang w:val="vi-VN"/>
        </w:rPr>
      </w:pPr>
      <w:r w:rsidRPr="007B7332">
        <w:rPr>
          <w:b/>
          <w:color w:val="000000"/>
          <w:sz w:val="28"/>
          <w:szCs w:val="28"/>
          <w:lang w:val="vi-VN"/>
        </w:rPr>
        <w:t xml:space="preserve"> 2. Đồ dùng dạy học:</w:t>
      </w:r>
    </w:p>
    <w:p w:rsidR="007B7332" w:rsidRPr="007B7332" w:rsidRDefault="007B7332" w:rsidP="007B7332">
      <w:pPr>
        <w:contextualSpacing/>
        <w:rPr>
          <w:rFonts w:eastAsia="Arial"/>
          <w:b/>
          <w:bCs/>
          <w:color w:val="000000"/>
          <w:sz w:val="28"/>
          <w:szCs w:val="28"/>
          <w:lang w:val="pl-PL"/>
        </w:rPr>
      </w:pPr>
      <w:r w:rsidRPr="007B7332">
        <w:rPr>
          <w:b/>
          <w:i/>
          <w:color w:val="000000"/>
          <w:sz w:val="28"/>
          <w:szCs w:val="28"/>
          <w:lang w:val="vi-VN"/>
        </w:rPr>
        <w:t>2.1. Giáo viên:</w:t>
      </w:r>
      <w:r w:rsidRPr="007B7332">
        <w:rPr>
          <w:color w:val="000000"/>
          <w:sz w:val="28"/>
          <w:szCs w:val="28"/>
          <w:lang w:val="vi-VN"/>
        </w:rPr>
        <w:t xml:space="preserve"> </w:t>
      </w:r>
      <w:r w:rsidRPr="007B7332">
        <w:rPr>
          <w:rFonts w:eastAsia="Arial"/>
          <w:bCs/>
          <w:color w:val="000000"/>
          <w:sz w:val="28"/>
          <w:szCs w:val="28"/>
          <w:lang w:val="pl-PL"/>
        </w:rPr>
        <w:t>SGK, đồ dùng sắm vai</w:t>
      </w:r>
    </w:p>
    <w:p w:rsidR="007B7332" w:rsidRPr="007B7332" w:rsidRDefault="007B7332" w:rsidP="007B7332">
      <w:pPr>
        <w:rPr>
          <w:rFonts w:eastAsia="Calibri"/>
          <w:color w:val="000000"/>
          <w:sz w:val="28"/>
          <w:szCs w:val="28"/>
          <w:lang w:val="vi-VN"/>
        </w:rPr>
      </w:pPr>
      <w:r w:rsidRPr="007B7332">
        <w:rPr>
          <w:b/>
          <w:i/>
          <w:color w:val="000000"/>
          <w:sz w:val="28"/>
          <w:szCs w:val="28"/>
          <w:lang w:val="pl-PL"/>
        </w:rPr>
        <w:t>2.2. Học sinh:</w:t>
      </w:r>
      <w:r w:rsidRPr="007B7332">
        <w:rPr>
          <w:color w:val="000000"/>
          <w:sz w:val="28"/>
          <w:szCs w:val="28"/>
          <w:lang w:val="pl-PL"/>
        </w:rPr>
        <w:t xml:space="preserve"> </w:t>
      </w:r>
      <w:r w:rsidRPr="007B7332">
        <w:rPr>
          <w:rFonts w:eastAsia="Calibri"/>
          <w:color w:val="000000"/>
          <w:sz w:val="28"/>
          <w:szCs w:val="28"/>
          <w:lang w:val="vi-VN"/>
        </w:rPr>
        <w:t>S</w:t>
      </w:r>
      <w:r w:rsidRPr="007B7332">
        <w:rPr>
          <w:rFonts w:eastAsia="Calibri"/>
          <w:color w:val="000000"/>
          <w:sz w:val="28"/>
          <w:szCs w:val="28"/>
          <w:lang w:val="pl-PL"/>
        </w:rPr>
        <w:t>GK, đồ dùng cá nhân</w:t>
      </w:r>
    </w:p>
    <w:p w:rsidR="007B7332" w:rsidRPr="007B7332" w:rsidRDefault="007B7332" w:rsidP="007B7332">
      <w:pPr>
        <w:contextualSpacing/>
        <w:rPr>
          <w:rFonts w:eastAsia="Calibri"/>
          <w:b/>
          <w:color w:val="000000"/>
          <w:sz w:val="28"/>
          <w:szCs w:val="28"/>
          <w:lang w:val="pl-PL"/>
        </w:rPr>
      </w:pPr>
      <w:r w:rsidRPr="007B7332">
        <w:rPr>
          <w:rFonts w:eastAsia="Calibri"/>
          <w:b/>
          <w:color w:val="000000"/>
          <w:sz w:val="28"/>
          <w:szCs w:val="28"/>
          <w:lang w:val="pl-PL"/>
        </w:rPr>
        <w:t>3. Các hoạt động dạy học chủ yếu:</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360"/>
        <w:gridCol w:w="125"/>
        <w:gridCol w:w="4195"/>
      </w:tblGrid>
      <w:tr w:rsidR="007B7332" w:rsidRPr="007B7332" w:rsidTr="00557934">
        <w:tc>
          <w:tcPr>
            <w:tcW w:w="5363" w:type="dxa"/>
            <w:gridSpan w:val="3"/>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
                <w:color w:val="000000"/>
                <w:spacing w:val="-6"/>
                <w:sz w:val="28"/>
                <w:szCs w:val="28"/>
                <w:lang w:val="vi-VN"/>
              </w:rPr>
            </w:pPr>
            <w:r w:rsidRPr="007B7332">
              <w:rPr>
                <w:rFonts w:eastAsia="Calibri"/>
                <w:b/>
                <w:color w:val="000000"/>
                <w:sz w:val="28"/>
                <w:szCs w:val="28"/>
                <w:lang w:val="pl-PL"/>
              </w:rPr>
              <w:br w:type="page"/>
            </w:r>
            <w:r w:rsidRPr="007B7332">
              <w:rPr>
                <w:rFonts w:eastAsia="Arial"/>
                <w:b/>
                <w:color w:val="000000"/>
                <w:spacing w:val="-6"/>
                <w:sz w:val="28"/>
                <w:szCs w:val="28"/>
                <w:lang w:val="pl-PL"/>
              </w:rPr>
              <w:t xml:space="preserve">Hoạt động </w:t>
            </w:r>
            <w:r w:rsidRPr="007B7332">
              <w:rPr>
                <w:rFonts w:eastAsia="Arial"/>
                <w:b/>
                <w:color w:val="000000"/>
                <w:spacing w:val="-6"/>
                <w:sz w:val="28"/>
                <w:szCs w:val="28"/>
                <w:lang w:val="vi-VN"/>
              </w:rPr>
              <w:t xml:space="preserve">tổ chức, hướng dẫn </w:t>
            </w:r>
            <w:r w:rsidRPr="007B7332">
              <w:rPr>
                <w:rFonts w:eastAsia="Arial"/>
                <w:b/>
                <w:color w:val="000000"/>
                <w:spacing w:val="-6"/>
                <w:sz w:val="28"/>
                <w:szCs w:val="28"/>
                <w:lang w:val="pl-PL"/>
              </w:rPr>
              <w:t xml:space="preserve">của </w:t>
            </w:r>
            <w:r w:rsidRPr="007B7332">
              <w:rPr>
                <w:rFonts w:eastAsia="Arial"/>
                <w:b/>
                <w:color w:val="000000"/>
                <w:spacing w:val="-6"/>
                <w:sz w:val="28"/>
                <w:szCs w:val="28"/>
                <w:lang w:val="vi-VN"/>
              </w:rPr>
              <w:t xml:space="preserve">GV </w:t>
            </w:r>
          </w:p>
        </w:tc>
        <w:tc>
          <w:tcPr>
            <w:tcW w:w="4195" w:type="dxa"/>
            <w:tcBorders>
              <w:top w:val="single" w:sz="4" w:space="0" w:color="auto"/>
              <w:left w:val="single" w:sz="4" w:space="0" w:color="auto"/>
              <w:bottom w:val="single" w:sz="4" w:space="0" w:color="auto"/>
              <w:right w:val="single" w:sz="4" w:space="0" w:color="auto"/>
            </w:tcBorders>
          </w:tcPr>
          <w:p w:rsidR="007B7332" w:rsidRPr="007B7332" w:rsidRDefault="007B7332" w:rsidP="007B7332">
            <w:pPr>
              <w:jc w:val="center"/>
              <w:rPr>
                <w:rFonts w:eastAsia="Arial"/>
                <w:b/>
                <w:color w:val="000000"/>
                <w:sz w:val="28"/>
                <w:szCs w:val="28"/>
                <w:lang w:val="vi-VN"/>
              </w:rPr>
            </w:pPr>
            <w:r w:rsidRPr="007B7332">
              <w:rPr>
                <w:rFonts w:eastAsia="Arial"/>
                <w:b/>
                <w:color w:val="000000"/>
                <w:sz w:val="28"/>
                <w:szCs w:val="28"/>
                <w:lang w:val="vi-VN"/>
              </w:rPr>
              <w:t>Hoạt động học tập của HS</w:t>
            </w:r>
          </w:p>
        </w:tc>
      </w:tr>
      <w:tr w:rsidR="007B7332" w:rsidRPr="007B7332" w:rsidTr="00557934">
        <w:tc>
          <w:tcPr>
            <w:tcW w:w="9558" w:type="dxa"/>
            <w:gridSpan w:val="4"/>
            <w:tcBorders>
              <w:top w:val="single" w:sz="4" w:space="0" w:color="auto"/>
              <w:left w:val="single" w:sz="4" w:space="0" w:color="auto"/>
              <w:bottom w:val="single" w:sz="4" w:space="0" w:color="auto"/>
              <w:right w:val="single" w:sz="4" w:space="0" w:color="auto"/>
            </w:tcBorders>
          </w:tcPr>
          <w:p w:rsidR="007B7332" w:rsidRPr="007B7332" w:rsidRDefault="007B7332" w:rsidP="007B7332">
            <w:pPr>
              <w:tabs>
                <w:tab w:val="center" w:pos="4680"/>
                <w:tab w:val="right" w:pos="9360"/>
              </w:tabs>
              <w:jc w:val="center"/>
              <w:rPr>
                <w:rFonts w:eastAsia="Calibri"/>
                <w:b/>
                <w:color w:val="000000"/>
                <w:sz w:val="28"/>
                <w:szCs w:val="28"/>
              </w:rPr>
            </w:pPr>
            <w:r w:rsidRPr="007B7332">
              <w:rPr>
                <w:rFonts w:eastAsia="Arial"/>
                <w:b/>
                <w:color w:val="000000"/>
                <w:sz w:val="28"/>
                <w:szCs w:val="28"/>
              </w:rPr>
              <w:t>HOẠT ĐỘNG MỞ ĐẦU</w:t>
            </w:r>
          </w:p>
        </w:tc>
      </w:tr>
      <w:tr w:rsidR="007B7332" w:rsidRPr="007B7332" w:rsidTr="00557934">
        <w:trPr>
          <w:trHeight w:val="397"/>
        </w:trPr>
        <w:tc>
          <w:tcPr>
            <w:tcW w:w="4878" w:type="dxa"/>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Cs/>
                <w:iCs/>
                <w:color w:val="000000"/>
                <w:sz w:val="28"/>
                <w:szCs w:val="28"/>
              </w:rPr>
            </w:pPr>
            <w:r w:rsidRPr="007B7332">
              <w:rPr>
                <w:rFonts w:eastAsia="Arial"/>
                <w:b/>
                <w:bCs/>
                <w:i/>
                <w:iCs/>
                <w:color w:val="000000"/>
                <w:sz w:val="28"/>
                <w:szCs w:val="28"/>
                <w:lang w:val="vi-VN"/>
              </w:rPr>
              <w:t>Mục tiêu:</w:t>
            </w:r>
            <w:r w:rsidRPr="007B7332">
              <w:rPr>
                <w:rFonts w:eastAsia="Arial"/>
                <w:bCs/>
                <w:iCs/>
                <w:color w:val="000000"/>
                <w:sz w:val="28"/>
                <w:szCs w:val="28"/>
                <w:lang w:val="vi-VN"/>
              </w:rPr>
              <w:t>Kiểm tra bài cũ và kết nối bài học.</w:t>
            </w:r>
          </w:p>
          <w:p w:rsidR="007B7332" w:rsidRPr="007B7332" w:rsidRDefault="007B7332" w:rsidP="007B7332">
            <w:pPr>
              <w:rPr>
                <w:rFonts w:eastAsia="Arial"/>
                <w:b/>
                <w:bCs/>
                <w:i/>
                <w:iCs/>
                <w:color w:val="000000"/>
                <w:sz w:val="28"/>
                <w:szCs w:val="28"/>
              </w:rPr>
            </w:pPr>
            <w:r w:rsidRPr="007B7332">
              <w:rPr>
                <w:rFonts w:eastAsia="Arial"/>
                <w:bCs/>
                <w:iCs/>
                <w:color w:val="000000"/>
                <w:sz w:val="28"/>
                <w:szCs w:val="28"/>
              </w:rPr>
              <w:t xml:space="preserve">- </w:t>
            </w:r>
            <w:r w:rsidRPr="007B7332">
              <w:rPr>
                <w:rFonts w:eastAsia="Arial"/>
                <w:color w:val="000000"/>
                <w:sz w:val="28"/>
                <w:szCs w:val="28"/>
                <w:lang w:val="vi-VN"/>
              </w:rPr>
              <w:t xml:space="preserve">Gv nêu câu hỏi: </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Em hãy nêu một số việc làm để bảo quản đồ dùng cá nhân?</w:t>
            </w:r>
          </w:p>
          <w:p w:rsidR="007B7332" w:rsidRPr="007B7332" w:rsidRDefault="007B7332" w:rsidP="007B7332">
            <w:pPr>
              <w:contextualSpacing/>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Gv nhận xét và khen ngợi.</w:t>
            </w:r>
          </w:p>
          <w:p w:rsidR="007B7332" w:rsidRPr="007B7332" w:rsidRDefault="007B7332" w:rsidP="007B7332">
            <w:pPr>
              <w:contextualSpacing/>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Gv giới thiệu bài mới.</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ghi đầu bài lên bảng.</w:t>
            </w:r>
          </w:p>
        </w:tc>
        <w:tc>
          <w:tcPr>
            <w:tcW w:w="4680" w:type="dxa"/>
            <w:gridSpan w:val="3"/>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Lớp hát 1 bài</w:t>
            </w: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Hs nêu: Sử dụng đúng cách, vệ sinh sạch sẽ, cất vào đúng vị trí, đánh dấu vào đồ dùng để  tránh thất lạc,…</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nhận xét.</w:t>
            </w:r>
          </w:p>
          <w:p w:rsidR="007B7332" w:rsidRPr="007B7332" w:rsidRDefault="007B7332" w:rsidP="007B7332">
            <w:pPr>
              <w:contextualSpacing/>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Lớp khen.</w:t>
            </w:r>
          </w:p>
        </w:tc>
      </w:tr>
      <w:tr w:rsidR="007B7332" w:rsidRPr="007B7332" w:rsidTr="00557934">
        <w:trPr>
          <w:trHeight w:val="397"/>
        </w:trPr>
        <w:tc>
          <w:tcPr>
            <w:tcW w:w="9558" w:type="dxa"/>
            <w:gridSpan w:val="4"/>
            <w:tcBorders>
              <w:top w:val="single" w:sz="4" w:space="0" w:color="auto"/>
              <w:left w:val="single" w:sz="4" w:space="0" w:color="auto"/>
              <w:bottom w:val="single" w:sz="4" w:space="0" w:color="auto"/>
              <w:right w:val="single" w:sz="4" w:space="0" w:color="auto"/>
            </w:tcBorders>
          </w:tcPr>
          <w:p w:rsidR="007B7332" w:rsidRPr="007B7332" w:rsidRDefault="007B7332" w:rsidP="007B7332">
            <w:pPr>
              <w:jc w:val="center"/>
              <w:rPr>
                <w:rFonts w:eastAsia="Arial"/>
                <w:b/>
                <w:color w:val="000000"/>
                <w:sz w:val="28"/>
                <w:szCs w:val="28"/>
              </w:rPr>
            </w:pPr>
            <w:r w:rsidRPr="007B7332">
              <w:rPr>
                <w:rFonts w:eastAsia="Arial"/>
                <w:b/>
                <w:color w:val="000000"/>
                <w:sz w:val="28"/>
                <w:szCs w:val="28"/>
              </w:rPr>
              <w:t>HOẠT ĐỘNG LUYỆN TẬP</w:t>
            </w:r>
          </w:p>
        </w:tc>
      </w:tr>
      <w:tr w:rsidR="007B7332" w:rsidRPr="007B7332" w:rsidTr="00557934">
        <w:trPr>
          <w:trHeight w:val="397"/>
        </w:trPr>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
                <w:bCs/>
                <w:i/>
                <w:iCs/>
                <w:color w:val="000000"/>
                <w:sz w:val="28"/>
                <w:szCs w:val="28"/>
                <w:lang w:val="vi-VN"/>
              </w:rPr>
            </w:pPr>
            <w:r w:rsidRPr="007B7332">
              <w:rPr>
                <w:rFonts w:eastAsia="Arial"/>
                <w:b/>
                <w:bCs/>
                <w:i/>
                <w:iCs/>
                <w:color w:val="000000"/>
                <w:sz w:val="28"/>
                <w:szCs w:val="28"/>
                <w:lang w:val="vi-VN"/>
              </w:rPr>
              <w:t>*HĐ1:Nhận xét hành vi.</w:t>
            </w:r>
          </w:p>
          <w:p w:rsidR="007B7332" w:rsidRPr="007B7332" w:rsidRDefault="007B7332" w:rsidP="007B7332">
            <w:pPr>
              <w:jc w:val="both"/>
              <w:rPr>
                <w:rFonts w:eastAsia="Arial"/>
                <w:bCs/>
                <w:iCs/>
                <w:color w:val="000000"/>
                <w:sz w:val="28"/>
                <w:szCs w:val="28"/>
              </w:rPr>
            </w:pPr>
            <w:r w:rsidRPr="007B7332">
              <w:rPr>
                <w:rFonts w:eastAsia="Arial"/>
                <w:b/>
                <w:bCs/>
                <w:i/>
                <w:iCs/>
                <w:color w:val="000000"/>
                <w:sz w:val="28"/>
                <w:szCs w:val="28"/>
                <w:lang w:val="vi-VN"/>
              </w:rPr>
              <w:t xml:space="preserve">Mục tiêu: </w:t>
            </w:r>
            <w:r w:rsidRPr="007B7332">
              <w:rPr>
                <w:rFonts w:eastAsia="Arial"/>
                <w:bCs/>
                <w:iCs/>
                <w:color w:val="000000"/>
                <w:sz w:val="28"/>
                <w:szCs w:val="28"/>
                <w:lang w:val="vi-VN"/>
              </w:rPr>
              <w:t>Hs bày tỏ thái độ,ý kiến phù hợp với một số việc làm thể hiện việc giữ gìn, bảo quản đ</w:t>
            </w:r>
            <w:r w:rsidRPr="007B7332">
              <w:rPr>
                <w:rFonts w:eastAsia="Arial"/>
                <w:bCs/>
                <w:iCs/>
                <w:color w:val="000000"/>
                <w:sz w:val="28"/>
                <w:szCs w:val="28"/>
              </w:rPr>
              <w:t>ồ</w:t>
            </w:r>
            <w:r w:rsidRPr="007B7332">
              <w:rPr>
                <w:rFonts w:eastAsia="Arial"/>
                <w:bCs/>
                <w:iCs/>
                <w:color w:val="000000"/>
                <w:sz w:val="28"/>
                <w:szCs w:val="28"/>
                <w:lang w:val="vi-VN"/>
              </w:rPr>
              <w:t xml:space="preserve"> dùng cá nhân</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yêu cầu hs hoạt động nhóm đôi:đọc hoạt động 1 và quan sát các tranh theo các câu hỏi trong 5 phút:</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lang w:val="vi-VN"/>
              </w:rPr>
              <w:t>+ Tranh vẽ gì?</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lang w:val="vi-VN"/>
              </w:rPr>
              <w:t>+ Bạn trong tranh đang làm gì?</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lang w:val="vi-VN"/>
              </w:rPr>
              <w:t>+ Em có đồng ý với việc làm của bạn không?</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mời 1 số nhóm trình bày.</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lang w:val="vi-VN"/>
              </w:rPr>
              <w:lastRenderedPageBreak/>
              <w:t>-Gv nhận xét và khen nhóm.</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w:t>
            </w:r>
            <w:r w:rsidRPr="007B7332">
              <w:rPr>
                <w:rFonts w:eastAsia="Arial"/>
                <w:color w:val="000000"/>
                <w:sz w:val="28"/>
                <w:szCs w:val="28"/>
                <w:lang w:val="vi-VN"/>
              </w:rPr>
              <w:t>Gv  kết luận:</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Qua khai thác các tình huống trong các bức tranh.</w:t>
            </w:r>
          </w:p>
          <w:p w:rsidR="007B7332" w:rsidRPr="007B7332" w:rsidRDefault="007B7332" w:rsidP="007B7332">
            <w:pPr>
              <w:rPr>
                <w:rFonts w:eastAsia="Arial"/>
                <w:color w:val="000000"/>
                <w:sz w:val="28"/>
                <w:szCs w:val="28"/>
              </w:rPr>
            </w:pPr>
            <w:r w:rsidRPr="007B7332">
              <w:rPr>
                <w:rFonts w:eastAsia="Arial"/>
                <w:color w:val="000000"/>
                <w:sz w:val="28"/>
                <w:szCs w:val="28"/>
                <w:lang w:val="vi-VN"/>
              </w:rPr>
              <w:t>?Các em đã làm những việc làm nào trong những việc trên?</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đọc và quan sát.</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lắng nghe</w:t>
            </w:r>
          </w:p>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rPr>
            </w:pP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Em</w:t>
            </w:r>
            <w:r w:rsidRPr="007B7332">
              <w:rPr>
                <w:rFonts w:eastAsia="Arial"/>
                <w:color w:val="000000"/>
                <w:sz w:val="28"/>
                <w:szCs w:val="28"/>
                <w:lang w:val="vi-VN"/>
              </w:rPr>
              <w:t xml:space="preserve"> đánh dấu đồ dùng, rửa sạch bình đựng nước cá nhân, cất gọn bút vào hộp.</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Những việc làm đó sẽ giúp con và người thân bảo vệ và giữ gìn đồ dùng.</w:t>
            </w:r>
          </w:p>
        </w:tc>
      </w:tr>
      <w:tr w:rsidR="007B7332" w:rsidRPr="007B7332" w:rsidTr="00557934">
        <w:trPr>
          <w:trHeight w:val="397"/>
        </w:trPr>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
                <w:bCs/>
                <w:i/>
                <w:iCs/>
                <w:color w:val="000000"/>
                <w:sz w:val="28"/>
                <w:szCs w:val="28"/>
                <w:lang w:val="vi-VN"/>
              </w:rPr>
            </w:pPr>
            <w:r w:rsidRPr="007B7332">
              <w:rPr>
                <w:rFonts w:eastAsia="Arial"/>
                <w:b/>
                <w:bCs/>
                <w:i/>
                <w:iCs/>
                <w:color w:val="000000"/>
                <w:sz w:val="28"/>
                <w:szCs w:val="28"/>
                <w:lang w:val="vi-VN"/>
              </w:rPr>
              <w:lastRenderedPageBreak/>
              <w:t>*HĐ2: Xử lí tình huống:</w:t>
            </w:r>
          </w:p>
          <w:p w:rsidR="007B7332" w:rsidRPr="007B7332" w:rsidRDefault="007B7332" w:rsidP="007B7332">
            <w:pPr>
              <w:jc w:val="both"/>
              <w:rPr>
                <w:rFonts w:eastAsia="Arial"/>
                <w:bCs/>
                <w:i/>
                <w:iCs/>
                <w:color w:val="000000"/>
                <w:sz w:val="28"/>
                <w:szCs w:val="28"/>
                <w:lang w:val="vi-VN"/>
              </w:rPr>
            </w:pPr>
            <w:r w:rsidRPr="007B7332">
              <w:rPr>
                <w:rFonts w:eastAsia="Arial"/>
                <w:b/>
                <w:bCs/>
                <w:i/>
                <w:iCs/>
                <w:color w:val="000000"/>
                <w:sz w:val="28"/>
                <w:szCs w:val="28"/>
                <w:lang w:val="vi-VN"/>
              </w:rPr>
              <w:t>Mục tiêu:</w:t>
            </w:r>
            <w:r w:rsidRPr="007B7332">
              <w:rPr>
                <w:rFonts w:eastAsia="Arial"/>
                <w:bCs/>
                <w:i/>
                <w:iCs/>
                <w:color w:val="000000"/>
                <w:sz w:val="28"/>
                <w:szCs w:val="28"/>
                <w:lang w:val="vi-VN"/>
              </w:rPr>
              <w:t>Hs đưa ra được những việc làm phù hợp thể hiện việc bảo quản, giữ gìn đồ dùng cá nhân.</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yêu cầu hs đọc yêu cầu</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giao nhiệm vụ cho các nhóm  hs: Thảo luận nhóm 4 và sắm vai  1 trong 2 tình huống sau:</w:t>
            </w:r>
          </w:p>
          <w:p w:rsidR="007B7332" w:rsidRPr="007B7332" w:rsidRDefault="007B7332" w:rsidP="007B7332">
            <w:pPr>
              <w:jc w:val="both"/>
              <w:rPr>
                <w:rFonts w:eastAsia="Arial"/>
                <w:i/>
                <w:color w:val="000000"/>
                <w:sz w:val="28"/>
                <w:szCs w:val="28"/>
                <w:lang w:val="vi-VN"/>
              </w:rPr>
            </w:pPr>
            <w:r w:rsidRPr="007B7332">
              <w:rPr>
                <w:rFonts w:eastAsia="Arial"/>
                <w:i/>
                <w:color w:val="000000"/>
                <w:sz w:val="28"/>
                <w:szCs w:val="28"/>
                <w:lang w:val="vi-VN"/>
              </w:rPr>
              <w:t>Tình huống 1</w:t>
            </w:r>
            <w:r w:rsidRPr="007B7332">
              <w:rPr>
                <w:rFonts w:eastAsia="Arial"/>
                <w:color w:val="000000"/>
                <w:sz w:val="28"/>
                <w:szCs w:val="28"/>
                <w:lang w:val="vi-VN"/>
              </w:rPr>
              <w:t xml:space="preserve">: </w:t>
            </w:r>
            <w:r w:rsidRPr="007B7332">
              <w:rPr>
                <w:rFonts w:eastAsia="Arial"/>
                <w:i/>
                <w:color w:val="000000"/>
                <w:sz w:val="28"/>
                <w:szCs w:val="28"/>
                <w:lang w:val="vi-VN"/>
              </w:rPr>
              <w:t>Con nhớ giữ gìn và sử dụng bàn chải cẩn thận nhé!</w:t>
            </w:r>
          </w:p>
          <w:p w:rsidR="007B7332" w:rsidRPr="007B7332" w:rsidRDefault="007B7332" w:rsidP="007B7332">
            <w:pPr>
              <w:jc w:val="both"/>
              <w:rPr>
                <w:rFonts w:eastAsia="Arial"/>
                <w:i/>
                <w:color w:val="000000"/>
                <w:sz w:val="28"/>
                <w:szCs w:val="28"/>
                <w:lang w:val="vi-VN"/>
              </w:rPr>
            </w:pPr>
            <w:r w:rsidRPr="007B7332">
              <w:rPr>
                <w:rFonts w:eastAsia="Arial"/>
                <w:i/>
                <w:color w:val="000000"/>
                <w:sz w:val="28"/>
                <w:szCs w:val="28"/>
                <w:lang w:val="vi-VN"/>
              </w:rPr>
              <w:t>Tình huống : Chúng mình lấy thước kẻ chơi đấu kiếm đi.</w:t>
            </w:r>
          </w:p>
          <w:p w:rsidR="007B7332" w:rsidRPr="007B7332" w:rsidRDefault="007B7332" w:rsidP="007B7332">
            <w:pPr>
              <w:jc w:val="both"/>
              <w:rPr>
                <w:rFonts w:eastAsia="Arial"/>
                <w:i/>
                <w:color w:val="000000"/>
                <w:sz w:val="28"/>
                <w:szCs w:val="28"/>
                <w:lang w:val="vi-VN"/>
              </w:rPr>
            </w:pPr>
            <w:r w:rsidRPr="007B7332">
              <w:rPr>
                <w:rFonts w:eastAsia="Arial"/>
                <w:color w:val="000000"/>
                <w:sz w:val="28"/>
                <w:szCs w:val="28"/>
                <w:lang w:val="vi-VN"/>
              </w:rPr>
              <w:t>Thời gian chuẩn bị của các nhóm là 3 phút</w:t>
            </w:r>
            <w:r w:rsidRPr="007B7332">
              <w:rPr>
                <w:rFonts w:eastAsia="Arial"/>
                <w:i/>
                <w:color w:val="000000"/>
                <w:sz w:val="28"/>
                <w:szCs w:val="28"/>
                <w:lang w:val="vi-VN"/>
              </w:rPr>
              <w:t>.</w:t>
            </w:r>
          </w:p>
          <w:p w:rsidR="007B7332" w:rsidRPr="007B7332" w:rsidRDefault="007B7332" w:rsidP="007B7332">
            <w:pPr>
              <w:jc w:val="both"/>
              <w:rPr>
                <w:rFonts w:eastAsia="Arial"/>
                <w:i/>
                <w:color w:val="000000"/>
                <w:sz w:val="28"/>
                <w:szCs w:val="28"/>
                <w:lang w:val="vi-VN"/>
              </w:rPr>
            </w:pPr>
            <w:r w:rsidRPr="007B7332">
              <w:rPr>
                <w:rFonts w:eastAsia="Arial"/>
                <w:color w:val="000000"/>
                <w:sz w:val="28"/>
                <w:szCs w:val="28"/>
                <w:lang w:val="vi-VN"/>
              </w:rPr>
              <w:t>Gvquan sát hỗ trợ, đặt câu hỏi dẫn dắt khi cần thiết.</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-Gv gọi 1 số nhóm trình bày.</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 Gv mời hs nhận xét , góp ý, bổ xung.</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khai thác thêm một số tình huống của các nhóm khác.</w:t>
            </w:r>
          </w:p>
          <w:p w:rsidR="007B7332" w:rsidRPr="007B7332" w:rsidRDefault="007B7332" w:rsidP="007B7332">
            <w:pPr>
              <w:jc w:val="both"/>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Gv chia sẻ ý kiến, suy nghĩ của mình với mỗi phương án khác hợp lý hơn.</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 Tình huống 2: Em nên khuyên bạn nên từ chối lời rủ rê đó vì lấy thước kẻ chơi đấu kiếm có thể làm gãy thước kẻ và khiến người khác bị thương.</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 xml:space="preserve">Gv nhận xét sự tham gia của các Hs trong </w:t>
            </w:r>
            <w:r w:rsidRPr="007B7332">
              <w:rPr>
                <w:rFonts w:eastAsia="Arial"/>
                <w:color w:val="000000"/>
                <w:sz w:val="28"/>
                <w:szCs w:val="28"/>
                <w:lang w:val="vi-VN"/>
              </w:rPr>
              <w:lastRenderedPageBreak/>
              <w:t>hoạt động này và khen một số nhóm.</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đọc yêu cầu.</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-Hs chuẩn bị và thảo luận.</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sắm vai.</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Nhận xét, đánh giá sự thể hiện của các bạn theo các tiêu chí sau:</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Phương án xử lý, hợp lý.</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Đóng vai: sinh động hấp dẫn.</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Thái độ làm việc nhóm: tập trung, nghiêm túc.</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lắng nghe.</w:t>
            </w:r>
          </w:p>
          <w:p w:rsidR="007B7332" w:rsidRPr="007B7332" w:rsidRDefault="007B7332" w:rsidP="007B7332">
            <w:pPr>
              <w:rPr>
                <w:rFonts w:eastAsia="Arial"/>
                <w:color w:val="000000"/>
                <w:sz w:val="28"/>
                <w:szCs w:val="28"/>
                <w:lang w:val="vi-VN"/>
              </w:rPr>
            </w:pPr>
          </w:p>
        </w:tc>
      </w:tr>
      <w:tr w:rsidR="007B7332" w:rsidRPr="007B7332" w:rsidTr="00557934">
        <w:trPr>
          <w:trHeight w:val="397"/>
        </w:trPr>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
                <w:bCs/>
                <w:i/>
                <w:iCs/>
                <w:color w:val="000000"/>
                <w:sz w:val="28"/>
                <w:szCs w:val="28"/>
                <w:lang w:val="vi-VN"/>
              </w:rPr>
            </w:pPr>
            <w:r w:rsidRPr="007B7332">
              <w:rPr>
                <w:rFonts w:eastAsia="Arial"/>
                <w:b/>
                <w:bCs/>
                <w:i/>
                <w:iCs/>
                <w:color w:val="000000"/>
                <w:sz w:val="28"/>
                <w:szCs w:val="28"/>
                <w:lang w:val="vi-VN"/>
              </w:rPr>
              <w:lastRenderedPageBreak/>
              <w:t>*HĐ3: Liên hệ.</w:t>
            </w:r>
          </w:p>
          <w:p w:rsidR="007B7332" w:rsidRPr="007B7332" w:rsidRDefault="007B7332" w:rsidP="007B7332">
            <w:pPr>
              <w:jc w:val="both"/>
              <w:rPr>
                <w:rFonts w:eastAsia="Arial"/>
                <w:color w:val="000000"/>
                <w:sz w:val="28"/>
                <w:szCs w:val="28"/>
              </w:rPr>
            </w:pPr>
            <w:r w:rsidRPr="007B7332">
              <w:rPr>
                <w:rFonts w:eastAsia="Arial"/>
                <w:b/>
                <w:bCs/>
                <w:i/>
                <w:iCs/>
                <w:color w:val="000000"/>
                <w:sz w:val="28"/>
                <w:szCs w:val="28"/>
                <w:lang w:val="vi-VN"/>
              </w:rPr>
              <w:t>Mục tiêu:</w:t>
            </w:r>
            <w:r w:rsidRPr="007B7332">
              <w:rPr>
                <w:rFonts w:eastAsia="Arial"/>
                <w:b/>
                <w:bCs/>
                <w:i/>
                <w:iCs/>
                <w:color w:val="000000"/>
                <w:sz w:val="28"/>
                <w:szCs w:val="28"/>
              </w:rPr>
              <w:t xml:space="preserve"> </w:t>
            </w:r>
            <w:r w:rsidRPr="007B7332">
              <w:rPr>
                <w:rFonts w:eastAsia="Arial"/>
                <w:bCs/>
                <w:i/>
                <w:iCs/>
                <w:color w:val="000000"/>
                <w:sz w:val="28"/>
                <w:szCs w:val="28"/>
                <w:lang w:val="vi-VN"/>
              </w:rPr>
              <w:t>Hs nêu được các việc làm và cách thực hiện phù hợp giúp bảo quản và giữ gìn đồ dùng cá nhân.</w:t>
            </w:r>
            <w:r w:rsidRPr="007B7332">
              <w:rPr>
                <w:rFonts w:eastAsia="Arial"/>
                <w:color w:val="000000"/>
                <w:sz w:val="28"/>
                <w:szCs w:val="28"/>
                <w:lang w:val="vi-VN"/>
              </w:rPr>
              <w:t xml:space="preserve"> </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rPr>
              <w:t>-</w:t>
            </w:r>
            <w:r w:rsidRPr="007B7332">
              <w:rPr>
                <w:rFonts w:eastAsia="Arial"/>
                <w:color w:val="000000"/>
                <w:sz w:val="28"/>
                <w:szCs w:val="28"/>
                <w:lang w:val="vi-VN"/>
              </w:rPr>
              <w:t>Gv yêu cầu hs đọc câu hỏi trong sách.</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rPr>
              <w:t>-</w:t>
            </w:r>
            <w:r w:rsidRPr="007B7332">
              <w:rPr>
                <w:rFonts w:eastAsia="Arial"/>
                <w:color w:val="000000"/>
                <w:sz w:val="28"/>
                <w:szCs w:val="28"/>
                <w:lang w:val="vi-VN"/>
              </w:rPr>
              <w:t>GV yêu cầu hs trao đổi nhóm đôi câu hỏi sau:</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 Em đã biết giữ gìn và bảo quản đồ dùng cá nhân chưa?</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+Em đã và sẽ làm gì với những đồ dùng cá nhân của mình? Đó là những đồ dùng cá nhân nào?</w:t>
            </w:r>
          </w:p>
          <w:p w:rsidR="007B7332" w:rsidRPr="007B7332" w:rsidRDefault="007B7332" w:rsidP="007B7332">
            <w:pPr>
              <w:rPr>
                <w:rFonts w:eastAsia="Arial"/>
                <w:b/>
                <w:bCs/>
                <w:i/>
                <w:iCs/>
                <w:color w:val="000000"/>
                <w:sz w:val="28"/>
                <w:szCs w:val="28"/>
              </w:rPr>
            </w:pP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lang w:val="vi-VN"/>
              </w:rPr>
            </w:pPr>
            <w:r w:rsidRPr="007B7332">
              <w:rPr>
                <w:rFonts w:eastAsia="Arial"/>
                <w:color w:val="000000"/>
                <w:sz w:val="28"/>
                <w:szCs w:val="28"/>
              </w:rPr>
              <w:t>-</w:t>
            </w:r>
            <w:r w:rsidRPr="007B7332">
              <w:rPr>
                <w:rFonts w:eastAsia="Arial"/>
                <w:color w:val="000000"/>
                <w:sz w:val="28"/>
                <w:szCs w:val="28"/>
                <w:lang w:val="vi-VN"/>
              </w:rPr>
              <w:t>Hs trả lời</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rPr>
            </w:pPr>
            <w:r w:rsidRPr="007B7332">
              <w:rPr>
                <w:rFonts w:eastAsia="Arial"/>
                <w:color w:val="000000"/>
                <w:sz w:val="28"/>
                <w:szCs w:val="28"/>
              </w:rPr>
              <w:t>-</w:t>
            </w:r>
            <w:r w:rsidRPr="007B7332">
              <w:rPr>
                <w:rFonts w:eastAsia="Arial"/>
                <w:color w:val="000000"/>
                <w:sz w:val="28"/>
                <w:szCs w:val="28"/>
                <w:lang w:val="vi-VN"/>
              </w:rPr>
              <w:t>Hs nhận xét.</w:t>
            </w:r>
          </w:p>
        </w:tc>
      </w:tr>
      <w:tr w:rsidR="007B7332" w:rsidRPr="007B7332" w:rsidTr="00557934">
        <w:tc>
          <w:tcPr>
            <w:tcW w:w="9558" w:type="dxa"/>
            <w:gridSpan w:val="4"/>
            <w:tcBorders>
              <w:top w:val="single" w:sz="4" w:space="0" w:color="auto"/>
              <w:left w:val="single" w:sz="4" w:space="0" w:color="auto"/>
              <w:bottom w:val="single" w:sz="4" w:space="0" w:color="auto"/>
              <w:right w:val="single" w:sz="4" w:space="0" w:color="auto"/>
            </w:tcBorders>
          </w:tcPr>
          <w:p w:rsidR="007B7332" w:rsidRPr="007B7332" w:rsidRDefault="007B7332" w:rsidP="007B7332">
            <w:pPr>
              <w:jc w:val="center"/>
              <w:rPr>
                <w:rFonts w:eastAsia="Arial"/>
                <w:b/>
                <w:color w:val="000000"/>
                <w:sz w:val="28"/>
                <w:szCs w:val="28"/>
              </w:rPr>
            </w:pPr>
            <w:r w:rsidRPr="007B7332">
              <w:rPr>
                <w:rFonts w:eastAsia="Arial"/>
                <w:b/>
                <w:color w:val="000000"/>
                <w:sz w:val="28"/>
                <w:szCs w:val="28"/>
              </w:rPr>
              <w:t>HOẠT ĐỘNG V</w:t>
            </w:r>
            <w:r w:rsidRPr="007B7332">
              <w:rPr>
                <w:rFonts w:eastAsia="Arial"/>
                <w:b/>
                <w:color w:val="000000"/>
                <w:sz w:val="28"/>
                <w:szCs w:val="28"/>
                <w:lang w:val="vi-VN"/>
              </w:rPr>
              <w:t>ẬN</w:t>
            </w:r>
            <w:r w:rsidRPr="007B7332">
              <w:rPr>
                <w:rFonts w:eastAsia="Arial"/>
                <w:b/>
                <w:color w:val="000000"/>
                <w:sz w:val="28"/>
                <w:szCs w:val="28"/>
              </w:rPr>
              <w:t xml:space="preserve"> DỤNG</w:t>
            </w:r>
          </w:p>
        </w:tc>
      </w:tr>
      <w:tr w:rsidR="007B7332" w:rsidRPr="007B7332" w:rsidTr="00557934">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b/>
                <w:bCs/>
                <w:iCs/>
                <w:color w:val="000000"/>
                <w:sz w:val="28"/>
                <w:szCs w:val="28"/>
                <w:lang w:val="vi-VN"/>
              </w:rPr>
            </w:pPr>
            <w:r w:rsidRPr="007B7332">
              <w:rPr>
                <w:rFonts w:eastAsia="Arial"/>
                <w:b/>
                <w:bCs/>
                <w:iCs/>
                <w:color w:val="000000"/>
                <w:sz w:val="28"/>
                <w:szCs w:val="28"/>
                <w:lang w:val="vi-VN"/>
              </w:rPr>
              <w:t>HĐ 1:Lựa chọn và đánh dấu.</w:t>
            </w:r>
          </w:p>
          <w:p w:rsidR="007B7332" w:rsidRPr="007B7332" w:rsidRDefault="007B7332" w:rsidP="007B7332">
            <w:pPr>
              <w:jc w:val="both"/>
              <w:rPr>
                <w:rFonts w:eastAsia="Arial"/>
                <w:bCs/>
                <w:i/>
                <w:iCs/>
                <w:color w:val="000000"/>
                <w:sz w:val="28"/>
                <w:szCs w:val="28"/>
                <w:lang w:val="vi-VN"/>
              </w:rPr>
            </w:pPr>
            <w:r w:rsidRPr="007B7332">
              <w:rPr>
                <w:rFonts w:eastAsia="Arial"/>
                <w:b/>
                <w:bCs/>
                <w:i/>
                <w:iCs/>
                <w:color w:val="000000"/>
                <w:sz w:val="28"/>
                <w:szCs w:val="28"/>
                <w:lang w:val="vi-VN"/>
              </w:rPr>
              <w:t>Mục tiêu:</w:t>
            </w:r>
            <w:r w:rsidRPr="007B7332">
              <w:rPr>
                <w:rFonts w:eastAsia="Arial"/>
                <w:bCs/>
                <w:i/>
                <w:iCs/>
                <w:color w:val="000000"/>
                <w:sz w:val="28"/>
                <w:szCs w:val="28"/>
                <w:lang w:val="vi-VN"/>
              </w:rPr>
              <w:t xml:space="preserve"> Hs biết lựa chọn và đánh dấu 1 số đồ dùng để tránh thất lạc.</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cho hs di chuyển về vị trí của nhóm mình. Để hs thảo luận, tìm cách để đánh dấu đồ dùng của mình cho phù hợp.</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quan sát và hỗ trợ các nhóm.</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đặt câu hỏi</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Đánh dấu bằng cách nào?</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Đánh dấu vào chỗ nào?</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Đánh dấu như thế nào?</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quan sát và hỗ trợ khi cần thiết.</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mời hs các nhóm thuyết trình.</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lang w:val="vi-VN"/>
              </w:rPr>
              <w:t>Gv cho hs các nhóm còn lại đi xung quanh quan sát sản phẩm của nhóm bạn.</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chia sẻ ý kiến và suy nghĩ cuả mình với mỗi phương án mà các nhóm đưa ra, gợi ý thêm các phương án hợp lý.</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Gv nhận xét sự tham gia hoạt động của hs trong hoạt động này.</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 xml:space="preserve">Hs trả lời: </w:t>
            </w: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thực hiện.</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các nhóm thuyết trình sản phẩm của nhóm mình.</w:t>
            </w:r>
          </w:p>
          <w:p w:rsidR="007B7332" w:rsidRPr="007B7332" w:rsidRDefault="007B7332" w:rsidP="007B7332">
            <w:pPr>
              <w:contextualSpacing/>
              <w:jc w:val="both"/>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nhận xét theo các tiêu chí sau:</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lang w:val="vi-VN"/>
              </w:rPr>
              <w:t xml:space="preserve">+ Thái độ làm việc: </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lang w:val="vi-VN"/>
              </w:rPr>
              <w:t>+ Sản phẩm :</w:t>
            </w:r>
          </w:p>
          <w:p w:rsidR="007B7332" w:rsidRPr="007B7332" w:rsidRDefault="007B7332" w:rsidP="007B7332">
            <w:pPr>
              <w:contextualSpacing/>
              <w:rPr>
                <w:rFonts w:eastAsia="Arial"/>
                <w:color w:val="000000"/>
                <w:sz w:val="28"/>
                <w:szCs w:val="28"/>
              </w:rPr>
            </w:pPr>
            <w:r w:rsidRPr="007B7332">
              <w:rPr>
                <w:rFonts w:eastAsia="Arial"/>
                <w:color w:val="000000"/>
                <w:sz w:val="28"/>
                <w:szCs w:val="28"/>
                <w:lang w:val="vi-VN"/>
              </w:rPr>
              <w:t xml:space="preserve">+ Trình bày: </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lắng nghe.</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khen các nhóm hoạt động tích cực.</w:t>
            </w:r>
          </w:p>
        </w:tc>
      </w:tr>
      <w:tr w:rsidR="007B7332" w:rsidRPr="007B7332" w:rsidTr="00557934">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rPr>
                <w:rFonts w:eastAsia="Arial"/>
                <w:b/>
                <w:bCs/>
                <w:iCs/>
                <w:color w:val="000000"/>
                <w:sz w:val="28"/>
                <w:szCs w:val="28"/>
                <w:lang w:val="vi-VN"/>
              </w:rPr>
            </w:pPr>
            <w:r w:rsidRPr="007B7332">
              <w:rPr>
                <w:rFonts w:eastAsia="Arial"/>
                <w:b/>
                <w:bCs/>
                <w:iCs/>
                <w:color w:val="000000"/>
                <w:sz w:val="28"/>
                <w:szCs w:val="28"/>
                <w:lang w:val="vi-VN"/>
              </w:rPr>
              <w:t>HĐ 2: Vệ sinh, làm sạch đồ dùng cá nhân.</w:t>
            </w:r>
          </w:p>
          <w:p w:rsidR="007B7332" w:rsidRPr="007B7332" w:rsidRDefault="007B7332" w:rsidP="007B7332">
            <w:pPr>
              <w:jc w:val="both"/>
              <w:rPr>
                <w:rFonts w:eastAsia="Arial"/>
                <w:bCs/>
                <w:i/>
                <w:iCs/>
                <w:color w:val="000000"/>
                <w:sz w:val="28"/>
                <w:szCs w:val="28"/>
                <w:lang w:val="vi-VN"/>
              </w:rPr>
            </w:pPr>
            <w:r w:rsidRPr="007B7332">
              <w:rPr>
                <w:rFonts w:eastAsia="Arial"/>
                <w:b/>
                <w:bCs/>
                <w:i/>
                <w:iCs/>
                <w:color w:val="000000"/>
                <w:sz w:val="28"/>
                <w:szCs w:val="28"/>
                <w:lang w:val="vi-VN"/>
              </w:rPr>
              <w:t xml:space="preserve">Mục tiêu: </w:t>
            </w:r>
            <w:r w:rsidRPr="007B7332">
              <w:rPr>
                <w:rFonts w:eastAsia="Arial"/>
                <w:bCs/>
                <w:i/>
                <w:iCs/>
                <w:color w:val="000000"/>
                <w:sz w:val="28"/>
                <w:szCs w:val="28"/>
                <w:lang w:val="vi-VN"/>
              </w:rPr>
              <w:t>Hs tự ý thức được việc làm sạch đồ dùng cá nhân là vô cùng quan trọng.</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cho hs về vị trí ngồi của mình.</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Cho hs tự chọn 1 đồ dùng của mình đã chuẩn bị để tự vệ sinh.</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 xml:space="preserve">Gv quan sát và hướng dẫn các em vệ sinh </w:t>
            </w:r>
            <w:r w:rsidRPr="007B7332">
              <w:rPr>
                <w:rFonts w:eastAsia="Arial"/>
                <w:color w:val="000000"/>
                <w:sz w:val="28"/>
                <w:szCs w:val="28"/>
                <w:lang w:val="vi-VN"/>
              </w:rPr>
              <w:lastRenderedPageBreak/>
              <w:t>đúng cách.</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mời 1 số hs thao tác lại và hướng dẫn cả lớp vệ sinh đồ dùng cá nhân đó.</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nhận xét và chỉnh sửa các thao tác cho hs.</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nhận xét và khen ngợi hs.</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di chuyển về vị trí ban đầu.</w:t>
            </w:r>
          </w:p>
          <w:p w:rsidR="007B7332" w:rsidRPr="007B7332" w:rsidRDefault="007B7332" w:rsidP="007B7332">
            <w:pPr>
              <w:rPr>
                <w:rFonts w:eastAsia="Arial"/>
                <w:color w:val="000000"/>
                <w:sz w:val="28"/>
                <w:szCs w:val="28"/>
              </w:rPr>
            </w:pPr>
          </w:p>
          <w:p w:rsidR="007B7332" w:rsidRPr="007B7332" w:rsidRDefault="007B7332" w:rsidP="007B7332">
            <w:pPr>
              <w:rPr>
                <w:rFonts w:eastAsia="Arial"/>
                <w:color w:val="000000"/>
                <w:sz w:val="28"/>
                <w:szCs w:val="28"/>
              </w:rPr>
            </w:pP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lấy đ</w:t>
            </w:r>
            <w:r w:rsidRPr="007B7332">
              <w:rPr>
                <w:rFonts w:eastAsia="Arial"/>
                <w:color w:val="000000"/>
                <w:sz w:val="28"/>
                <w:szCs w:val="28"/>
              </w:rPr>
              <w:t>ồ</w:t>
            </w:r>
            <w:r w:rsidRPr="007B7332">
              <w:rPr>
                <w:rFonts w:eastAsia="Arial"/>
                <w:color w:val="000000"/>
                <w:sz w:val="28"/>
                <w:szCs w:val="28"/>
                <w:lang w:val="vi-VN"/>
              </w:rPr>
              <w:t xml:space="preserve"> dùng ra và tiến hành vệ </w:t>
            </w:r>
            <w:r w:rsidRPr="007B7332">
              <w:rPr>
                <w:rFonts w:eastAsia="Arial"/>
                <w:color w:val="000000"/>
                <w:sz w:val="28"/>
                <w:szCs w:val="28"/>
                <w:lang w:val="vi-VN"/>
              </w:rPr>
              <w:lastRenderedPageBreak/>
              <w:t>sinh đồ dùng cá nhân của mình.</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2 đến 3 hs lên bảng thực hành lại và hướng dẫn các bạn cùng thực hiện.</w:t>
            </w:r>
          </w:p>
          <w:p w:rsidR="007B7332" w:rsidRPr="007B7332" w:rsidRDefault="007B7332" w:rsidP="007B7332">
            <w:pPr>
              <w:contextualSpacing/>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Hs nhận xét.</w:t>
            </w:r>
          </w:p>
        </w:tc>
      </w:tr>
      <w:tr w:rsidR="007B7332" w:rsidRPr="007B7332" w:rsidTr="00557934">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jc w:val="both"/>
              <w:rPr>
                <w:rFonts w:eastAsia="Arial"/>
                <w:b/>
                <w:bCs/>
                <w:iCs/>
                <w:color w:val="000000"/>
                <w:sz w:val="28"/>
                <w:szCs w:val="28"/>
                <w:lang w:val="vi-VN"/>
              </w:rPr>
            </w:pPr>
            <w:r w:rsidRPr="007B7332">
              <w:rPr>
                <w:rFonts w:eastAsia="Arial"/>
                <w:b/>
                <w:bCs/>
                <w:iCs/>
                <w:color w:val="000000"/>
                <w:sz w:val="28"/>
                <w:szCs w:val="28"/>
                <w:lang w:val="vi-VN"/>
              </w:rPr>
              <w:lastRenderedPageBreak/>
              <w:t>HĐ 3: Nhắc nhở bạn bè, người thân bảo quản đồ dùng cá nhân.</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cho hs làm việc nhóm đôi.</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lang w:val="vi-VN"/>
              </w:rPr>
              <w:t>? Em sẽ nhắc nhở bạn và người thân bảo vệ đồ dùng cá nhân nào? Bảo quản ra sao?</w:t>
            </w:r>
          </w:p>
          <w:p w:rsidR="007B7332" w:rsidRPr="007B7332" w:rsidRDefault="007B7332" w:rsidP="007B7332">
            <w:pPr>
              <w:contextualSpacing/>
              <w:jc w:val="both"/>
              <w:rPr>
                <w:rFonts w:eastAsia="Arial"/>
                <w:color w:val="000000"/>
                <w:sz w:val="28"/>
                <w:szCs w:val="28"/>
              </w:rPr>
            </w:pPr>
            <w:r w:rsidRPr="007B7332">
              <w:rPr>
                <w:rFonts w:eastAsia="Arial"/>
                <w:color w:val="000000"/>
                <w:sz w:val="28"/>
                <w:szCs w:val="28"/>
              </w:rPr>
              <w:t xml:space="preserve">- </w:t>
            </w:r>
            <w:r w:rsidRPr="007B7332">
              <w:rPr>
                <w:rFonts w:eastAsia="Arial"/>
                <w:color w:val="000000"/>
                <w:sz w:val="28"/>
                <w:szCs w:val="28"/>
                <w:lang w:val="vi-VN"/>
              </w:rPr>
              <w:t>Gv nhận xét và nhắc nhở hs cần để đồ dùng đúng nơi quy định, sau khi dùng xong phải sắp xếp ngăn náp cẩn thận và rửa sạch sẽ,… có như vậy các đồ dùng mới bền, đẹp và dùng được lâu hơn.</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Gv yêu cầu  hs đọc đồng thanh.</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làm việc nhóm đôi.</w:t>
            </w:r>
          </w:p>
          <w:p w:rsidR="007B7332" w:rsidRPr="007B7332" w:rsidRDefault="007B7332" w:rsidP="007B7332">
            <w:pPr>
              <w:jc w:val="both"/>
              <w:rPr>
                <w:rFonts w:eastAsia="Arial"/>
                <w:color w:val="000000"/>
                <w:sz w:val="28"/>
                <w:szCs w:val="28"/>
                <w:lang w:val="vi-VN"/>
              </w:rPr>
            </w:pP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Hs khác làm tương tự.</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nhận xét</w:t>
            </w:r>
          </w:p>
          <w:p w:rsidR="007B7332" w:rsidRPr="007B7332" w:rsidRDefault="007B7332" w:rsidP="007B7332">
            <w:pPr>
              <w:contextualSpacing/>
              <w:rPr>
                <w:rFonts w:eastAsia="Arial"/>
                <w:color w:val="000000"/>
                <w:sz w:val="28"/>
                <w:szCs w:val="28"/>
                <w:lang w:val="vi-VN"/>
              </w:rPr>
            </w:pPr>
            <w:r w:rsidRPr="007B7332">
              <w:rPr>
                <w:rFonts w:eastAsia="Arial"/>
                <w:color w:val="000000"/>
                <w:sz w:val="28"/>
                <w:szCs w:val="28"/>
              </w:rPr>
              <w:t xml:space="preserve">- </w:t>
            </w:r>
            <w:r w:rsidRPr="007B7332">
              <w:rPr>
                <w:rFonts w:eastAsia="Arial"/>
                <w:color w:val="000000"/>
                <w:sz w:val="28"/>
                <w:szCs w:val="28"/>
                <w:lang w:val="vi-VN"/>
              </w:rPr>
              <w:t>Hs đọc đồng thanh lời khuyên trong SGK trang 47.</w:t>
            </w:r>
          </w:p>
        </w:tc>
      </w:tr>
      <w:tr w:rsidR="007B7332" w:rsidRPr="007B7332" w:rsidTr="00557934">
        <w:tc>
          <w:tcPr>
            <w:tcW w:w="9558" w:type="dxa"/>
            <w:gridSpan w:val="4"/>
            <w:tcBorders>
              <w:top w:val="single" w:sz="4" w:space="0" w:color="auto"/>
              <w:left w:val="single" w:sz="4" w:space="0" w:color="auto"/>
              <w:bottom w:val="single" w:sz="4" w:space="0" w:color="auto"/>
              <w:right w:val="single" w:sz="4" w:space="0" w:color="auto"/>
            </w:tcBorders>
          </w:tcPr>
          <w:p w:rsidR="007B7332" w:rsidRPr="007B7332" w:rsidRDefault="007B7332" w:rsidP="007B7332">
            <w:pPr>
              <w:tabs>
                <w:tab w:val="left" w:pos="1134"/>
              </w:tabs>
              <w:contextualSpacing/>
              <w:jc w:val="center"/>
              <w:rPr>
                <w:rFonts w:eastAsia="Arial"/>
                <w:color w:val="000000"/>
                <w:sz w:val="28"/>
                <w:szCs w:val="28"/>
              </w:rPr>
            </w:pPr>
            <w:r w:rsidRPr="007B7332">
              <w:rPr>
                <w:rFonts w:eastAsia="Arial"/>
                <w:b/>
                <w:color w:val="000000"/>
                <w:sz w:val="28"/>
                <w:szCs w:val="28"/>
              </w:rPr>
              <w:t>HOẠT ĐỘNG CỦNG CỐ VÀ NỐI TIẾP:</w:t>
            </w:r>
          </w:p>
        </w:tc>
      </w:tr>
      <w:tr w:rsidR="007B7332" w:rsidRPr="007B7332" w:rsidTr="00557934">
        <w:tc>
          <w:tcPr>
            <w:tcW w:w="5238"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bCs/>
                <w:iCs/>
                <w:color w:val="000000"/>
                <w:sz w:val="28"/>
                <w:szCs w:val="28"/>
              </w:rPr>
            </w:pPr>
            <w:r w:rsidRPr="007B7332">
              <w:rPr>
                <w:rFonts w:eastAsia="Arial"/>
                <w:b/>
                <w:bCs/>
                <w:iCs/>
                <w:color w:val="000000"/>
                <w:sz w:val="28"/>
                <w:szCs w:val="28"/>
                <w:lang w:val="vi-VN"/>
              </w:rPr>
              <w:t>Mục tiêu:</w:t>
            </w:r>
            <w:r w:rsidRPr="007B7332">
              <w:rPr>
                <w:rFonts w:eastAsia="Arial"/>
                <w:bCs/>
                <w:iCs/>
                <w:color w:val="000000"/>
                <w:sz w:val="28"/>
                <w:szCs w:val="28"/>
                <w:lang w:val="vi-VN"/>
              </w:rPr>
              <w:t>Khắc sâu kiến thức</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Gv đặt câu hỏi cho bài học.</w:t>
            </w: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 Bài học nhắc nhở chúng ta điều gì?</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-Gv nhận xét và đánh giá sự tham gia  của hs trong giờ học.</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-Gv dặn dò hs cùng hướng dẫn và tham gia bảo quản, vệ sinh và giữ gìn đồ dùng cá nhân.</w:t>
            </w:r>
          </w:p>
          <w:p w:rsidR="007B7332" w:rsidRPr="007B7332" w:rsidRDefault="007B7332" w:rsidP="007B7332">
            <w:pPr>
              <w:jc w:val="both"/>
              <w:rPr>
                <w:rFonts w:eastAsia="Arial"/>
                <w:color w:val="000000"/>
                <w:sz w:val="28"/>
                <w:szCs w:val="28"/>
                <w:lang w:val="vi-VN"/>
              </w:rPr>
            </w:pPr>
            <w:r w:rsidRPr="007B7332">
              <w:rPr>
                <w:rFonts w:eastAsia="Arial"/>
                <w:color w:val="000000"/>
                <w:sz w:val="28"/>
                <w:szCs w:val="28"/>
                <w:lang w:val="vi-VN"/>
              </w:rPr>
              <w:t>- Xem và chuẩn bị trước bài 9: Bảo quản đồ dùng gia đình.</w:t>
            </w:r>
          </w:p>
        </w:tc>
        <w:tc>
          <w:tcPr>
            <w:tcW w:w="4320" w:type="dxa"/>
            <w:gridSpan w:val="2"/>
            <w:tcBorders>
              <w:top w:val="single" w:sz="4" w:space="0" w:color="auto"/>
              <w:left w:val="single" w:sz="4" w:space="0" w:color="auto"/>
              <w:bottom w:val="single" w:sz="4" w:space="0" w:color="auto"/>
              <w:right w:val="single" w:sz="4" w:space="0" w:color="auto"/>
            </w:tcBorders>
          </w:tcPr>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rPr>
                <w:rFonts w:eastAsia="Arial"/>
                <w:color w:val="000000"/>
                <w:sz w:val="28"/>
                <w:szCs w:val="28"/>
                <w:lang w:val="vi-VN"/>
              </w:rPr>
            </w:pP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lang w:val="vi-VN"/>
              </w:rPr>
              <w:t>Hs: Phải biết bảo quản và giữ gìn đồ dùng cá nhân.</w:t>
            </w:r>
          </w:p>
          <w:p w:rsidR="007B7332" w:rsidRPr="007B7332" w:rsidRDefault="007B7332" w:rsidP="007B7332">
            <w:pPr>
              <w:contextualSpacing/>
              <w:jc w:val="both"/>
              <w:rPr>
                <w:rFonts w:eastAsia="Arial"/>
                <w:color w:val="000000"/>
                <w:sz w:val="28"/>
                <w:szCs w:val="28"/>
                <w:lang w:val="vi-VN"/>
              </w:rPr>
            </w:pPr>
            <w:r w:rsidRPr="007B7332">
              <w:rPr>
                <w:rFonts w:eastAsia="Arial"/>
                <w:color w:val="000000"/>
                <w:sz w:val="28"/>
                <w:szCs w:val="28"/>
                <w:lang w:val="vi-VN"/>
              </w:rPr>
              <w:t>Hs lắng nghe và khen ngợi những bạn tích cực</w:t>
            </w: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p>
          <w:p w:rsidR="007B7332" w:rsidRPr="007B7332" w:rsidRDefault="007B7332" w:rsidP="007B7332">
            <w:pPr>
              <w:rPr>
                <w:rFonts w:eastAsia="Arial"/>
                <w:color w:val="000000"/>
                <w:sz w:val="28"/>
                <w:szCs w:val="28"/>
                <w:lang w:val="vi-VN"/>
              </w:rPr>
            </w:pPr>
            <w:r w:rsidRPr="007B7332">
              <w:rPr>
                <w:rFonts w:eastAsia="Arial"/>
                <w:color w:val="000000"/>
                <w:sz w:val="28"/>
                <w:szCs w:val="28"/>
                <w:lang w:val="vi-VN"/>
              </w:rPr>
              <w:t>Hs lắng nghe.</w:t>
            </w:r>
          </w:p>
        </w:tc>
      </w:tr>
    </w:tbl>
    <w:p w:rsidR="005E1FDC" w:rsidRPr="007B7332" w:rsidRDefault="007B7332" w:rsidP="007B7332">
      <w:r w:rsidRPr="007B7332">
        <w:rPr>
          <w:b/>
          <w:iCs/>
          <w:sz w:val="28"/>
          <w:szCs w:val="28"/>
          <w:lang w:eastAsia="vi-VN"/>
        </w:rPr>
        <w:t>*Điều chỉnh sau bài dạy:</w:t>
      </w:r>
      <w:r w:rsidRPr="007B7332">
        <w:rPr>
          <w:iCs/>
          <w:sz w:val="28"/>
          <w:szCs w:val="28"/>
          <w:lang w:eastAsia="vi-VN"/>
        </w:rPr>
        <w:t xml:space="preserve"> …………………………………………………………………………………………………………………………………………………………………………</w:t>
      </w:r>
      <w:bookmarkStart w:id="0" w:name="_GoBack"/>
      <w:bookmarkEnd w:id="0"/>
    </w:p>
    <w:sectPr w:rsidR="005E1FDC" w:rsidRPr="007B7332"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8">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3">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4">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7"/>
  </w:num>
  <w:num w:numId="4">
    <w:abstractNumId w:val="15"/>
  </w:num>
  <w:num w:numId="5">
    <w:abstractNumId w:val="19"/>
  </w:num>
  <w:num w:numId="6">
    <w:abstractNumId w:val="1"/>
  </w:num>
  <w:num w:numId="7">
    <w:abstractNumId w:val="5"/>
  </w:num>
  <w:num w:numId="8">
    <w:abstractNumId w:val="17"/>
  </w:num>
  <w:num w:numId="9">
    <w:abstractNumId w:val="2"/>
  </w:num>
  <w:num w:numId="10">
    <w:abstractNumId w:val="4"/>
  </w:num>
  <w:num w:numId="11">
    <w:abstractNumId w:val="16"/>
  </w:num>
  <w:num w:numId="12">
    <w:abstractNumId w:val="0"/>
  </w:num>
  <w:num w:numId="13">
    <w:abstractNumId w:val="12"/>
  </w:num>
  <w:num w:numId="14">
    <w:abstractNumId w:val="9"/>
  </w:num>
  <w:num w:numId="15">
    <w:abstractNumId w:val="20"/>
  </w:num>
  <w:num w:numId="16">
    <w:abstractNumId w:val="6"/>
  </w:num>
  <w:num w:numId="17">
    <w:abstractNumId w:val="24"/>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8"/>
  </w:num>
  <w:num w:numId="23">
    <w:abstractNumId w:val="8"/>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2B3195"/>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B7332"/>
    <w:rsid w:val="007F3DB7"/>
    <w:rsid w:val="007F7F15"/>
    <w:rsid w:val="0080114F"/>
    <w:rsid w:val="00822965"/>
    <w:rsid w:val="008E5F4C"/>
    <w:rsid w:val="00926CD1"/>
    <w:rsid w:val="009E717E"/>
    <w:rsid w:val="00A23DB4"/>
    <w:rsid w:val="00B2080A"/>
    <w:rsid w:val="00B405E9"/>
    <w:rsid w:val="00B563BC"/>
    <w:rsid w:val="00C20CDE"/>
    <w:rsid w:val="00C64DB8"/>
    <w:rsid w:val="00CA4854"/>
    <w:rsid w:val="00CA5854"/>
    <w:rsid w:val="00CE0C42"/>
    <w:rsid w:val="00D25E6A"/>
    <w:rsid w:val="00D32E7F"/>
    <w:rsid w:val="00DC0963"/>
    <w:rsid w:val="00E33F31"/>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102</cp:revision>
  <dcterms:created xsi:type="dcterms:W3CDTF">2025-03-07T00:14:00Z</dcterms:created>
  <dcterms:modified xsi:type="dcterms:W3CDTF">2025-03-10T07:23:00Z</dcterms:modified>
</cp:coreProperties>
</file>