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01" w:rsidRPr="00F05B01" w:rsidRDefault="00F05B01" w:rsidP="00F05B01">
      <w:pPr>
        <w:rPr>
          <w:rFonts w:eastAsia="Arial"/>
          <w:b/>
          <w:bCs/>
          <w:color w:val="000000"/>
          <w:sz w:val="28"/>
          <w:szCs w:val="28"/>
        </w:rPr>
      </w:pPr>
      <w:r w:rsidRPr="00F05B01">
        <w:rPr>
          <w:rFonts w:eastAsia="Arial"/>
          <w:b/>
          <w:bCs/>
          <w:color w:val="000000"/>
          <w:sz w:val="28"/>
          <w:szCs w:val="28"/>
        </w:rPr>
        <w:t>Thứ Hai, ngày 20 tháng 1 năm 2025</w:t>
      </w:r>
    </w:p>
    <w:p w:rsidR="00F05B01" w:rsidRPr="00F05B01" w:rsidRDefault="00F05B01" w:rsidP="00F05B01">
      <w:pPr>
        <w:jc w:val="center"/>
        <w:rPr>
          <w:rFonts w:eastAsia="Arial"/>
          <w:b/>
          <w:bCs/>
          <w:color w:val="000000"/>
          <w:sz w:val="28"/>
          <w:szCs w:val="28"/>
        </w:rPr>
      </w:pPr>
      <w:r w:rsidRPr="00F05B01">
        <w:rPr>
          <w:rFonts w:eastAsia="Arial"/>
          <w:b/>
          <w:bCs/>
          <w:color w:val="000000"/>
          <w:sz w:val="28"/>
          <w:szCs w:val="28"/>
        </w:rPr>
        <w:t>KẾ HOẠCH BÀI DẠY</w:t>
      </w:r>
    </w:p>
    <w:p w:rsidR="00F05B01" w:rsidRPr="00F05B01" w:rsidRDefault="00F05B01" w:rsidP="00F05B01">
      <w:pPr>
        <w:jc w:val="center"/>
        <w:rPr>
          <w:rFonts w:eastAsia="Arial"/>
          <w:b/>
          <w:color w:val="000000"/>
          <w:sz w:val="28"/>
          <w:szCs w:val="28"/>
        </w:rPr>
      </w:pPr>
      <w:r w:rsidRPr="00F05B01">
        <w:rPr>
          <w:rFonts w:eastAsia="Arial"/>
          <w:b/>
          <w:color w:val="000000"/>
          <w:sz w:val="28"/>
          <w:szCs w:val="28"/>
          <w:u w:val="single"/>
        </w:rPr>
        <w:t xml:space="preserve">Môn: </w:t>
      </w:r>
      <w:r w:rsidRPr="00F05B01">
        <w:rPr>
          <w:rFonts w:eastAsia="Arial"/>
          <w:b/>
          <w:color w:val="000000"/>
          <w:sz w:val="28"/>
          <w:szCs w:val="28"/>
          <w:u w:val="single"/>
          <w:lang w:val="vi-VN"/>
        </w:rPr>
        <w:t>Toán:</w:t>
      </w:r>
      <w:r w:rsidRPr="00F05B01">
        <w:rPr>
          <w:rFonts w:eastAsia="Arial"/>
          <w:b/>
          <w:color w:val="000000"/>
          <w:sz w:val="28"/>
          <w:szCs w:val="28"/>
        </w:rPr>
        <w:t xml:space="preserve">   Tiết: 96</w:t>
      </w:r>
    </w:p>
    <w:p w:rsidR="00F05B01" w:rsidRPr="00F05B01" w:rsidRDefault="00F05B01" w:rsidP="00F05B01">
      <w:pPr>
        <w:jc w:val="center"/>
        <w:rPr>
          <w:rFonts w:eastAsia="Arial"/>
          <w:b/>
          <w:bCs/>
          <w:color w:val="000000"/>
          <w:sz w:val="28"/>
          <w:szCs w:val="28"/>
          <w:lang w:val="vi-VN"/>
        </w:rPr>
      </w:pPr>
      <w:r w:rsidRPr="00F05B01">
        <w:rPr>
          <w:rFonts w:eastAsia="Arial"/>
          <w:b/>
          <w:bCs/>
          <w:color w:val="000000"/>
          <w:sz w:val="28"/>
          <w:szCs w:val="28"/>
        </w:rPr>
        <w:t xml:space="preserve">Bài: </w:t>
      </w:r>
      <w:r w:rsidRPr="00F05B01">
        <w:rPr>
          <w:rFonts w:eastAsia="Arial"/>
          <w:b/>
          <w:bCs/>
          <w:color w:val="000000"/>
          <w:sz w:val="28"/>
          <w:szCs w:val="28"/>
          <w:lang w:val="vi-VN"/>
        </w:rPr>
        <w:t>BẢNG NHÂN 2 (Tiết 2)</w:t>
      </w:r>
    </w:p>
    <w:p w:rsidR="00F05B01" w:rsidRPr="00F05B01" w:rsidRDefault="00F05B01" w:rsidP="00F05B01">
      <w:pPr>
        <w:jc w:val="both"/>
        <w:rPr>
          <w:rFonts w:eastAsia="Calibri"/>
          <w:b/>
          <w:color w:val="000000"/>
          <w:sz w:val="28"/>
          <w:szCs w:val="28"/>
        </w:rPr>
      </w:pPr>
      <w:r w:rsidRPr="00F05B01">
        <w:rPr>
          <w:rFonts w:eastAsia="Arial"/>
          <w:b/>
          <w:color w:val="000000"/>
          <w:sz w:val="28"/>
          <w:szCs w:val="28"/>
          <w:lang w:val="vi-VN"/>
        </w:rPr>
        <w:t xml:space="preserve">1. </w:t>
      </w:r>
      <w:r w:rsidRPr="00F05B01">
        <w:rPr>
          <w:rFonts w:eastAsia="Arial"/>
          <w:b/>
          <w:color w:val="000000"/>
          <w:sz w:val="28"/>
          <w:szCs w:val="28"/>
        </w:rPr>
        <w:t>Y</w:t>
      </w:r>
      <w:r w:rsidRPr="00F05B01">
        <w:rPr>
          <w:rFonts w:eastAsia="Arial"/>
          <w:b/>
          <w:color w:val="000000"/>
          <w:sz w:val="28"/>
          <w:szCs w:val="28"/>
          <w:lang w:val="vi-VN"/>
        </w:rPr>
        <w:t>êu cầu cần đạt</w:t>
      </w:r>
      <w:r w:rsidRPr="00F05B01">
        <w:rPr>
          <w:rFonts w:eastAsia="Arial"/>
          <w:b/>
          <w:color w:val="000000"/>
          <w:sz w:val="28"/>
          <w:szCs w:val="28"/>
        </w:rPr>
        <w:t>:</w:t>
      </w:r>
    </w:p>
    <w:p w:rsidR="00F05B01" w:rsidRPr="00F05B01" w:rsidRDefault="00F05B01" w:rsidP="00F05B01">
      <w:pPr>
        <w:contextualSpacing/>
        <w:rPr>
          <w:rFonts w:eastAsia="Calibri"/>
          <w:b/>
          <w:bCs/>
          <w:color w:val="000000"/>
          <w:sz w:val="28"/>
          <w:szCs w:val="28"/>
          <w:lang w:val="vi-VN" w:eastAsia="x-none"/>
        </w:rPr>
      </w:pPr>
      <w:r w:rsidRPr="00F05B01">
        <w:rPr>
          <w:rFonts w:eastAsia="Arial"/>
          <w:b/>
          <w:bCs/>
          <w:color w:val="000000"/>
          <w:sz w:val="28"/>
          <w:szCs w:val="28"/>
          <w:lang w:eastAsia="x-none"/>
        </w:rPr>
        <w:t xml:space="preserve">1.1. </w:t>
      </w:r>
      <w:r w:rsidRPr="00F05B01">
        <w:rPr>
          <w:rFonts w:eastAsia="Arial"/>
          <w:b/>
          <w:bCs/>
          <w:color w:val="000000"/>
          <w:sz w:val="28"/>
          <w:szCs w:val="28"/>
          <w:lang w:val="vi-VN" w:eastAsia="x-none"/>
        </w:rPr>
        <w:t>Kiến thức, kĩ năng:</w:t>
      </w:r>
    </w:p>
    <w:p w:rsidR="00F05B01" w:rsidRPr="00F05B01" w:rsidRDefault="00F05B01" w:rsidP="00F05B01">
      <w:pPr>
        <w:contextualSpacing/>
        <w:rPr>
          <w:rFonts w:eastAsia="Arial"/>
          <w:bCs/>
          <w:color w:val="000000"/>
          <w:sz w:val="28"/>
          <w:szCs w:val="28"/>
          <w:lang w:val="vi-VN" w:eastAsia="x-none"/>
        </w:rPr>
      </w:pPr>
      <w:r w:rsidRPr="00F05B01">
        <w:rPr>
          <w:rFonts w:eastAsia="Arial"/>
          <w:bCs/>
          <w:color w:val="000000"/>
          <w:sz w:val="28"/>
          <w:szCs w:val="28"/>
          <w:lang w:eastAsia="x-none"/>
        </w:rPr>
        <w:t xml:space="preserve">- </w:t>
      </w:r>
      <w:r w:rsidRPr="00F05B01">
        <w:rPr>
          <w:rFonts w:eastAsia="Arial"/>
          <w:bCs/>
          <w:color w:val="000000"/>
          <w:sz w:val="28"/>
          <w:szCs w:val="28"/>
          <w:lang w:val="vi-VN" w:eastAsia="x-none"/>
        </w:rPr>
        <w:t>Tìm được kết quả các phép tính trong Bảng nhân 2 và thành lập Bảng nhân 2</w:t>
      </w:r>
    </w:p>
    <w:p w:rsidR="00F05B01" w:rsidRPr="00F05B01" w:rsidRDefault="00F05B01" w:rsidP="00F05B01">
      <w:pPr>
        <w:contextualSpacing/>
        <w:jc w:val="both"/>
        <w:rPr>
          <w:rFonts w:eastAsia="Arial"/>
          <w:bCs/>
          <w:color w:val="000000"/>
          <w:sz w:val="28"/>
          <w:szCs w:val="28"/>
          <w:lang w:val="vi-VN" w:eastAsia="x-none"/>
        </w:rPr>
      </w:pPr>
      <w:r w:rsidRPr="00F05B01">
        <w:rPr>
          <w:rFonts w:eastAsia="Arial"/>
          <w:bCs/>
          <w:color w:val="000000"/>
          <w:sz w:val="28"/>
          <w:szCs w:val="28"/>
          <w:lang w:eastAsia="x-none"/>
        </w:rPr>
        <w:t xml:space="preserve">- </w:t>
      </w:r>
      <w:r w:rsidRPr="00F05B01">
        <w:rPr>
          <w:rFonts w:eastAsia="Arial"/>
          <w:bCs/>
          <w:color w:val="000000"/>
          <w:sz w:val="28"/>
          <w:szCs w:val="28"/>
          <w:lang w:val="vi-VN" w:eastAsia="x-none"/>
        </w:rPr>
        <w:t>Vận dụng Bảng nhân 2 để tính nhẩm và giải quyết một số tình huống gắn với thực tiễn.</w:t>
      </w:r>
    </w:p>
    <w:p w:rsidR="00F05B01" w:rsidRPr="00F05B01" w:rsidRDefault="00F05B01" w:rsidP="00F05B01">
      <w:pPr>
        <w:contextualSpacing/>
        <w:rPr>
          <w:rFonts w:eastAsia="Arial"/>
          <w:b/>
          <w:bCs/>
          <w:color w:val="000000"/>
          <w:sz w:val="28"/>
          <w:szCs w:val="28"/>
          <w:lang w:eastAsia="x-none"/>
        </w:rPr>
      </w:pPr>
      <w:r w:rsidRPr="00F05B01">
        <w:rPr>
          <w:rFonts w:eastAsia="Arial"/>
          <w:b/>
          <w:bCs/>
          <w:color w:val="000000"/>
          <w:sz w:val="28"/>
          <w:szCs w:val="28"/>
          <w:lang w:eastAsia="x-none"/>
        </w:rPr>
        <w:t xml:space="preserve">1.2. </w:t>
      </w:r>
      <w:r w:rsidRPr="00F05B01">
        <w:rPr>
          <w:rFonts w:eastAsia="Arial"/>
          <w:b/>
          <w:bCs/>
          <w:color w:val="000000"/>
          <w:sz w:val="28"/>
          <w:szCs w:val="28"/>
          <w:lang w:val="vi-VN" w:eastAsia="x-none"/>
        </w:rPr>
        <w:t>Phát triển năng lực và phẩm chất:</w:t>
      </w:r>
    </w:p>
    <w:p w:rsidR="00F05B01" w:rsidRPr="00F05B01" w:rsidRDefault="00F05B01" w:rsidP="00F05B01">
      <w:pPr>
        <w:contextualSpacing/>
        <w:jc w:val="both"/>
        <w:rPr>
          <w:rFonts w:eastAsia="Arial"/>
          <w:bCs/>
          <w:color w:val="000000"/>
          <w:sz w:val="28"/>
          <w:szCs w:val="28"/>
          <w:lang w:val="vi-VN" w:eastAsia="x-none"/>
        </w:rPr>
      </w:pPr>
      <w:r w:rsidRPr="00F05B01">
        <w:rPr>
          <w:rFonts w:eastAsia="Arial"/>
          <w:b/>
          <w:bCs/>
          <w:color w:val="000000"/>
          <w:sz w:val="28"/>
          <w:szCs w:val="28"/>
          <w:lang w:eastAsia="x-none"/>
        </w:rPr>
        <w:t>a.</w:t>
      </w:r>
      <w:r w:rsidRPr="00F05B01">
        <w:rPr>
          <w:rFonts w:eastAsia="Arial"/>
          <w:bCs/>
          <w:color w:val="000000"/>
          <w:sz w:val="28"/>
          <w:szCs w:val="28"/>
          <w:lang w:eastAsia="x-none"/>
        </w:rPr>
        <w:t xml:space="preserve"> </w:t>
      </w:r>
      <w:r w:rsidRPr="00F05B01">
        <w:rPr>
          <w:rFonts w:eastAsia="Arial"/>
          <w:b/>
          <w:bCs/>
          <w:color w:val="000000"/>
          <w:sz w:val="28"/>
          <w:szCs w:val="28"/>
          <w:lang w:val="pt-BR" w:eastAsia="x-none"/>
        </w:rPr>
        <w:t>Năng lực:</w:t>
      </w:r>
      <w:r w:rsidRPr="00F05B01">
        <w:rPr>
          <w:rFonts w:eastAsia="Arial"/>
          <w:bCs/>
          <w:color w:val="000000"/>
          <w:sz w:val="28"/>
          <w:szCs w:val="28"/>
          <w:lang w:val="pt-BR" w:eastAsia="x-none"/>
        </w:rPr>
        <w:t xml:space="preserve"> Phát triển 3 năng lực chung và năng lực đặc thù Toán học: NL tư duy và lập luận toán học, NL mô hình hóa toán học, NL sử dụng phương tiện, công cụ học toán, NL giải quyết vấn đề khoa học, NL giao tiếp toán học.</w:t>
      </w:r>
    </w:p>
    <w:p w:rsidR="00F05B01" w:rsidRPr="00F05B01" w:rsidRDefault="00F05B01" w:rsidP="00F05B01">
      <w:pPr>
        <w:contextualSpacing/>
        <w:jc w:val="both"/>
        <w:rPr>
          <w:rFonts w:eastAsia="Arial"/>
          <w:color w:val="000000"/>
          <w:sz w:val="28"/>
          <w:szCs w:val="28"/>
          <w:lang w:val="vi-VN" w:eastAsia="x-none"/>
        </w:rPr>
      </w:pPr>
      <w:r w:rsidRPr="00F05B01">
        <w:rPr>
          <w:rFonts w:eastAsia="Arial"/>
          <w:b/>
          <w:color w:val="000000"/>
          <w:sz w:val="28"/>
          <w:szCs w:val="28"/>
          <w:lang w:val="pt-BR" w:eastAsia="x-none"/>
        </w:rPr>
        <w:t>b. Phẩm chất:</w:t>
      </w:r>
      <w:r w:rsidRPr="00F05B01">
        <w:rPr>
          <w:rFonts w:eastAsia="Arial"/>
          <w:color w:val="000000"/>
          <w:sz w:val="28"/>
          <w:szCs w:val="28"/>
          <w:lang w:val="pt-BR" w:eastAsia="x-none"/>
        </w:rPr>
        <w:t xml:space="preserve"> Phát triển phẩm chất</w:t>
      </w:r>
      <w:r w:rsidRPr="00F05B01">
        <w:rPr>
          <w:rFonts w:eastAsia="Arial"/>
          <w:b/>
          <w:i/>
          <w:color w:val="000000"/>
          <w:sz w:val="28"/>
          <w:szCs w:val="28"/>
          <w:lang w:val="pt-BR" w:eastAsia="x-none"/>
        </w:rPr>
        <w:t xml:space="preserve"> </w:t>
      </w:r>
      <w:r w:rsidRPr="00F05B01">
        <w:rPr>
          <w:rFonts w:eastAsia="Arial"/>
          <w:color w:val="000000"/>
          <w:sz w:val="28"/>
          <w:szCs w:val="28"/>
          <w:lang w:val="pt-BR" w:eastAsia="x-none"/>
        </w:rPr>
        <w:t>chăm chỉ, đồng thời giáo dục HS tình yêu với Toán học, tích cực, hăng hái tham gia các nhiệm vụ học tập.</w:t>
      </w:r>
    </w:p>
    <w:p w:rsidR="00F05B01" w:rsidRPr="00F05B01" w:rsidRDefault="00F05B01" w:rsidP="00F05B01">
      <w:pPr>
        <w:contextualSpacing/>
        <w:jc w:val="both"/>
        <w:rPr>
          <w:b/>
          <w:color w:val="000000"/>
          <w:sz w:val="28"/>
          <w:szCs w:val="28"/>
          <w:lang w:val="vi-VN" w:eastAsia="x-none"/>
        </w:rPr>
      </w:pPr>
      <w:r w:rsidRPr="00F05B01">
        <w:rPr>
          <w:b/>
          <w:color w:val="000000"/>
          <w:sz w:val="28"/>
          <w:szCs w:val="28"/>
          <w:lang w:val="vi-VN" w:eastAsia="x-none"/>
        </w:rPr>
        <w:t>2. Đồ dùng dạy học:</w:t>
      </w:r>
    </w:p>
    <w:p w:rsidR="00F05B01" w:rsidRPr="00F05B01" w:rsidRDefault="00F05B01" w:rsidP="00F05B01">
      <w:pPr>
        <w:contextualSpacing/>
        <w:jc w:val="both"/>
        <w:rPr>
          <w:rFonts w:eastAsia="Calibri"/>
          <w:color w:val="000000"/>
          <w:sz w:val="28"/>
          <w:szCs w:val="28"/>
          <w:lang w:val="vi-VN"/>
        </w:rPr>
      </w:pPr>
      <w:r w:rsidRPr="00F05B01">
        <w:rPr>
          <w:color w:val="000000"/>
          <w:sz w:val="28"/>
          <w:szCs w:val="28"/>
          <w:u w:val="single"/>
          <w:lang w:val="vi-VN"/>
        </w:rPr>
        <w:t>2.1. Giáo viên:</w:t>
      </w:r>
      <w:r w:rsidRPr="00F05B01">
        <w:rPr>
          <w:rFonts w:eastAsia="Calibri"/>
          <w:color w:val="000000"/>
          <w:sz w:val="28"/>
          <w:szCs w:val="28"/>
          <w:lang w:val="vi-VN"/>
        </w:rPr>
        <w:t xml:space="preserve"> SGK; bảng nhóm</w:t>
      </w:r>
    </w:p>
    <w:p w:rsidR="00F05B01" w:rsidRPr="00F05B01" w:rsidRDefault="00F05B01" w:rsidP="00F05B01">
      <w:pPr>
        <w:contextualSpacing/>
        <w:jc w:val="both"/>
        <w:rPr>
          <w:rFonts w:eastAsia="Calibri"/>
          <w:color w:val="000000"/>
          <w:sz w:val="28"/>
          <w:szCs w:val="28"/>
          <w:lang w:val="vi-VN"/>
        </w:rPr>
      </w:pPr>
      <w:r w:rsidRPr="00F05B01">
        <w:rPr>
          <w:color w:val="000000"/>
          <w:sz w:val="28"/>
          <w:szCs w:val="28"/>
          <w:u w:val="single"/>
          <w:lang w:val="vi-VN"/>
        </w:rPr>
        <w:t>2.2. Học sinh:</w:t>
      </w:r>
      <w:r w:rsidRPr="00F05B01">
        <w:rPr>
          <w:color w:val="000000"/>
          <w:sz w:val="28"/>
          <w:szCs w:val="28"/>
          <w:lang w:val="vi-VN"/>
        </w:rPr>
        <w:t xml:space="preserve"> </w:t>
      </w:r>
      <w:r w:rsidRPr="00F05B01">
        <w:rPr>
          <w:rFonts w:eastAsia="Calibri"/>
          <w:color w:val="000000"/>
          <w:sz w:val="28"/>
          <w:szCs w:val="28"/>
          <w:lang w:val="vi-VN"/>
        </w:rPr>
        <w:t>SGK, vở ô li, nháp, ...</w:t>
      </w:r>
    </w:p>
    <w:p w:rsidR="00F05B01" w:rsidRPr="00F05B01" w:rsidRDefault="00F05B01" w:rsidP="00F05B01">
      <w:pPr>
        <w:contextualSpacing/>
        <w:rPr>
          <w:rFonts w:eastAsia="Calibri"/>
          <w:b/>
          <w:color w:val="000000"/>
          <w:sz w:val="28"/>
          <w:szCs w:val="28"/>
          <w:lang w:val="vi-VN"/>
        </w:rPr>
      </w:pPr>
      <w:r w:rsidRPr="00F05B01">
        <w:rPr>
          <w:rFonts w:eastAsia="Calibri"/>
          <w:b/>
          <w:color w:val="000000"/>
          <w:sz w:val="28"/>
          <w:szCs w:val="28"/>
          <w:lang w:val="vi-VN"/>
        </w:rPr>
        <w:t>3. Các hoạt động dạy học chủ yếu: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2"/>
      </w:tblGrid>
      <w:tr w:rsidR="00F05B01" w:rsidRPr="00F05B01" w:rsidTr="00557934">
        <w:tc>
          <w:tcPr>
            <w:tcW w:w="5353" w:type="dxa"/>
            <w:shd w:val="clear" w:color="auto" w:fill="auto"/>
          </w:tcPr>
          <w:p w:rsidR="00F05B01" w:rsidRPr="00F05B01" w:rsidRDefault="00F05B01" w:rsidP="00F05B01">
            <w:pPr>
              <w:jc w:val="center"/>
              <w:rPr>
                <w:rFonts w:eastAsia="Arial"/>
                <w:b/>
                <w:color w:val="000000"/>
                <w:spacing w:val="-6"/>
                <w:sz w:val="28"/>
                <w:szCs w:val="28"/>
                <w:lang w:val="vi-VN"/>
              </w:rPr>
            </w:pPr>
            <w:r w:rsidRPr="00F05B01">
              <w:rPr>
                <w:rFonts w:eastAsia="Arial"/>
                <w:b/>
                <w:color w:val="000000"/>
                <w:spacing w:val="-6"/>
                <w:sz w:val="28"/>
                <w:szCs w:val="28"/>
                <w:lang w:val="vi-VN"/>
              </w:rPr>
              <w:t xml:space="preserve">Hoạt động tổ chức, hướng dẫn của GV </w:t>
            </w:r>
          </w:p>
        </w:tc>
        <w:tc>
          <w:tcPr>
            <w:tcW w:w="4502" w:type="dxa"/>
            <w:shd w:val="clear" w:color="auto" w:fill="auto"/>
          </w:tcPr>
          <w:p w:rsidR="00F05B01" w:rsidRPr="00F05B01" w:rsidRDefault="00F05B01" w:rsidP="00F05B01">
            <w:pPr>
              <w:jc w:val="center"/>
              <w:rPr>
                <w:rFonts w:eastAsia="Arial"/>
                <w:b/>
                <w:color w:val="000000"/>
                <w:sz w:val="28"/>
                <w:szCs w:val="28"/>
                <w:lang w:val="vi-VN"/>
              </w:rPr>
            </w:pPr>
            <w:r w:rsidRPr="00F05B01">
              <w:rPr>
                <w:rFonts w:eastAsia="Arial"/>
                <w:b/>
                <w:color w:val="000000"/>
                <w:sz w:val="28"/>
                <w:szCs w:val="28"/>
                <w:lang w:val="vi-VN"/>
              </w:rPr>
              <w:t>Hoạt động học tập của HS</w:t>
            </w:r>
          </w:p>
        </w:tc>
      </w:tr>
      <w:tr w:rsidR="00F05B01" w:rsidRPr="00F05B01" w:rsidTr="00557934">
        <w:tc>
          <w:tcPr>
            <w:tcW w:w="9855" w:type="dxa"/>
            <w:gridSpan w:val="2"/>
            <w:shd w:val="clear" w:color="auto" w:fill="auto"/>
          </w:tcPr>
          <w:p w:rsidR="00F05B01" w:rsidRPr="00F05B01" w:rsidRDefault="00F05B01" w:rsidP="00F05B01">
            <w:pPr>
              <w:tabs>
                <w:tab w:val="center" w:pos="4680"/>
                <w:tab w:val="right" w:pos="9360"/>
              </w:tabs>
              <w:jc w:val="center"/>
              <w:rPr>
                <w:rFonts w:eastAsia="Calibri"/>
                <w:b/>
                <w:color w:val="000000"/>
                <w:sz w:val="28"/>
                <w:szCs w:val="28"/>
              </w:rPr>
            </w:pPr>
            <w:r w:rsidRPr="00F05B01">
              <w:rPr>
                <w:rFonts w:eastAsia="Arial"/>
                <w:b/>
                <w:color w:val="000000"/>
                <w:sz w:val="28"/>
                <w:szCs w:val="28"/>
                <w:lang w:val="vi-VN"/>
              </w:rPr>
              <w:t xml:space="preserve">HOẠT ĐỘNG </w:t>
            </w:r>
            <w:r w:rsidRPr="00F05B01">
              <w:rPr>
                <w:rFonts w:eastAsia="Arial"/>
                <w:b/>
                <w:color w:val="000000"/>
                <w:sz w:val="28"/>
                <w:szCs w:val="28"/>
              </w:rPr>
              <w:t>MỞ ĐẦU</w:t>
            </w:r>
          </w:p>
        </w:tc>
      </w:tr>
      <w:tr w:rsidR="00F05B01" w:rsidRPr="00F05B01" w:rsidTr="00557934">
        <w:tc>
          <w:tcPr>
            <w:tcW w:w="5353" w:type="dxa"/>
            <w:shd w:val="clear" w:color="auto" w:fill="auto"/>
          </w:tcPr>
          <w:p w:rsidR="00F05B01" w:rsidRPr="00F05B01" w:rsidRDefault="00F05B01" w:rsidP="00F05B01">
            <w:pPr>
              <w:jc w:val="both"/>
              <w:rPr>
                <w:color w:val="000000"/>
                <w:sz w:val="28"/>
                <w:szCs w:val="28"/>
                <w:lang w:val="vi-VN"/>
              </w:rPr>
            </w:pPr>
            <w:r w:rsidRPr="00F05B01">
              <w:rPr>
                <w:color w:val="000000"/>
                <w:sz w:val="28"/>
                <w:szCs w:val="28"/>
                <w:lang w:val="vi-VN"/>
              </w:rPr>
              <w:t xml:space="preserve">- Giáo viên kết hợp với ban học tập tổ chức chơi trò chơi </w:t>
            </w:r>
            <w:r w:rsidRPr="00F05B01">
              <w:rPr>
                <w:b/>
                <w:bCs/>
                <w:i/>
                <w:iCs/>
                <w:color w:val="000000"/>
                <w:sz w:val="28"/>
                <w:szCs w:val="28"/>
                <w:lang w:val="vi-VN"/>
              </w:rPr>
              <w:t>Bắn tên</w:t>
            </w:r>
          </w:p>
          <w:p w:rsidR="00F05B01" w:rsidRPr="00F05B01" w:rsidRDefault="00F05B01" w:rsidP="00F05B01">
            <w:pPr>
              <w:jc w:val="both"/>
              <w:rPr>
                <w:color w:val="000000"/>
                <w:sz w:val="28"/>
                <w:szCs w:val="28"/>
                <w:lang w:val="vi-VN"/>
              </w:rPr>
            </w:pPr>
            <w:r w:rsidRPr="00F05B01">
              <w:rPr>
                <w:color w:val="000000"/>
                <w:sz w:val="28"/>
                <w:szCs w:val="28"/>
                <w:lang w:val="vi-VN"/>
              </w:rPr>
              <w:t> - Nội dung chơi: học sinh thi đọc thuộc một số phép tính và kết quả của bảng nhân 2.</w:t>
            </w:r>
          </w:p>
          <w:p w:rsidR="00F05B01" w:rsidRPr="00F05B01" w:rsidRDefault="00F05B01" w:rsidP="00F05B01">
            <w:pPr>
              <w:jc w:val="both"/>
              <w:rPr>
                <w:color w:val="000000"/>
                <w:sz w:val="28"/>
                <w:szCs w:val="28"/>
              </w:rPr>
            </w:pPr>
            <w:r w:rsidRPr="00F05B01">
              <w:rPr>
                <w:color w:val="000000"/>
                <w:sz w:val="28"/>
                <w:szCs w:val="28"/>
                <w:lang w:val="vi-VN"/>
              </w:rPr>
              <w:t>- Giáo viên nhận xét, tuyên dương học sinh.</w:t>
            </w:r>
          </w:p>
        </w:tc>
        <w:tc>
          <w:tcPr>
            <w:tcW w:w="4502" w:type="dxa"/>
            <w:shd w:val="clear" w:color="auto" w:fill="auto"/>
          </w:tcPr>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HS tham gia chơi</w:t>
            </w:r>
          </w:p>
          <w:p w:rsidR="00F05B01" w:rsidRPr="00F05B01" w:rsidRDefault="00F05B01" w:rsidP="00F05B01">
            <w:pPr>
              <w:rPr>
                <w:rFonts w:eastAsia="Arial"/>
                <w:color w:val="000000"/>
                <w:sz w:val="28"/>
                <w:szCs w:val="28"/>
                <w:lang w:val="vi-VN"/>
              </w:rPr>
            </w:pPr>
          </w:p>
          <w:p w:rsidR="00F05B01" w:rsidRPr="00F05B01" w:rsidRDefault="00F05B01" w:rsidP="00F05B01">
            <w:pPr>
              <w:rPr>
                <w:rFonts w:eastAsia="Arial"/>
                <w:color w:val="000000"/>
                <w:sz w:val="28"/>
                <w:szCs w:val="28"/>
              </w:rPr>
            </w:pPr>
          </w:p>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HS lắng nghe</w:t>
            </w:r>
          </w:p>
        </w:tc>
      </w:tr>
      <w:tr w:rsidR="00F05B01" w:rsidRPr="00F05B01" w:rsidTr="00557934">
        <w:trPr>
          <w:trHeight w:val="417"/>
        </w:trPr>
        <w:tc>
          <w:tcPr>
            <w:tcW w:w="9855" w:type="dxa"/>
            <w:gridSpan w:val="2"/>
            <w:shd w:val="clear" w:color="auto" w:fill="auto"/>
          </w:tcPr>
          <w:p w:rsidR="00F05B01" w:rsidRPr="00F05B01" w:rsidRDefault="00F05B01" w:rsidP="00F05B01">
            <w:pPr>
              <w:jc w:val="center"/>
              <w:rPr>
                <w:rFonts w:eastAsia="Calibri"/>
                <w:b/>
                <w:color w:val="000000"/>
                <w:sz w:val="28"/>
                <w:szCs w:val="28"/>
                <w:lang w:val="vi-VN"/>
              </w:rPr>
            </w:pPr>
            <w:r w:rsidRPr="00F05B01">
              <w:rPr>
                <w:rFonts w:eastAsia="Arial"/>
                <w:b/>
                <w:color w:val="000000"/>
                <w:sz w:val="28"/>
                <w:szCs w:val="28"/>
                <w:lang w:val="vi-VN"/>
              </w:rPr>
              <w:t>HOẠT ĐỘNG THỰC HÀNH, LU</w:t>
            </w:r>
            <w:r w:rsidRPr="00F05B01">
              <w:rPr>
                <w:rFonts w:eastAsia="Arial"/>
                <w:b/>
                <w:color w:val="000000"/>
                <w:sz w:val="28"/>
                <w:szCs w:val="28"/>
              </w:rPr>
              <w:t>Y</w:t>
            </w:r>
            <w:r w:rsidRPr="00F05B01">
              <w:rPr>
                <w:rFonts w:eastAsia="Arial"/>
                <w:b/>
                <w:color w:val="000000"/>
                <w:sz w:val="28"/>
                <w:szCs w:val="28"/>
                <w:lang w:val="vi-VN"/>
              </w:rPr>
              <w:t>ỆN TẬP</w:t>
            </w:r>
          </w:p>
        </w:tc>
      </w:tr>
      <w:tr w:rsidR="00F05B01" w:rsidRPr="00F05B01" w:rsidTr="00557934">
        <w:tc>
          <w:tcPr>
            <w:tcW w:w="5353" w:type="dxa"/>
            <w:shd w:val="clear" w:color="auto" w:fill="auto"/>
          </w:tcPr>
          <w:p w:rsidR="00F05B01" w:rsidRPr="00F05B01" w:rsidRDefault="00F05B01" w:rsidP="00F05B01">
            <w:pPr>
              <w:rPr>
                <w:rFonts w:eastAsia="Arial"/>
                <w:b/>
                <w:bCs/>
                <w:color w:val="000000"/>
                <w:sz w:val="28"/>
                <w:szCs w:val="28"/>
                <w:lang w:val="vi-VN"/>
              </w:rPr>
            </w:pPr>
            <w:r w:rsidRPr="00F05B01">
              <w:rPr>
                <w:rFonts w:eastAsia="Arial"/>
                <w:b/>
                <w:bCs/>
                <w:color w:val="000000"/>
                <w:sz w:val="28"/>
                <w:szCs w:val="28"/>
                <w:lang w:val="vi-VN"/>
              </w:rPr>
              <w:t>Bài 2: Tính (theo mẫu)</w:t>
            </w:r>
          </w:p>
          <w:p w:rsidR="00F05B01" w:rsidRPr="00F05B01" w:rsidRDefault="00F05B01" w:rsidP="00F05B01">
            <w:pPr>
              <w:jc w:val="both"/>
              <w:rPr>
                <w:rFonts w:eastAsia="Arial"/>
                <w:b/>
                <w:bCs/>
                <w:color w:val="000000"/>
                <w:sz w:val="28"/>
                <w:szCs w:val="28"/>
                <w:lang w:val="vi-VN"/>
              </w:rPr>
            </w:pPr>
            <w:r w:rsidRPr="00F05B01">
              <w:rPr>
                <w:rFonts w:eastAsia="Arial"/>
                <w:bCs/>
                <w:i/>
                <w:color w:val="000000"/>
                <w:sz w:val="28"/>
                <w:szCs w:val="28"/>
                <w:u w:val="single"/>
                <w:lang w:val="vi-VN"/>
              </w:rPr>
              <w:t>Mục tiêu:</w:t>
            </w:r>
            <w:r w:rsidRPr="00F05B01">
              <w:rPr>
                <w:rFonts w:eastAsia="Arial"/>
                <w:bCs/>
                <w:i/>
                <w:color w:val="000000"/>
                <w:sz w:val="28"/>
                <w:szCs w:val="28"/>
                <w:lang w:val="vi-VN"/>
              </w:rPr>
              <w:t>biết vận dụng bảng nhân 2 để thực hiện phép tính nhân số có kèm đơn vị đo với một số</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Yêu cầu HS đọc yêu cầu</w:t>
            </w:r>
          </w:p>
          <w:p w:rsidR="00F05B01" w:rsidRPr="00F05B01" w:rsidRDefault="00F05B01" w:rsidP="00F05B01">
            <w:pPr>
              <w:jc w:val="both"/>
              <w:rPr>
                <w:rFonts w:eastAsia="Arial"/>
                <w:i/>
                <w:color w:val="000000"/>
                <w:sz w:val="28"/>
                <w:szCs w:val="28"/>
                <w:lang w:val="nl-NL"/>
              </w:rPr>
            </w:pPr>
            <w:r w:rsidRPr="00F05B01">
              <w:rPr>
                <w:rFonts w:eastAsia="Arial"/>
                <w:i/>
                <w:color w:val="000000"/>
                <w:sz w:val="28"/>
                <w:szCs w:val="28"/>
                <w:lang w:val="nl-NL"/>
              </w:rPr>
              <w:t>?. Bài tập yêu cầu chúng ta làm gì?</w:t>
            </w:r>
          </w:p>
          <w:p w:rsidR="00F05B01" w:rsidRPr="00F05B01" w:rsidRDefault="00F05B01" w:rsidP="00F05B01">
            <w:pPr>
              <w:jc w:val="both"/>
              <w:rPr>
                <w:rFonts w:eastAsia="Arial"/>
                <w:i/>
                <w:color w:val="000000"/>
                <w:sz w:val="28"/>
                <w:szCs w:val="28"/>
                <w:lang w:val="nl-NL"/>
              </w:rPr>
            </w:pPr>
            <w:r w:rsidRPr="00F05B01">
              <w:rPr>
                <w:rFonts w:eastAsia="Arial"/>
                <w:i/>
                <w:color w:val="000000"/>
                <w:sz w:val="28"/>
                <w:szCs w:val="28"/>
                <w:lang w:val="nl-NL"/>
              </w:rPr>
              <w:t>?. Khi thực hiện phép tính có đơn vị đo cần lưu ý gì?</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Yêu cầu HS cả lớp tự làm bài</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Yêu cầu 2 em lên bảng chia sẻ kết quả</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GV trợ giúp HS hạn chế</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GV nhận xét chung</w:t>
            </w:r>
          </w:p>
        </w:tc>
        <w:tc>
          <w:tcPr>
            <w:tcW w:w="4502" w:type="dxa"/>
            <w:shd w:val="clear" w:color="auto" w:fill="auto"/>
          </w:tcPr>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r w:rsidRPr="00F05B01">
              <w:rPr>
                <w:rFonts w:eastAsia="Arial"/>
                <w:color w:val="000000"/>
                <w:sz w:val="28"/>
                <w:szCs w:val="28"/>
                <w:lang w:val="vi-VN"/>
              </w:rPr>
              <w:t>- HS đọc yêu cầu</w:t>
            </w:r>
          </w:p>
          <w:p w:rsidR="00F05B01" w:rsidRPr="00F05B01" w:rsidRDefault="00F05B01" w:rsidP="00F05B01">
            <w:pPr>
              <w:jc w:val="both"/>
              <w:rPr>
                <w:rFonts w:eastAsia="Arial"/>
                <w:i/>
                <w:color w:val="000000"/>
                <w:sz w:val="28"/>
                <w:szCs w:val="28"/>
                <w:lang w:val="vi-VN"/>
              </w:rPr>
            </w:pPr>
          </w:p>
          <w:p w:rsidR="00F05B01" w:rsidRPr="00F05B01" w:rsidRDefault="00F05B01" w:rsidP="00F05B01">
            <w:pPr>
              <w:jc w:val="both"/>
              <w:rPr>
                <w:rFonts w:eastAsia="Arial"/>
                <w:color w:val="000000"/>
                <w:sz w:val="28"/>
                <w:szCs w:val="28"/>
                <w:lang w:val="vi-VN"/>
              </w:rPr>
            </w:pP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xml:space="preserve">- HS làm bài cá nhân – kiểm tra chéo </w:t>
            </w:r>
            <w:r w:rsidRPr="00F05B01">
              <w:rPr>
                <w:rFonts w:eastAsia="Arial"/>
                <w:color w:val="000000"/>
                <w:sz w:val="28"/>
                <w:szCs w:val="28"/>
              </w:rPr>
              <w:t>theo</w:t>
            </w:r>
            <w:r w:rsidRPr="00F05B01">
              <w:rPr>
                <w:rFonts w:eastAsia="Arial"/>
                <w:color w:val="000000"/>
                <w:sz w:val="28"/>
                <w:szCs w:val="28"/>
                <w:lang w:val="vi-VN"/>
              </w:rPr>
              <w:t xml:space="preserve"> cặp</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chia sẻ</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nhận xét</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lắng nghe</w:t>
            </w:r>
          </w:p>
        </w:tc>
      </w:tr>
      <w:tr w:rsidR="00F05B01" w:rsidRPr="00F05B01" w:rsidTr="00557934">
        <w:tc>
          <w:tcPr>
            <w:tcW w:w="5353" w:type="dxa"/>
            <w:shd w:val="clear" w:color="auto" w:fill="auto"/>
          </w:tcPr>
          <w:p w:rsidR="00F05B01" w:rsidRPr="00F05B01" w:rsidRDefault="00F05B01" w:rsidP="00F05B01">
            <w:pPr>
              <w:jc w:val="both"/>
              <w:rPr>
                <w:rFonts w:eastAsia="Arial"/>
                <w:b/>
                <w:bCs/>
                <w:color w:val="000000"/>
                <w:sz w:val="28"/>
                <w:szCs w:val="28"/>
                <w:lang w:val="vi-VN"/>
              </w:rPr>
            </w:pPr>
            <w:r w:rsidRPr="00F05B01">
              <w:rPr>
                <w:rFonts w:eastAsia="Arial"/>
                <w:b/>
                <w:bCs/>
                <w:color w:val="000000"/>
                <w:sz w:val="28"/>
                <w:szCs w:val="28"/>
                <w:lang w:val="vi-VN"/>
              </w:rPr>
              <w:t>Bài 3a: Nêu phép nhân thích hợp vào mỗi tranh vẽ</w:t>
            </w:r>
          </w:p>
          <w:p w:rsidR="00F05B01" w:rsidRPr="00F05B01" w:rsidRDefault="00F05B01" w:rsidP="00F05B01">
            <w:pPr>
              <w:jc w:val="both"/>
              <w:rPr>
                <w:rFonts w:eastAsia="Arial"/>
                <w:bCs/>
                <w:i/>
                <w:color w:val="000000"/>
                <w:sz w:val="28"/>
                <w:szCs w:val="28"/>
                <w:lang w:val="vi-VN"/>
              </w:rPr>
            </w:pPr>
            <w:r w:rsidRPr="00F05B01">
              <w:rPr>
                <w:rFonts w:eastAsia="Arial"/>
                <w:bCs/>
                <w:i/>
                <w:color w:val="000000"/>
                <w:sz w:val="28"/>
                <w:szCs w:val="28"/>
                <w:u w:val="single"/>
                <w:lang w:val="vi-VN"/>
              </w:rPr>
              <w:t>Mục tiêu</w:t>
            </w:r>
            <w:r w:rsidRPr="00F05B01">
              <w:rPr>
                <w:rFonts w:eastAsia="Arial"/>
                <w:bCs/>
                <w:i/>
                <w:color w:val="000000"/>
                <w:sz w:val="28"/>
                <w:szCs w:val="28"/>
                <w:lang w:val="vi-VN"/>
              </w:rPr>
              <w:t>: biết vận dụng Bảng nhân 2 để giải quyết một số tình huống</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Yêu cầu HS tìm hiểu yêu cầu</w:t>
            </w: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Yêu cầu HS làm theo nhóm đôi nêu tình huống và phép nhân phù hợp với từng bức tranh</w:t>
            </w: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Gv nhận xét</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xml:space="preserve">Trò chơi: </w:t>
            </w:r>
            <w:r w:rsidRPr="00F05B01">
              <w:rPr>
                <w:rFonts w:eastAsia="Arial"/>
                <w:b/>
                <w:color w:val="000000"/>
                <w:sz w:val="28"/>
                <w:szCs w:val="28"/>
                <w:lang w:val="nl-NL"/>
              </w:rPr>
              <w:t>Ai nhanh hơn</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Giáo viên treo bảng phụ ghi sẵn nội dung bài tập 3, tổ chức cho 2 đội học sinh thi đua viết phép nhân thích hợp. Đội nào đúng mà xong trước sẽ thắng cuộc.</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Giáo viên tổng kết trò chơi</w:t>
            </w:r>
          </w:p>
        </w:tc>
        <w:tc>
          <w:tcPr>
            <w:tcW w:w="4502" w:type="dxa"/>
            <w:shd w:val="clear" w:color="auto" w:fill="auto"/>
          </w:tcPr>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rPr>
            </w:pP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xml:space="preserve">- Điền phép nhân thích hợp với mỗi </w:t>
            </w:r>
            <w:r w:rsidRPr="00F05B01">
              <w:rPr>
                <w:rFonts w:eastAsia="Arial"/>
                <w:color w:val="000000"/>
                <w:sz w:val="28"/>
                <w:szCs w:val="28"/>
                <w:lang w:val="vi-VN"/>
              </w:rPr>
              <w:lastRenderedPageBreak/>
              <w:t>tranh vẽ</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làm theo cặp đôi nói cho nhau nghe tình huống phù hợp với từng bức tranh</w:t>
            </w:r>
          </w:p>
          <w:p w:rsidR="00F05B01" w:rsidRPr="00F05B01" w:rsidRDefault="00F05B01" w:rsidP="00F05B01">
            <w:pPr>
              <w:jc w:val="both"/>
              <w:rPr>
                <w:rFonts w:eastAsia="Arial"/>
                <w:i/>
                <w:color w:val="000000"/>
                <w:sz w:val="28"/>
                <w:szCs w:val="28"/>
                <w:lang w:val="vi-VN"/>
              </w:rPr>
            </w:pPr>
            <w:r w:rsidRPr="00F05B01">
              <w:rPr>
                <w:rFonts w:eastAsia="Arial"/>
                <w:i/>
                <w:color w:val="000000"/>
                <w:sz w:val="28"/>
                <w:szCs w:val="28"/>
                <w:lang w:val="vi-VN"/>
              </w:rPr>
              <w:t xml:space="preserve">*Mỗi chậu hoa có 2 bông hoa hồng, có 5 chậu hoa. Vậy 2 được lấy 5 lần. </w:t>
            </w:r>
          </w:p>
          <w:p w:rsidR="00F05B01" w:rsidRPr="00F05B01" w:rsidRDefault="00F05B01" w:rsidP="00F05B01">
            <w:pPr>
              <w:jc w:val="both"/>
              <w:rPr>
                <w:rFonts w:eastAsia="Arial"/>
                <w:i/>
                <w:color w:val="000000"/>
                <w:sz w:val="28"/>
                <w:szCs w:val="28"/>
                <w:lang w:val="vi-VN"/>
              </w:rPr>
            </w:pPr>
            <w:r w:rsidRPr="00F05B01">
              <w:rPr>
                <w:rFonts w:eastAsia="Arial"/>
                <w:i/>
                <w:color w:val="000000"/>
                <w:sz w:val="28"/>
                <w:szCs w:val="28"/>
                <w:lang w:val="vi-VN"/>
              </w:rPr>
              <w:t>*Mỗi bạn có 2 chiếc vợt bóng bàn, có 3 bạn. Vậy 2 được lấy 3 lần</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chia sẻ kết quả</w:t>
            </w:r>
          </w:p>
          <w:p w:rsidR="00F05B01" w:rsidRPr="00F05B01" w:rsidRDefault="00F05B01" w:rsidP="00F05B01">
            <w:pPr>
              <w:jc w:val="both"/>
              <w:rPr>
                <w:rFonts w:eastAsia="Arial"/>
                <w:color w:val="000000"/>
                <w:sz w:val="28"/>
                <w:szCs w:val="28"/>
                <w:lang w:val="vi-VN"/>
              </w:rPr>
            </w:pP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vi-VN"/>
              </w:rPr>
              <w:t>- Học sinh tham gia chơi, dưới lớp cổ vũ, cùng giáo viên làm ban giám khảo.</w:t>
            </w: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Học sinh lắng nghe.</w:t>
            </w:r>
          </w:p>
        </w:tc>
      </w:tr>
      <w:tr w:rsidR="00F05B01" w:rsidRPr="00F05B01" w:rsidTr="00557934">
        <w:tc>
          <w:tcPr>
            <w:tcW w:w="9855" w:type="dxa"/>
            <w:gridSpan w:val="2"/>
            <w:shd w:val="clear" w:color="auto" w:fill="auto"/>
          </w:tcPr>
          <w:p w:rsidR="00F05B01" w:rsidRPr="00F05B01" w:rsidRDefault="00F05B01" w:rsidP="00F05B01">
            <w:pPr>
              <w:tabs>
                <w:tab w:val="center" w:pos="4680"/>
                <w:tab w:val="right" w:pos="9360"/>
              </w:tabs>
              <w:jc w:val="center"/>
              <w:rPr>
                <w:rFonts w:eastAsia="Calibri"/>
                <w:bCs/>
                <w:color w:val="000000"/>
                <w:sz w:val="28"/>
                <w:szCs w:val="28"/>
              </w:rPr>
            </w:pPr>
            <w:r w:rsidRPr="00F05B01">
              <w:rPr>
                <w:rFonts w:eastAsia="Arial"/>
                <w:b/>
                <w:color w:val="000000"/>
                <w:sz w:val="28"/>
                <w:szCs w:val="28"/>
                <w:lang w:val="vi-VN"/>
              </w:rPr>
              <w:lastRenderedPageBreak/>
              <w:t>HOẠT ĐỘNG</w:t>
            </w:r>
            <w:r w:rsidRPr="00F05B01">
              <w:rPr>
                <w:rFonts w:eastAsia="Arial"/>
                <w:b/>
                <w:color w:val="000000"/>
                <w:sz w:val="28"/>
                <w:szCs w:val="28"/>
              </w:rPr>
              <w:t xml:space="preserve"> VẬN DỤNG</w:t>
            </w:r>
          </w:p>
        </w:tc>
      </w:tr>
      <w:tr w:rsidR="00F05B01" w:rsidRPr="00F05B01" w:rsidTr="00557934">
        <w:tc>
          <w:tcPr>
            <w:tcW w:w="5353" w:type="dxa"/>
            <w:shd w:val="clear" w:color="auto" w:fill="auto"/>
          </w:tcPr>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xml:space="preserve"> - GV tổ chức hướng dẫn cho HS tham gia trò chơi</w:t>
            </w: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color w:val="000000"/>
                <w:sz w:val="28"/>
                <w:szCs w:val="28"/>
                <w:lang w:val="nl-NL"/>
              </w:rPr>
            </w:pPr>
          </w:p>
          <w:p w:rsidR="00F05B01" w:rsidRPr="00F05B01" w:rsidRDefault="00F05B01" w:rsidP="00F05B01">
            <w:pPr>
              <w:jc w:val="both"/>
              <w:rPr>
                <w:rFonts w:eastAsia="Arial"/>
                <w:b/>
                <w:color w:val="000000"/>
                <w:sz w:val="28"/>
                <w:szCs w:val="28"/>
                <w:lang w:val="nl-NL"/>
              </w:rPr>
            </w:pPr>
            <w:r w:rsidRPr="00F05B01">
              <w:rPr>
                <w:rFonts w:eastAsia="Arial"/>
                <w:color w:val="000000"/>
                <w:sz w:val="28"/>
                <w:szCs w:val="28"/>
                <w:lang w:val="nl-NL"/>
              </w:rPr>
              <w:t>- Giáo viên tổng kết trò chơi</w:t>
            </w:r>
          </w:p>
        </w:tc>
        <w:tc>
          <w:tcPr>
            <w:tcW w:w="4502" w:type="dxa"/>
            <w:shd w:val="clear" w:color="auto" w:fill="auto"/>
          </w:tcPr>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Học sinh tham gia chơi: Kết thành vòng tròn</w:t>
            </w:r>
          </w:p>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HS chơi nhiều lần</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vi-VN"/>
              </w:rPr>
              <w:t>- HS nêu thêm tình huống có phép nhân trong thực tế</w:t>
            </w:r>
          </w:p>
          <w:p w:rsidR="00F05B01" w:rsidRPr="00F05B01" w:rsidRDefault="00F05B01" w:rsidP="00F05B01">
            <w:pPr>
              <w:jc w:val="both"/>
              <w:rPr>
                <w:rFonts w:eastAsia="Arial"/>
                <w:color w:val="000000"/>
                <w:sz w:val="28"/>
                <w:szCs w:val="28"/>
                <w:lang w:val="nl-NL"/>
              </w:rPr>
            </w:pPr>
            <w:r w:rsidRPr="00F05B01">
              <w:rPr>
                <w:rFonts w:eastAsia="Arial"/>
                <w:color w:val="000000"/>
                <w:sz w:val="28"/>
                <w:szCs w:val="28"/>
                <w:lang w:val="nl-NL"/>
              </w:rPr>
              <w:t>- Học sinh lắng nghe.</w:t>
            </w:r>
          </w:p>
        </w:tc>
      </w:tr>
      <w:tr w:rsidR="00F05B01" w:rsidRPr="00F05B01" w:rsidTr="00557934">
        <w:tc>
          <w:tcPr>
            <w:tcW w:w="9855" w:type="dxa"/>
            <w:gridSpan w:val="2"/>
            <w:shd w:val="clear" w:color="auto" w:fill="auto"/>
          </w:tcPr>
          <w:p w:rsidR="00F05B01" w:rsidRPr="00F05B01" w:rsidRDefault="00F05B01" w:rsidP="00F05B01">
            <w:pPr>
              <w:tabs>
                <w:tab w:val="left" w:pos="1134"/>
              </w:tabs>
              <w:contextualSpacing/>
              <w:jc w:val="center"/>
              <w:rPr>
                <w:rFonts w:eastAsia="Arial"/>
                <w:color w:val="000000"/>
                <w:sz w:val="28"/>
                <w:szCs w:val="28"/>
              </w:rPr>
            </w:pPr>
            <w:r w:rsidRPr="00F05B01">
              <w:rPr>
                <w:rFonts w:eastAsia="Arial"/>
                <w:b/>
                <w:color w:val="000000"/>
                <w:sz w:val="28"/>
                <w:szCs w:val="28"/>
              </w:rPr>
              <w:t xml:space="preserve">HOẠT ĐỘNG </w:t>
            </w:r>
            <w:r w:rsidRPr="00F05B01">
              <w:rPr>
                <w:rFonts w:eastAsia="Arial"/>
                <w:b/>
                <w:color w:val="000000"/>
                <w:sz w:val="28"/>
                <w:szCs w:val="28"/>
                <w:lang w:val="vi-VN"/>
              </w:rPr>
              <w:t>CỦNG CỐ</w:t>
            </w:r>
            <w:r w:rsidRPr="00F05B01">
              <w:rPr>
                <w:rFonts w:eastAsia="Arial"/>
                <w:b/>
                <w:color w:val="000000"/>
                <w:sz w:val="28"/>
                <w:szCs w:val="28"/>
              </w:rPr>
              <w:t xml:space="preserve"> VÀ NỐI TIẾP:</w:t>
            </w:r>
          </w:p>
        </w:tc>
      </w:tr>
      <w:tr w:rsidR="00F05B01" w:rsidRPr="00F05B01" w:rsidTr="00557934">
        <w:tc>
          <w:tcPr>
            <w:tcW w:w="5353" w:type="dxa"/>
            <w:shd w:val="clear" w:color="auto" w:fill="auto"/>
          </w:tcPr>
          <w:p w:rsidR="00F05B01" w:rsidRPr="00F05B01" w:rsidRDefault="00F05B01" w:rsidP="00F05B01">
            <w:pPr>
              <w:jc w:val="both"/>
              <w:rPr>
                <w:rFonts w:eastAsia="Arial"/>
                <w:color w:val="000000"/>
                <w:sz w:val="28"/>
                <w:szCs w:val="28"/>
                <w:lang w:val="vi-VN"/>
              </w:rPr>
            </w:pPr>
            <w:r w:rsidRPr="00F05B01">
              <w:rPr>
                <w:rFonts w:eastAsia="Arial"/>
                <w:color w:val="000000"/>
                <w:sz w:val="28"/>
                <w:szCs w:val="28"/>
                <w:lang w:val="vi-VN"/>
              </w:rPr>
              <w:t>- Hỏi: Qua các bài tập, chúng ta được củng cố và mở rộng kiến thức gì?</w:t>
            </w:r>
          </w:p>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GV nhấn mạnh kiến thức tiết học</w:t>
            </w:r>
          </w:p>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GV đánh giá, động viên, khích lệ HS.</w:t>
            </w:r>
          </w:p>
        </w:tc>
        <w:tc>
          <w:tcPr>
            <w:tcW w:w="4502" w:type="dxa"/>
            <w:shd w:val="clear" w:color="auto" w:fill="auto"/>
          </w:tcPr>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xml:space="preserve">- HS nêu ý kiến </w:t>
            </w:r>
          </w:p>
          <w:p w:rsidR="00F05B01" w:rsidRPr="00F05B01" w:rsidRDefault="00F05B01" w:rsidP="00F05B01">
            <w:pPr>
              <w:rPr>
                <w:rFonts w:eastAsia="Arial"/>
                <w:color w:val="000000"/>
                <w:sz w:val="28"/>
                <w:szCs w:val="28"/>
                <w:lang w:val="vi-VN"/>
              </w:rPr>
            </w:pPr>
          </w:p>
          <w:p w:rsidR="00F05B01" w:rsidRPr="00F05B01" w:rsidRDefault="00F05B01" w:rsidP="00F05B01">
            <w:pPr>
              <w:rPr>
                <w:rFonts w:eastAsia="Arial"/>
                <w:color w:val="000000"/>
                <w:sz w:val="28"/>
                <w:szCs w:val="28"/>
                <w:lang w:val="vi-VN"/>
              </w:rPr>
            </w:pPr>
            <w:r w:rsidRPr="00F05B01">
              <w:rPr>
                <w:rFonts w:eastAsia="Arial"/>
                <w:color w:val="000000"/>
                <w:sz w:val="28"/>
                <w:szCs w:val="28"/>
                <w:lang w:val="vi-VN"/>
              </w:rPr>
              <w:t>- HS lắng nghe</w:t>
            </w:r>
          </w:p>
        </w:tc>
      </w:tr>
    </w:tbl>
    <w:p w:rsidR="005E1FDC" w:rsidRPr="00F05B01" w:rsidRDefault="00F05B01" w:rsidP="00F05B01">
      <w:r w:rsidRPr="00F05B01">
        <w:rPr>
          <w:b/>
          <w:iCs/>
          <w:sz w:val="28"/>
          <w:szCs w:val="28"/>
          <w:lang w:eastAsia="vi-VN"/>
        </w:rPr>
        <w:t>*Điều chỉnh sau bài dạy:</w:t>
      </w:r>
      <w:r w:rsidRPr="00F05B01">
        <w:rPr>
          <w:iCs/>
          <w:sz w:val="28"/>
          <w:szCs w:val="28"/>
          <w:lang w:eastAsia="vi-VN"/>
        </w:rPr>
        <w:t xml:space="preserve"> …………………………………………………………………………………………………………………………………………………………………………</w:t>
      </w:r>
      <w:bookmarkStart w:id="0" w:name="_GoBack"/>
      <w:bookmarkEnd w:id="0"/>
    </w:p>
    <w:sectPr w:rsidR="005E1FDC" w:rsidRPr="00F05B01"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10"/>
  </w:num>
  <w:num w:numId="2">
    <w:abstractNumId w:val="5"/>
  </w:num>
  <w:num w:numId="3">
    <w:abstractNumId w:val="4"/>
  </w:num>
  <w:num w:numId="4">
    <w:abstractNumId w:val="6"/>
  </w:num>
  <w:num w:numId="5">
    <w:abstractNumId w:val="9"/>
  </w:num>
  <w:num w:numId="6">
    <w:abstractNumId w:val="0"/>
  </w:num>
  <w:num w:numId="7">
    <w:abstractNumId w:val="3"/>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50FED"/>
    <w:rsid w:val="00287AD6"/>
    <w:rsid w:val="003250A4"/>
    <w:rsid w:val="00442243"/>
    <w:rsid w:val="00446153"/>
    <w:rsid w:val="00457C8F"/>
    <w:rsid w:val="004A5FB1"/>
    <w:rsid w:val="004B78E6"/>
    <w:rsid w:val="005356A7"/>
    <w:rsid w:val="005E1FDC"/>
    <w:rsid w:val="005F2CE3"/>
    <w:rsid w:val="0062733E"/>
    <w:rsid w:val="006D71B2"/>
    <w:rsid w:val="00726884"/>
    <w:rsid w:val="007F3DB7"/>
    <w:rsid w:val="0080114F"/>
    <w:rsid w:val="00822965"/>
    <w:rsid w:val="008E5F4C"/>
    <w:rsid w:val="00926CD1"/>
    <w:rsid w:val="009E717E"/>
    <w:rsid w:val="00B563BC"/>
    <w:rsid w:val="00C20CDE"/>
    <w:rsid w:val="00CA4854"/>
    <w:rsid w:val="00CA5854"/>
    <w:rsid w:val="00CE0C42"/>
    <w:rsid w:val="00D25E6A"/>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76</cp:revision>
  <dcterms:created xsi:type="dcterms:W3CDTF">2025-03-07T00:14:00Z</dcterms:created>
  <dcterms:modified xsi:type="dcterms:W3CDTF">2025-03-10T07:05:00Z</dcterms:modified>
</cp:coreProperties>
</file>