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EB" w:rsidRPr="003D7DEB" w:rsidRDefault="003D7DEB" w:rsidP="003D7DEB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7D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LÀM TRÒN SỐ THẬP PHÂN (TIẾT 1)</w:t>
      </w:r>
    </w:p>
    <w:p w:rsidR="003D7DEB" w:rsidRPr="003D7DEB" w:rsidRDefault="003D7DEB" w:rsidP="003D7DEB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D7D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I. YÊU CẦU CẦN ĐẠT</w:t>
      </w:r>
    </w:p>
    <w:p w:rsidR="003D7DEB" w:rsidRPr="003D7DEB" w:rsidRDefault="003D7DEB" w:rsidP="003D7DEB">
      <w:pPr>
        <w:shd w:val="clear" w:color="auto" w:fill="FFFFFF"/>
        <w:spacing w:before="0" w:after="0"/>
        <w:ind w:firstLine="567"/>
        <w:jc w:val="left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3D7DEB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>1. Năng lực đặc thù:</w:t>
      </w:r>
    </w:p>
    <w:p w:rsidR="003D7DEB" w:rsidRPr="003D7DEB" w:rsidRDefault="003D7DEB" w:rsidP="003D7DEB">
      <w:pPr>
        <w:spacing w:before="0"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D7DEB">
        <w:rPr>
          <w:rFonts w:ascii="Times New Roman" w:eastAsia="Times New Roman" w:hAnsi="Times New Roman" w:cs="Times New Roman"/>
          <w:sz w:val="26"/>
          <w:szCs w:val="26"/>
        </w:rPr>
        <w:t>- HS hiểu được cách làm tròn số thập phân, vận dụng được cách làm tròn số thập phân trong một số trường hợp đơn giản.</w:t>
      </w:r>
    </w:p>
    <w:p w:rsidR="003D7DEB" w:rsidRPr="003D7DEB" w:rsidRDefault="003D7DEB" w:rsidP="003D7DEB">
      <w:pPr>
        <w:spacing w:before="0" w:after="0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3D7DE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:rsidR="003D7DEB" w:rsidRPr="003D7DEB" w:rsidRDefault="003D7DEB" w:rsidP="003D7DEB">
      <w:pPr>
        <w:spacing w:before="0" w:after="0"/>
        <w:ind w:firstLine="567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3D7DE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Năng lực giao tiếp, hợp tác: Trao đổi, thảo luận để thực hiện các nhiệm vụ học tập. </w:t>
      </w:r>
      <w:r w:rsidRPr="003D7DEB">
        <w:rPr>
          <w:rFonts w:ascii="Times New Roman" w:eastAsia="Times New Roman" w:hAnsi="Times New Roman" w:cs="Times New Roman"/>
          <w:sz w:val="26"/>
          <w:szCs w:val="26"/>
        </w:rPr>
        <w:t xml:space="preserve">Xác định nhiệm vụ của nhóm, trách nhiệm của bản thân đưa ra ý kiến đóng góp hoàn thành nhiệm vụ của chủ đề. </w:t>
      </w:r>
    </w:p>
    <w:p w:rsidR="003D7DEB" w:rsidRPr="003D7DEB" w:rsidRDefault="003D7DEB" w:rsidP="003D7DEB">
      <w:pPr>
        <w:spacing w:before="0" w:after="0"/>
        <w:ind w:firstLine="56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3D7DEB">
        <w:rPr>
          <w:rFonts w:ascii="Times New Roman" w:eastAsia="Times New Roman" w:hAnsi="Times New Roman" w:cs="Times New Roman"/>
          <w:sz w:val="26"/>
          <w:szCs w:val="26"/>
        </w:rPr>
        <w:t xml:space="preserve">- Năng lực giải quyết vấn đề: </w:t>
      </w:r>
      <w:r w:rsidRPr="003D7DEB">
        <w:rPr>
          <w:rFonts w:ascii="Times New Roman" w:eastAsia="Times New Roman" w:hAnsi="Times New Roman" w:cs="Times New Roman"/>
          <w:sz w:val="26"/>
          <w:szCs w:val="26"/>
          <w:lang w:val="fr-FR"/>
        </w:rPr>
        <w:t>Sử dụng các kiến thức đã học ứng dụng vào thực tế, tìm tòi, phát hiện giải quyết các nhiệm vụ trong cuộc sống.</w:t>
      </w:r>
    </w:p>
    <w:p w:rsidR="003D7DEB" w:rsidRPr="003D7DEB" w:rsidRDefault="003D7DEB" w:rsidP="003D7DEB">
      <w:pPr>
        <w:spacing w:before="0" w:after="0"/>
        <w:ind w:left="567"/>
        <w:contextualSpacing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D7DEB">
        <w:rPr>
          <w:rFonts w:ascii="Times New Roman" w:eastAsia="Calibri" w:hAnsi="Times New Roman" w:cs="Times New Roman"/>
          <w:sz w:val="26"/>
          <w:szCs w:val="26"/>
        </w:rPr>
        <w:t>- Tư duy lập luận toán học.</w:t>
      </w:r>
      <w:r w:rsidRPr="003D7DEB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</w:p>
    <w:p w:rsidR="003D7DEB" w:rsidRPr="003D7DEB" w:rsidRDefault="003D7DEB" w:rsidP="003D7DEB">
      <w:pPr>
        <w:spacing w:before="0" w:after="0"/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3D7DE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3. Phẩm chất.</w:t>
      </w:r>
    </w:p>
    <w:p w:rsidR="003D7DEB" w:rsidRPr="003D7DEB" w:rsidRDefault="003D7DEB" w:rsidP="003D7DEB">
      <w:pPr>
        <w:shd w:val="clear" w:color="auto" w:fill="FFFFFF"/>
        <w:spacing w:before="0" w:after="0"/>
        <w:ind w:firstLine="567"/>
        <w:jc w:val="left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zh-CN"/>
        </w:rPr>
      </w:pPr>
      <w:r w:rsidRPr="003D7DEB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zh-CN"/>
        </w:rPr>
        <w:t>- Phẩm chất chăm chỉ: HS chủ động hoàn thành các nhiệm vụ học tập.</w:t>
      </w:r>
    </w:p>
    <w:p w:rsidR="003D7DEB" w:rsidRPr="003D7DEB" w:rsidRDefault="003D7DEB" w:rsidP="003D7DEB">
      <w:pPr>
        <w:shd w:val="clear" w:color="auto" w:fill="FFFFFF"/>
        <w:spacing w:before="0" w:after="0"/>
        <w:ind w:firstLine="567"/>
        <w:jc w:val="left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zh-CN"/>
        </w:rPr>
      </w:pPr>
      <w:r w:rsidRPr="003D7DEB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zh-CN"/>
        </w:rPr>
        <w:t>- Phẩm chất trách nhiệm: HS yêu thích, say mê môn Toán, có trách nhiệm với công việc chung của nhóm.</w:t>
      </w:r>
    </w:p>
    <w:p w:rsidR="003D7DEB" w:rsidRPr="003D7DEB" w:rsidRDefault="003D7DEB" w:rsidP="003D7DEB">
      <w:pPr>
        <w:spacing w:before="0" w:after="0"/>
        <w:ind w:firstLine="567"/>
        <w:jc w:val="left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D7DEB">
        <w:rPr>
          <w:rFonts w:ascii="Times New Roman" w:eastAsia="Times New Roman" w:hAnsi="Times New Roman" w:cs="Times New Roman"/>
          <w:sz w:val="26"/>
          <w:szCs w:val="26"/>
          <w:lang w:val="fr-FR"/>
        </w:rPr>
        <w:t>- Phẩm chất trung thực: trung thực trong thực hiện giải bài tập, thực hiện nhiệm vụ, ghi chép và rút ra kết luận.</w:t>
      </w:r>
    </w:p>
    <w:p w:rsidR="003D7DEB" w:rsidRPr="003D7DEB" w:rsidRDefault="003D7DEB" w:rsidP="003D7DEB">
      <w:pPr>
        <w:spacing w:before="0" w:after="0"/>
        <w:ind w:firstLine="56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3D7DEB">
        <w:rPr>
          <w:rFonts w:ascii="Times New Roman" w:eastAsia="Times New Roman" w:hAnsi="Times New Roman" w:cs="Times New Roman"/>
          <w:sz w:val="26"/>
          <w:szCs w:val="26"/>
        </w:rPr>
        <w:t>- Yêu thích môn học, sáng tạo, có niềm hứng thú, say mê các con số để giải quyết bài toán.</w:t>
      </w:r>
    </w:p>
    <w:p w:rsidR="003D7DEB" w:rsidRPr="003D7DEB" w:rsidRDefault="003D7DEB" w:rsidP="003D7DEB">
      <w:pPr>
        <w:shd w:val="clear" w:color="auto" w:fill="FFFFFF"/>
        <w:spacing w:before="0" w:after="0"/>
        <w:ind w:firstLine="567"/>
        <w:jc w:val="lef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D7DEB">
        <w:rPr>
          <w:rFonts w:ascii="Times New Roman" w:eastAsia="SimSun" w:hAnsi="Times New Roman" w:cs="Times New Roman"/>
          <w:sz w:val="26"/>
          <w:szCs w:val="26"/>
          <w:lang w:eastAsia="zh-CN"/>
        </w:rPr>
        <w:t>- Nhân ái, tôn trọng, giúp đỡ bạn cùng tiến bộ.</w:t>
      </w:r>
    </w:p>
    <w:p w:rsidR="003D7DEB" w:rsidRPr="003D7DEB" w:rsidRDefault="003D7DEB" w:rsidP="003D7DEB">
      <w:pPr>
        <w:shd w:val="clear" w:color="auto" w:fill="FFFFFF"/>
        <w:spacing w:before="0" w:after="0"/>
        <w:ind w:firstLine="567"/>
        <w:jc w:val="left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</w:pPr>
      <w:r w:rsidRPr="003D7DEB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  <w:t>II. ĐỒ DÙNG DẠY HỌC</w:t>
      </w:r>
    </w:p>
    <w:p w:rsidR="003D7DEB" w:rsidRPr="003D7DEB" w:rsidRDefault="003D7DEB" w:rsidP="003D7DEB">
      <w:pPr>
        <w:spacing w:before="0"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D7DEB">
        <w:rPr>
          <w:rFonts w:ascii="Times New Roman" w:eastAsia="Times New Roman" w:hAnsi="Times New Roman" w:cs="Times New Roman"/>
          <w:b/>
          <w:bCs/>
          <w:sz w:val="26"/>
          <w:szCs w:val="26"/>
        </w:rPr>
        <w:t>1. GV:</w:t>
      </w:r>
      <w:r w:rsidRPr="003D7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7DEB" w:rsidRPr="003D7DEB" w:rsidRDefault="003D7DEB" w:rsidP="003D7DEB">
      <w:pPr>
        <w:spacing w:before="0"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D7DEB">
        <w:rPr>
          <w:rFonts w:ascii="Times New Roman" w:eastAsia="Times New Roman" w:hAnsi="Times New Roman" w:cs="Times New Roman"/>
          <w:sz w:val="26"/>
          <w:szCs w:val="26"/>
        </w:rPr>
        <w:t>- TV, máy tính, bảng phụ, bài giảng PPT, phấn màu.</w:t>
      </w:r>
    </w:p>
    <w:p w:rsidR="003D7DEB" w:rsidRPr="003D7DEB" w:rsidRDefault="003D7DEB" w:rsidP="003D7DEB">
      <w:pPr>
        <w:spacing w:before="0"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D7DEB">
        <w:rPr>
          <w:rFonts w:ascii="Times New Roman" w:eastAsia="Times New Roman" w:hAnsi="Times New Roman" w:cs="Times New Roman"/>
          <w:b/>
          <w:bCs/>
          <w:sz w:val="26"/>
          <w:szCs w:val="26"/>
        </w:rPr>
        <w:t>2. HS:</w:t>
      </w:r>
      <w:r w:rsidRPr="003D7D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7DEB" w:rsidRPr="003D7DEB" w:rsidRDefault="003D7DEB" w:rsidP="003D7DEB">
      <w:pPr>
        <w:spacing w:before="0"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D7DEB">
        <w:rPr>
          <w:rFonts w:ascii="Times New Roman" w:eastAsia="Times New Roman" w:hAnsi="Times New Roman" w:cs="Times New Roman"/>
          <w:sz w:val="26"/>
          <w:szCs w:val="26"/>
        </w:rPr>
        <w:t>- Bút dạ, bảng con.</w:t>
      </w:r>
    </w:p>
    <w:p w:rsidR="003D7DEB" w:rsidRPr="003D7DEB" w:rsidRDefault="003D7DEB" w:rsidP="003D7DEB">
      <w:pPr>
        <w:shd w:val="clear" w:color="auto" w:fill="FFFFFF"/>
        <w:spacing w:before="0" w:after="0"/>
        <w:ind w:firstLine="567"/>
        <w:jc w:val="lef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D7DEB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eastAsia="zh-CN"/>
        </w:rPr>
        <w:t>III. CÁC HOẠT ĐỘNG DẠY -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5032"/>
      </w:tblGrid>
      <w:tr w:rsidR="003D7DEB" w:rsidRPr="003D7DEB" w:rsidTr="00176DAC">
        <w:tc>
          <w:tcPr>
            <w:tcW w:w="4531" w:type="dxa"/>
            <w:shd w:val="clear" w:color="auto" w:fill="auto"/>
            <w:vAlign w:val="center"/>
          </w:tcPr>
          <w:p w:rsidR="003D7DEB" w:rsidRPr="003D7DEB" w:rsidRDefault="003D7DEB" w:rsidP="003D7DEB">
            <w:pPr>
              <w:spacing w:before="0"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D7DE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GIÁO VIÊN</w:t>
            </w:r>
          </w:p>
        </w:tc>
        <w:tc>
          <w:tcPr>
            <w:tcW w:w="5373" w:type="dxa"/>
            <w:shd w:val="clear" w:color="auto" w:fill="auto"/>
            <w:vAlign w:val="center"/>
          </w:tcPr>
          <w:p w:rsidR="003D7DEB" w:rsidRPr="003D7DEB" w:rsidRDefault="003D7DEB" w:rsidP="003D7DEB">
            <w:pPr>
              <w:spacing w:before="0"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D7DE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HỌC SINH</w:t>
            </w:r>
          </w:p>
        </w:tc>
      </w:tr>
      <w:tr w:rsidR="003D7DEB" w:rsidRPr="003D7DEB" w:rsidTr="00176DAC">
        <w:tc>
          <w:tcPr>
            <w:tcW w:w="9904" w:type="dxa"/>
            <w:gridSpan w:val="2"/>
            <w:shd w:val="clear" w:color="auto" w:fill="auto"/>
            <w:vAlign w:val="center"/>
          </w:tcPr>
          <w:p w:rsidR="003D7DEB" w:rsidRPr="003D7DEB" w:rsidRDefault="003D7DEB" w:rsidP="003D7DEB">
            <w:pPr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3D7DE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t>A. HOẠT ĐỘNG HÌNH THÀNH KIẾN THỨC  (5 phút)</w:t>
            </w:r>
          </w:p>
        </w:tc>
      </w:tr>
      <w:tr w:rsidR="003D7DEB" w:rsidRPr="003D7DEB" w:rsidTr="00176DAC">
        <w:tc>
          <w:tcPr>
            <w:tcW w:w="4531" w:type="dxa"/>
            <w:shd w:val="clear" w:color="auto" w:fill="auto"/>
          </w:tcPr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cho HS lấy VD về số có 7 chữ số, yêu cầu HS làm tròn số đó đến hàng chục nghìn. 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GV gọi HS chia sẻ trước lớp.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yêu cầu HS quan sát tranh, tìm hiểu câu hỏi: “Làm tròn số thập phân đến hàng đơn vị ta thu được số nào?” 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nhận xét và giới thiệu bài.</w:t>
            </w:r>
          </w:p>
        </w:tc>
        <w:tc>
          <w:tcPr>
            <w:tcW w:w="5373" w:type="dxa"/>
            <w:shd w:val="clear" w:color="auto" w:fill="auto"/>
          </w:tcPr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HS lấy VD và thực hiện theo yêu cầu ra bảng con.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trước lớp.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D7DE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HS quan sát tranh, thảo luận theo cặp đôi.</w:t>
            </w:r>
          </w:p>
          <w:p w:rsidR="003D7DEB" w:rsidRPr="003D7DEB" w:rsidRDefault="003D7DEB" w:rsidP="003D7DEB">
            <w:pPr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D7DEB" w:rsidRPr="003D7DEB" w:rsidRDefault="003D7DEB" w:rsidP="003D7DEB">
            <w:pPr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3D7DEB" w:rsidRPr="003D7DEB" w:rsidRDefault="003D7DEB" w:rsidP="003D7DEB">
            <w:pPr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D7DE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- HS lắng nghe. </w:t>
            </w:r>
          </w:p>
        </w:tc>
      </w:tr>
      <w:tr w:rsidR="003D7DEB" w:rsidRPr="003D7DEB" w:rsidTr="00176DAC">
        <w:tc>
          <w:tcPr>
            <w:tcW w:w="9904" w:type="dxa"/>
            <w:gridSpan w:val="2"/>
            <w:shd w:val="clear" w:color="auto" w:fill="auto"/>
          </w:tcPr>
          <w:p w:rsidR="003D7DEB" w:rsidRPr="003D7DEB" w:rsidRDefault="003D7DEB" w:rsidP="003D7DEB">
            <w:pPr>
              <w:shd w:val="clear" w:color="auto" w:fill="FFFFFF"/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D7DE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lastRenderedPageBreak/>
              <w:t>B. HOẠT ĐỘNG HÌNH THÀNH KIẾN THỨC (15 phút)</w:t>
            </w:r>
          </w:p>
          <w:p w:rsidR="003D7DEB" w:rsidRPr="003D7DEB" w:rsidRDefault="003D7DEB" w:rsidP="003D7DEB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a)</w:t>
            </w:r>
            <w:r w:rsidRPr="003D7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Mục tiêu</w:t>
            </w:r>
            <w:r w:rsidRPr="003D7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</w:p>
          <w:p w:rsidR="003D7DEB" w:rsidRPr="003D7DEB" w:rsidRDefault="003D7DEB" w:rsidP="003D7DE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hiểu được cách làm tròn số thập phân.</w:t>
            </w:r>
          </w:p>
          <w:p w:rsidR="003D7DEB" w:rsidRPr="003D7DEB" w:rsidRDefault="003D7DEB" w:rsidP="003D7DEB">
            <w:pPr>
              <w:spacing w:before="0" w:after="0"/>
              <w:rPr>
                <w:rFonts w:ascii="Times New Roman" w:eastAsia="SimSun" w:hAnsi="Times New Roman" w:cs="Times New Roman"/>
                <w:b/>
                <w:bCs/>
                <w:color w:val="FF0000"/>
                <w:sz w:val="26"/>
                <w:szCs w:val="26"/>
                <w:lang w:val="vi-VN" w:eastAsia="zh-CN"/>
              </w:rPr>
            </w:pPr>
            <w:r w:rsidRPr="003D7DE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b) </w:t>
            </w:r>
            <w:r w:rsidRPr="003D7DE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/>
              </w:rPr>
              <w:t>Cách thực hiện:</w:t>
            </w:r>
            <w:r w:rsidRPr="003D7DEB">
              <w:rPr>
                <w:rFonts w:ascii="Times New Roman" w:eastAsia="SimSun" w:hAnsi="Times New Roman" w:cs="Times New Roman"/>
                <w:b/>
                <w:bCs/>
                <w:color w:val="FF0000"/>
                <w:sz w:val="26"/>
                <w:szCs w:val="26"/>
                <w:lang w:val="vi-VN" w:eastAsia="zh-CN"/>
              </w:rPr>
              <w:t xml:space="preserve"> </w:t>
            </w:r>
          </w:p>
        </w:tc>
      </w:tr>
      <w:tr w:rsidR="003D7DEB" w:rsidRPr="003D7DEB" w:rsidTr="00176DAC">
        <w:tc>
          <w:tcPr>
            <w:tcW w:w="4531" w:type="dxa"/>
            <w:shd w:val="clear" w:color="auto" w:fill="auto"/>
          </w:tcPr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* Làm tròn số thập phân đến hàng đơn vị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yêu cầu HS quan sát tia số, nêu nhận xét về vị trí của số 6,2; 6,5 và 6,7 khi làm tròn đến hàng đơn vị. 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HS chia sẻ.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nhận xét.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* Làm tròn số thập phân đến hàng phần mười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yêu cầu HS quan sát tia số, nêu nhận xét về vị trí của số 3,63; 3,65 và 3,68 khi làm tròn đến hàng phần mười. 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HS chia sẻ.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nhận xét.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* Làm tròn số thập phân đến hàng phần trăm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yêu cầu HS quan sát tia số, nêu nhận xét về vị trí của số 3,172; 3,175 và 3,176 khi làm tròn đến hàng phần trăm. 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HS chia sẻ.</w:t>
            </w:r>
          </w:p>
          <w:p w:rsidR="003D7DEB" w:rsidRPr="003D7DEB" w:rsidRDefault="003D7DEB" w:rsidP="003D7DEB">
            <w:pPr>
              <w:shd w:val="clear" w:color="auto" w:fill="FFFFFF"/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D7DE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GV cho nhận xét.</w:t>
            </w:r>
          </w:p>
          <w:p w:rsidR="003D7DEB" w:rsidRPr="003D7DEB" w:rsidRDefault="003D7DEB" w:rsidP="003D7DEB">
            <w:pPr>
              <w:shd w:val="clear" w:color="auto" w:fill="FFFFFF"/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3D7DE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 GV yêu cầu HS lấy VD số thập phân có 3 chữ số ở phần thập phân rồi làm tròn đến hàng đơn vị, hàng phần mười, hàng phần trăm.</w:t>
            </w:r>
          </w:p>
        </w:tc>
        <w:tc>
          <w:tcPr>
            <w:tcW w:w="5373" w:type="dxa"/>
            <w:shd w:val="clear" w:color="auto" w:fill="auto"/>
          </w:tcPr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quan sát tia số, nêu nhận xét: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+ Trên tia số, số 6,2 gần với số 6, nên khi làm tròn số 6,2 đến hàng đơn vị, ta được số 6.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 với các số 6,1; 6,3; 6,4 khi làm tròn đến hàng đơn vị ta được số 6.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+ Trên tia số, số 6,7 gần với số 7, nên khi làm tròn số 6,7 đến hàng đơn vị, ta được số 7.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 với các số 6,6; 6,8; 6,9 khi làm tròn đến hàng đơn vị ta được số 7.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+ Số 6,5 cách đều 2 số 6 và 7; nên theo quy tắc đã học thì 6,5 được làm tròn lên số 7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sẻ, HS khác bổ sung cho bạn.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quan sát tia số, nêu nhận xét: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+ Trên tia số, số 3,63 gần với số 3,6 nên khi làm tròn số 3,63 đến hàng phần mười, ta được số 3,6.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 với các số 3,61; 3,62; 3,64 khi làm tròn đến hàng phần mười, ta được số 3,6.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Trên tia số, số 3,68 gần với số 3,7 nên khi </w:t>
            </w: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làm tròn số 3,68 đến hàng phần mười, ta được số 3,7.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 với các số 3,66; 3,67; 3,69 khi làm tròn đến hàng phần mười, ta được số 3,7.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+ Số 3,65 cách đều 2 số 3,6 và 3,7; nên theo quy tắc đã học thì 3,65 được làm tròn lên số 3,7.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sẻ, HS khác bổ sung cho bạn.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quan sát tia số, nêu nhận xét: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+ Trên tia số, số 3,172 gần với số 3,17 nên khi làm tròn số 3,172 đến hàng phần trăm, ta được số 3,17.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 với các số 3,171; 3,173; 3,174 khi làm tròn đến hàng phần trăm, ta được số 3,17.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+ Trên tia số, số 3,176 gần với số 3,18; nên khi làm tròn số 3,176 đến hàng phần trăm, ta được số 3,18.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Tương tự với các số 3,177; 3,178; 3,179 khi làm tròn đến hàng phần trăm, ta được số 3,18.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+ Số 3,175 cách đều 2 số 3,17 và 3,18; nên theo quy tắc đã học thì 3,175 được làm tròn lên số 3,18.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sẻ, HS khác bổ sung cho bạn.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lấy VD rồi chia sẻ trước lớp.</w:t>
            </w:r>
          </w:p>
        </w:tc>
      </w:tr>
      <w:tr w:rsidR="003D7DEB" w:rsidRPr="003D7DEB" w:rsidTr="00176DAC">
        <w:tc>
          <w:tcPr>
            <w:tcW w:w="9904" w:type="dxa"/>
            <w:gridSpan w:val="2"/>
            <w:shd w:val="clear" w:color="auto" w:fill="auto"/>
          </w:tcPr>
          <w:p w:rsidR="003D7DEB" w:rsidRPr="003D7DEB" w:rsidRDefault="003D7DEB" w:rsidP="003D7DEB">
            <w:pPr>
              <w:shd w:val="clear" w:color="auto" w:fill="FFFFFF"/>
              <w:spacing w:before="0" w:after="0"/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3D7DE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lastRenderedPageBreak/>
              <w:t>C. HOẠT ĐỘNG THỰC HÀNH, LUYỆN TẬP (15 phút)</w:t>
            </w:r>
          </w:p>
          <w:p w:rsidR="003D7DEB" w:rsidRPr="003D7DEB" w:rsidRDefault="003D7DEB" w:rsidP="003D7DEB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a) </w:t>
            </w:r>
            <w:r w:rsidRPr="003D7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Mục tiêu:</w:t>
            </w:r>
            <w:r w:rsidRPr="003D7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3D7DEB" w:rsidRPr="003D7DEB" w:rsidRDefault="003D7DEB" w:rsidP="003D7DE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hiểu được cách làm tròn số thập phân, vận dụng được cách làm tròn số thập phân trong một số trường hợp đơn giản.</w:t>
            </w:r>
          </w:p>
          <w:p w:rsidR="003D7DEB" w:rsidRPr="003D7DEB" w:rsidRDefault="003D7DEB" w:rsidP="003D7DEB">
            <w:pPr>
              <w:shd w:val="clear" w:color="auto" w:fill="FFFFFF"/>
              <w:spacing w:before="0" w:after="0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zh-CN"/>
              </w:rPr>
            </w:pPr>
            <w:r w:rsidRPr="003D7DE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b)</w:t>
            </w:r>
            <w:r w:rsidRPr="003D7DE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 Cách </w:t>
            </w:r>
            <w:r w:rsidRPr="003D7DE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tiến hành</w:t>
            </w:r>
            <w:r w:rsidRPr="003D7DE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/>
              </w:rPr>
              <w:t>:</w:t>
            </w:r>
          </w:p>
        </w:tc>
      </w:tr>
      <w:tr w:rsidR="003D7DEB" w:rsidRPr="003D7DEB" w:rsidTr="00176DAC">
        <w:tc>
          <w:tcPr>
            <w:tcW w:w="4531" w:type="dxa"/>
            <w:shd w:val="clear" w:color="auto" w:fill="auto"/>
          </w:tcPr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Bài 1: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HS xác định yêu cầu BT.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làm bài rồi chia sẻ theo cặp đôi.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HS chia sẻ trước lớp.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nhận xét kết quả, tuyên dương HS tích cực.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nhắc lại quy tắc về làm tròn số.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 2: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HS xác định yêu cầu BT.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làm bài vào vở rồi chia sẻ theo cặp đôi.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chia sẻ bài làm.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nhận xét kết quả, tuyên dương HS tích cực.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* Củng cố, dặn dò (3 phút)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HS nhắc lại quy tắc về làm tròn số thập phân đến hàng đơn vị, hàng phần mười, hàng phần trăm.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GV dặn HS xem và chuẩn bị trước bài sau.</w:t>
            </w:r>
          </w:p>
        </w:tc>
        <w:tc>
          <w:tcPr>
            <w:tcW w:w="5373" w:type="dxa"/>
            <w:shd w:val="clear" w:color="auto" w:fill="auto"/>
          </w:tcPr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đọc, xác định yêu cầu BT.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theo cặp: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8,3 làm tròn đến hàng đơn vị được 8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12,52 làm tròn đến hàng đơn vị được 13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36,738 làm tròn đến hàng đơn vị được 37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trước lớp, HS khác bổ sung cho bạn.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nhắc lại.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đọc, xác định yêu cầu BT.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vở rồi chia sẻ theo cặp đôi: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9,25 làm tròn đến hàng phần mười ta được 9,3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12,34 làm tròn đến hàng phần mười ta được 12,3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23,296 làm tròn đến hàng phần mười ta được 23,3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chia sẻ bài trước lớp, HS khác bổ sung cho bạn.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nhắc lại.</w:t>
            </w: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DEB" w:rsidRPr="003D7DEB" w:rsidRDefault="003D7DEB" w:rsidP="003D7DEB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7DEB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</w:tc>
      </w:tr>
    </w:tbl>
    <w:p w:rsidR="003D7DEB" w:rsidRPr="003D7DEB" w:rsidRDefault="003D7DEB" w:rsidP="003D7DEB">
      <w:pPr>
        <w:spacing w:before="0" w:after="0" w:line="288" w:lineRule="auto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D7DEB" w:rsidRPr="003D7DEB" w:rsidRDefault="003D7DEB" w:rsidP="003D7DEB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</w:pPr>
    </w:p>
    <w:p w:rsidR="003D7DEB" w:rsidRPr="003D7DEB" w:rsidRDefault="003D7DEB" w:rsidP="003D7DEB"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3D7D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IV. </w:t>
      </w:r>
      <w:r w:rsidRPr="003D7D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ĐIỀU CHỈNH SAU BÀI DẠY</w:t>
      </w:r>
      <w:r w:rsidRPr="003D7D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3D7DEB" w:rsidRPr="003D7DEB" w:rsidRDefault="003D7DEB" w:rsidP="003D7DEB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D7DE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7B73" w:rsidRPr="003D7DEB" w:rsidRDefault="004E7B73" w:rsidP="003D7DEB">
      <w:bookmarkStart w:id="0" w:name="_GoBack"/>
      <w:bookmarkEnd w:id="0"/>
    </w:p>
    <w:sectPr w:rsidR="004E7B73" w:rsidRPr="003D7DEB" w:rsidSect="00F82A7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5D" w:rsidRDefault="0088115D">
      <w:pPr>
        <w:spacing w:before="0" w:after="0" w:line="240" w:lineRule="auto"/>
      </w:pPr>
      <w:r>
        <w:separator/>
      </w:r>
    </w:p>
  </w:endnote>
  <w:endnote w:type="continuationSeparator" w:id="0">
    <w:p w:rsidR="0088115D" w:rsidRDefault="008811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5D" w:rsidRDefault="0088115D">
      <w:pPr>
        <w:spacing w:before="0" w:after="0" w:line="240" w:lineRule="auto"/>
      </w:pPr>
      <w:r>
        <w:separator/>
      </w:r>
    </w:p>
  </w:footnote>
  <w:footnote w:type="continuationSeparator" w:id="0">
    <w:p w:rsidR="0088115D" w:rsidRDefault="008811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3"/>
  </w:num>
  <w:num w:numId="7">
    <w:abstractNumId w:val="15"/>
  </w:num>
  <w:num w:numId="8">
    <w:abstractNumId w:val="3"/>
  </w:num>
  <w:num w:numId="9">
    <w:abstractNumId w:val="12"/>
  </w:num>
  <w:num w:numId="10">
    <w:abstractNumId w:val="22"/>
  </w:num>
  <w:num w:numId="11">
    <w:abstractNumId w:val="1"/>
  </w:num>
  <w:num w:numId="12">
    <w:abstractNumId w:val="8"/>
  </w:num>
  <w:num w:numId="13">
    <w:abstractNumId w:val="4"/>
  </w:num>
  <w:num w:numId="14">
    <w:abstractNumId w:val="11"/>
  </w:num>
  <w:num w:numId="15">
    <w:abstractNumId w:val="5"/>
  </w:num>
  <w:num w:numId="16">
    <w:abstractNumId w:val="23"/>
  </w:num>
  <w:num w:numId="17">
    <w:abstractNumId w:val="9"/>
  </w:num>
  <w:num w:numId="18">
    <w:abstractNumId w:val="19"/>
  </w:num>
  <w:num w:numId="19">
    <w:abstractNumId w:val="24"/>
  </w:num>
  <w:num w:numId="20">
    <w:abstractNumId w:val="14"/>
  </w:num>
  <w:num w:numId="21">
    <w:abstractNumId w:val="6"/>
  </w:num>
  <w:num w:numId="22">
    <w:abstractNumId w:val="10"/>
  </w:num>
  <w:num w:numId="23">
    <w:abstractNumId w:val="21"/>
  </w:num>
  <w:num w:numId="24">
    <w:abstractNumId w:val="2"/>
  </w:num>
  <w:num w:numId="25">
    <w:abstractNumId w:val="17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067B61"/>
    <w:rsid w:val="000C5C85"/>
    <w:rsid w:val="001001D2"/>
    <w:rsid w:val="00105061"/>
    <w:rsid w:val="001521B2"/>
    <w:rsid w:val="00154C4B"/>
    <w:rsid w:val="001622D8"/>
    <w:rsid w:val="001666E1"/>
    <w:rsid w:val="001C2062"/>
    <w:rsid w:val="001C4326"/>
    <w:rsid w:val="001D6C06"/>
    <w:rsid w:val="001E1722"/>
    <w:rsid w:val="001E2B30"/>
    <w:rsid w:val="00243DA8"/>
    <w:rsid w:val="002A7315"/>
    <w:rsid w:val="003018A2"/>
    <w:rsid w:val="00313D82"/>
    <w:rsid w:val="00317C8C"/>
    <w:rsid w:val="00341030"/>
    <w:rsid w:val="00344516"/>
    <w:rsid w:val="003D43BE"/>
    <w:rsid w:val="003D7DEB"/>
    <w:rsid w:val="0040755A"/>
    <w:rsid w:val="00410DEB"/>
    <w:rsid w:val="00413335"/>
    <w:rsid w:val="00416EB0"/>
    <w:rsid w:val="00464676"/>
    <w:rsid w:val="00477AB4"/>
    <w:rsid w:val="00494434"/>
    <w:rsid w:val="004964E3"/>
    <w:rsid w:val="004D1E5E"/>
    <w:rsid w:val="004E7B73"/>
    <w:rsid w:val="004F50F9"/>
    <w:rsid w:val="00533418"/>
    <w:rsid w:val="005678C2"/>
    <w:rsid w:val="00580C2B"/>
    <w:rsid w:val="005818BE"/>
    <w:rsid w:val="005B6321"/>
    <w:rsid w:val="005C3451"/>
    <w:rsid w:val="005D7273"/>
    <w:rsid w:val="005F1DEE"/>
    <w:rsid w:val="005F7198"/>
    <w:rsid w:val="0066106F"/>
    <w:rsid w:val="00691589"/>
    <w:rsid w:val="00691E61"/>
    <w:rsid w:val="006B27CB"/>
    <w:rsid w:val="006D3E77"/>
    <w:rsid w:val="006D4E22"/>
    <w:rsid w:val="006F13A2"/>
    <w:rsid w:val="006F301D"/>
    <w:rsid w:val="0071422A"/>
    <w:rsid w:val="00714D2A"/>
    <w:rsid w:val="0071685D"/>
    <w:rsid w:val="00742490"/>
    <w:rsid w:val="0074571D"/>
    <w:rsid w:val="0076691D"/>
    <w:rsid w:val="007E6247"/>
    <w:rsid w:val="00802F17"/>
    <w:rsid w:val="0088115D"/>
    <w:rsid w:val="008928C2"/>
    <w:rsid w:val="008944CE"/>
    <w:rsid w:val="008C00FA"/>
    <w:rsid w:val="008C5720"/>
    <w:rsid w:val="00933E87"/>
    <w:rsid w:val="009402E3"/>
    <w:rsid w:val="009A0F23"/>
    <w:rsid w:val="009A18DA"/>
    <w:rsid w:val="009A3704"/>
    <w:rsid w:val="009D5D23"/>
    <w:rsid w:val="00A41492"/>
    <w:rsid w:val="00A46255"/>
    <w:rsid w:val="00A90711"/>
    <w:rsid w:val="00A91E30"/>
    <w:rsid w:val="00AB548B"/>
    <w:rsid w:val="00AE0D5A"/>
    <w:rsid w:val="00B0347C"/>
    <w:rsid w:val="00B203DD"/>
    <w:rsid w:val="00B56571"/>
    <w:rsid w:val="00BC0ACC"/>
    <w:rsid w:val="00BD275D"/>
    <w:rsid w:val="00C308A7"/>
    <w:rsid w:val="00C33606"/>
    <w:rsid w:val="00C34F23"/>
    <w:rsid w:val="00C4627B"/>
    <w:rsid w:val="00C531D3"/>
    <w:rsid w:val="00C802F0"/>
    <w:rsid w:val="00CB6826"/>
    <w:rsid w:val="00D00AD0"/>
    <w:rsid w:val="00D26015"/>
    <w:rsid w:val="00D4690D"/>
    <w:rsid w:val="00D55909"/>
    <w:rsid w:val="00D6476B"/>
    <w:rsid w:val="00DB0B59"/>
    <w:rsid w:val="00DF484C"/>
    <w:rsid w:val="00E33AF6"/>
    <w:rsid w:val="00E72305"/>
    <w:rsid w:val="00EC44AC"/>
    <w:rsid w:val="00EE0021"/>
    <w:rsid w:val="00F011F9"/>
    <w:rsid w:val="00F35934"/>
    <w:rsid w:val="00F432B1"/>
    <w:rsid w:val="00F87D65"/>
    <w:rsid w:val="00FA051A"/>
    <w:rsid w:val="00FA0EEC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178</cp:revision>
  <dcterms:created xsi:type="dcterms:W3CDTF">2025-02-21T08:02:00Z</dcterms:created>
  <dcterms:modified xsi:type="dcterms:W3CDTF">2025-03-06T01:42:00Z</dcterms:modified>
</cp:coreProperties>
</file>