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CE" w:rsidRPr="008944CE" w:rsidRDefault="008944CE" w:rsidP="008944CE">
      <w:pPr>
        <w:shd w:val="clear" w:color="auto" w:fill="FFFFFF"/>
        <w:spacing w:before="0"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944C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BÀI ĐỌC </w:t>
      </w:r>
      <w:r w:rsidRPr="008944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3: HẠT NẢY MẦM (TIẾT 1)</w:t>
      </w:r>
    </w:p>
    <w:p w:rsidR="008944CE" w:rsidRPr="008944CE" w:rsidRDefault="008944CE" w:rsidP="008944C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944CE" w:rsidRPr="008944CE" w:rsidRDefault="008944CE" w:rsidP="008944CE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944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 YÊU CẦU CẦN ĐẠT.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1. Phát triển các năng lực đặc thù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1.1. Phát triển năng lực ngôn ngữ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- Đọc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thành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tiếng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trôi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chảy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toàn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bài.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Phát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âm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đúng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các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từ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ngữ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có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âm,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vần,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thanh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 xml:space="preserve">mà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HS</w:t>
      </w:r>
      <w:r w:rsidRPr="008944CE">
        <w:rPr>
          <w:rFonts w:ascii="Times New Roman" w:eastAsia="Calibri" w:hAnsi="Times New Roman" w:cs="Times New Roman"/>
          <w:color w:val="000000"/>
          <w:spacing w:val="-13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địa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phương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dễ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đọc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sai.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Ngắt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nghỉ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hơi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đúng.</w:t>
      </w:r>
      <w:r w:rsidRPr="008944CE">
        <w:rPr>
          <w:rFonts w:ascii="Times New Roman" w:eastAsia="Calibri" w:hAnsi="Times New Roman" w:cs="Times New Roman"/>
          <w:color w:val="000000"/>
          <w:spacing w:val="-13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Thể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hiện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được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tình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cảm,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cảm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xúc</w:t>
      </w:r>
      <w:r w:rsidRPr="008944CE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phù hợp</w:t>
      </w:r>
      <w:r w:rsidRPr="008944CE">
        <w:rPr>
          <w:rFonts w:ascii="Times New Roman" w:eastAsia="Calibri" w:hAnsi="Times New Roman" w:cs="Times New Roman"/>
          <w:color w:val="000000"/>
          <w:spacing w:val="-13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với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nội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dung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bài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thơ.</w:t>
      </w:r>
      <w:r w:rsidRPr="008944CE">
        <w:rPr>
          <w:rFonts w:ascii="Times New Roman" w:eastAsia="Calibri" w:hAnsi="Times New Roman" w:cs="Times New Roman"/>
          <w:color w:val="000000"/>
          <w:spacing w:val="-14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Tốc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độ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đọc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90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–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95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tiếng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/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phút.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Đọc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thầm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nhanh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hơn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lớp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-VN"/>
        </w:rPr>
        <w:t>4.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 Hiểu</w:t>
      </w:r>
      <w:r w:rsidRPr="008944CE">
        <w:rPr>
          <w:rFonts w:ascii="Times New Roman" w:eastAsia="Calibri" w:hAnsi="Times New Roman" w:cs="Times New Roman"/>
          <w:color w:val="000000"/>
          <w:spacing w:val="-10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nghĩa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của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</w:t>
      </w:r>
      <w:r w:rsidRPr="008944CE">
        <w:rPr>
          <w:rFonts w:ascii="Times New Roman" w:eastAsia="Calibri" w:hAnsi="Times New Roman" w:cs="Times New Roman"/>
          <w:color w:val="000000"/>
          <w:spacing w:val="-10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từ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ngữ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khó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trong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bài.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Hiểu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nội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dung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và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ý</w:t>
      </w:r>
      <w:r w:rsidRPr="008944CE">
        <w:rPr>
          <w:rFonts w:ascii="Times New Roman" w:eastAsia="Calibri" w:hAnsi="Times New Roman" w:cs="Times New Roman"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nghĩa của bài đọc: kể về một số hoạt động học tập có tính trải nghiệm, qua đó cho thấy sự thú vị và ý nghĩa thiết thực của phương pháp học tập “học đi đôi với hành".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1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.2. Phát</w:t>
      </w:r>
      <w:r w:rsidRPr="008944CE">
        <w:rPr>
          <w:rFonts w:ascii="Times New Roman" w:eastAsia="Calibri" w:hAnsi="Times New Roman" w:cs="Times New Roman"/>
          <w:i/>
          <w:color w:val="000000"/>
          <w:spacing w:val="-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triển</w:t>
      </w:r>
      <w:r w:rsidRPr="008944CE">
        <w:rPr>
          <w:rFonts w:ascii="Times New Roman" w:eastAsia="Calibri" w:hAnsi="Times New Roman" w:cs="Times New Roman"/>
          <w:i/>
          <w:color w:val="000000"/>
          <w:spacing w:val="-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năng</w:t>
      </w:r>
      <w:r w:rsidRPr="008944CE">
        <w:rPr>
          <w:rFonts w:ascii="Times New Roman" w:eastAsia="Calibri" w:hAnsi="Times New Roman" w:cs="Times New Roman"/>
          <w:i/>
          <w:color w:val="000000"/>
          <w:spacing w:val="-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lực</w:t>
      </w:r>
      <w:r w:rsidRPr="008944CE">
        <w:rPr>
          <w:rFonts w:ascii="Times New Roman" w:eastAsia="Calibri" w:hAnsi="Times New Roman" w:cs="Times New Roman"/>
          <w:i/>
          <w:color w:val="000000"/>
          <w:spacing w:val="-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văn</w:t>
      </w:r>
      <w:r w:rsidRPr="008944CE">
        <w:rPr>
          <w:rFonts w:ascii="Times New Roman" w:eastAsia="Calibri" w:hAnsi="Times New Roman" w:cs="Times New Roman"/>
          <w:i/>
          <w:color w:val="000000"/>
          <w:spacing w:val="-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pacing w:val="-5"/>
          <w:sz w:val="26"/>
          <w:szCs w:val="26"/>
          <w:lang w:val="vi-VN"/>
        </w:rPr>
        <w:t>học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 Bước đầu cảm nhận được từ ngữ, chi tiết thú vị và có ý nghĩa trong câu chuyện; chia sẻ được cảm nhận của mình với cô và các bạn.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2. Góp</w:t>
      </w:r>
      <w:r w:rsidRPr="008944CE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phần</w:t>
      </w:r>
      <w:r w:rsidRPr="008944CE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phát</w:t>
      </w:r>
      <w:r w:rsidRPr="008944CE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triển</w:t>
      </w:r>
      <w:r w:rsidRPr="008944CE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các</w:t>
      </w:r>
      <w:r w:rsidRPr="008944CE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năng</w:t>
      </w:r>
      <w:r w:rsidRPr="008944CE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lực</w:t>
      </w:r>
      <w:r w:rsidRPr="008944CE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chung</w:t>
      </w:r>
      <w:r w:rsidRPr="008944CE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và</w:t>
      </w:r>
      <w:r w:rsidRPr="008944CE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phẩm </w:t>
      </w:r>
      <w:r w:rsidRPr="008944CE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  <w:lang w:val="vi-VN"/>
        </w:rPr>
        <w:t>chất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2.1. Phát triển các năng lực chung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>- Năng lực giao tiếp và hợp tác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: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biết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cùng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bạn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thảo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luận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nhóm,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xác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định cách đọc, giọng đọc cho toàn bài.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- Năng lực</w:t>
      </w:r>
      <w:r w:rsidRPr="008944CE">
        <w:rPr>
          <w:rFonts w:ascii="Times New Roman" w:eastAsia="Calibri" w:hAnsi="Times New Roman" w:cs="Times New Roman"/>
          <w:i/>
          <w:color w:val="000000"/>
          <w:spacing w:val="-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tự chủ và tự học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: chủ động nghiên cứu bài đọc, trả lời đúng các CH đọc hiểu trong bài; tìm được các chi tiết hay trong bài đọc.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- Năng lực</w:t>
      </w:r>
      <w:r w:rsidRPr="008944CE">
        <w:rPr>
          <w:rFonts w:ascii="Times New Roman" w:eastAsia="Calibri" w:hAnsi="Times New Roman" w:cs="Times New Roman"/>
          <w:i/>
          <w:color w:val="000000"/>
          <w:spacing w:val="-19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giải</w:t>
      </w:r>
      <w:r w:rsidRPr="008944CE">
        <w:rPr>
          <w:rFonts w:ascii="Times New Roman" w:eastAsia="Calibri" w:hAnsi="Times New Roman" w:cs="Times New Roman"/>
          <w:i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quyết</w:t>
      </w:r>
      <w:r w:rsidRPr="008944CE">
        <w:rPr>
          <w:rFonts w:ascii="Times New Roman" w:eastAsia="Calibri" w:hAnsi="Times New Roman" w:cs="Times New Roman"/>
          <w:i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vấn</w:t>
      </w:r>
      <w:r w:rsidRPr="008944CE">
        <w:rPr>
          <w:rFonts w:ascii="Times New Roman" w:eastAsia="Calibri" w:hAnsi="Times New Roman" w:cs="Times New Roman"/>
          <w:i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đề</w:t>
      </w:r>
      <w:r w:rsidRPr="008944CE">
        <w:rPr>
          <w:rFonts w:ascii="Times New Roman" w:eastAsia="Calibri" w:hAnsi="Times New Roman" w:cs="Times New Roman"/>
          <w:i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và</w:t>
      </w:r>
      <w:r w:rsidRPr="008944CE">
        <w:rPr>
          <w:rFonts w:ascii="Times New Roman" w:eastAsia="Calibri" w:hAnsi="Times New Roman" w:cs="Times New Roman"/>
          <w:i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sáng</w:t>
      </w:r>
      <w:r w:rsidRPr="008944CE">
        <w:rPr>
          <w:rFonts w:ascii="Times New Roman" w:eastAsia="Calibri" w:hAnsi="Times New Roman" w:cs="Times New Roman"/>
          <w:i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tạo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: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đề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xuất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được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phương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án,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cách</w:t>
      </w:r>
      <w:r w:rsidRPr="008944CE">
        <w:rPr>
          <w:rFonts w:ascii="Times New Roman" w:eastAsia="Calibri" w:hAnsi="Times New Roman" w:cs="Times New Roman"/>
          <w:color w:val="000000"/>
          <w:spacing w:val="-12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thức để hiểu nội dung bài nhanh nhất.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i/>
          <w:strike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2.2. Bồi dưỡng phẩm chất chủ yếu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>Phẩm chất chăm chỉ, có tr</w:t>
      </w:r>
      <w:r w:rsidRPr="008944CE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á</w:t>
      </w:r>
      <w:r w:rsidRPr="008944C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 xml:space="preserve">ch nhiệm trong học tập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: biết vận dụng bài học vào thực tiễn cuộc sống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>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Tahoma" w:hAnsi="Times New Roman" w:cs="Times New Roman"/>
          <w:b/>
          <w:color w:val="000000"/>
          <w:sz w:val="26"/>
          <w:szCs w:val="26"/>
          <w:lang w:val="vi-VN"/>
        </w:rPr>
      </w:pPr>
      <w:r w:rsidRPr="008944CE">
        <w:rPr>
          <w:rFonts w:ascii="Times New Roman" w:eastAsia="Tahoma" w:hAnsi="Times New Roman" w:cs="Times New Roman"/>
          <w:b/>
          <w:color w:val="000000"/>
          <w:sz w:val="26"/>
          <w:szCs w:val="26"/>
          <w:lang w:val="vi-VN"/>
        </w:rPr>
        <w:t>II. ĐỒ DÙNG DẠY HỌC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Tahoma" w:hAnsi="Times New Roman" w:cs="Times New Roman"/>
          <w:color w:val="000000"/>
          <w:sz w:val="26"/>
          <w:szCs w:val="26"/>
          <w:lang w:val="vi-VN"/>
        </w:rPr>
      </w:pPr>
      <w:r w:rsidRPr="008944CE">
        <w:rPr>
          <w:rFonts w:ascii="Times New Roman" w:eastAsia="Tahoma" w:hAnsi="Times New Roman" w:cs="Times New Roman"/>
          <w:color w:val="000000"/>
          <w:sz w:val="26"/>
          <w:szCs w:val="26"/>
          <w:lang w:val="vi-VN"/>
        </w:rPr>
        <w:t xml:space="preserve">-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GV</w:t>
      </w:r>
      <w:r w:rsidRPr="008944CE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chuẩn bị: máy tính, máy chiếu, tranh vẽ trong bài phóng </w:t>
      </w:r>
      <w:r w:rsidRPr="008944CE">
        <w:rPr>
          <w:rFonts w:ascii="Times New Roman" w:eastAsia="Calibri" w:hAnsi="Times New Roman" w:cs="Times New Roman"/>
          <w:color w:val="000000"/>
          <w:spacing w:val="-5"/>
          <w:sz w:val="26"/>
          <w:szCs w:val="26"/>
          <w:lang w:val="vi-VN"/>
        </w:rPr>
        <w:t>to.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 HS</w:t>
      </w:r>
      <w:r w:rsidRPr="008944CE">
        <w:rPr>
          <w:rFonts w:ascii="Times New Roman" w:eastAsia="Calibri" w:hAnsi="Times New Roman" w:cs="Times New Roman"/>
          <w:color w:val="000000"/>
          <w:spacing w:val="-8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chuẩn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bị: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SGK</w:t>
      </w:r>
      <w:r w:rsidRPr="008944CE">
        <w:rPr>
          <w:rFonts w:ascii="Times New Roman" w:eastAsia="Calibri" w:hAnsi="Times New Roman" w:cs="Times New Roman"/>
          <w:color w:val="000000"/>
          <w:spacing w:val="-5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Tiếng</w:t>
      </w:r>
      <w:r w:rsidRPr="008944CE">
        <w:rPr>
          <w:rFonts w:ascii="Times New Roman" w:eastAsia="Calibri" w:hAnsi="Times New Roman" w:cs="Times New Roman"/>
          <w:i/>
          <w:color w:val="000000"/>
          <w:spacing w:val="-4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Việt</w:t>
      </w:r>
      <w:r w:rsidRPr="008944CE">
        <w:rPr>
          <w:rFonts w:ascii="Times New Roman" w:eastAsia="Calibri" w:hAnsi="Times New Roman" w:cs="Times New Roman"/>
          <w:i/>
          <w:color w:val="000000"/>
          <w:spacing w:val="-4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5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,</w:t>
      </w:r>
      <w:r w:rsidRPr="008944CE">
        <w:rPr>
          <w:rFonts w:ascii="Times New Roman" w:eastAsia="Calibri" w:hAnsi="Times New Roman" w:cs="Times New Roman"/>
          <w:color w:val="000000"/>
          <w:spacing w:val="-5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tập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một;</w:t>
      </w:r>
      <w:r w:rsidRPr="008944CE">
        <w:rPr>
          <w:rFonts w:ascii="Times New Roman" w:eastAsia="Calibri" w:hAnsi="Times New Roman" w:cs="Times New Roman"/>
          <w:color w:val="000000"/>
          <w:spacing w:val="-5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Vở</w:t>
      </w:r>
      <w:r w:rsidRPr="008944CE">
        <w:rPr>
          <w:rFonts w:ascii="Times New Roman" w:eastAsia="Calibri" w:hAnsi="Times New Roman" w:cs="Times New Roman"/>
          <w:i/>
          <w:color w:val="000000"/>
          <w:spacing w:val="-5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bài</w:t>
      </w:r>
      <w:r w:rsidRPr="008944CE">
        <w:rPr>
          <w:rFonts w:ascii="Times New Roman" w:eastAsia="Calibri" w:hAnsi="Times New Roman" w:cs="Times New Roman"/>
          <w:i/>
          <w:color w:val="000000"/>
          <w:spacing w:val="-4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tập</w:t>
      </w:r>
      <w:r w:rsidRPr="008944CE">
        <w:rPr>
          <w:rFonts w:ascii="Times New Roman" w:eastAsia="Calibri" w:hAnsi="Times New Roman" w:cs="Times New Roman"/>
          <w:i/>
          <w:color w:val="000000"/>
          <w:spacing w:val="-5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Tiếng</w:t>
      </w:r>
      <w:r w:rsidRPr="008944CE">
        <w:rPr>
          <w:rFonts w:ascii="Times New Roman" w:eastAsia="Calibri" w:hAnsi="Times New Roman" w:cs="Times New Roman"/>
          <w:i/>
          <w:color w:val="000000"/>
          <w:spacing w:val="-5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Việt</w:t>
      </w:r>
      <w:r w:rsidRPr="008944CE">
        <w:rPr>
          <w:rFonts w:ascii="Times New Roman" w:eastAsia="Calibri" w:hAnsi="Times New Roman" w:cs="Times New Roman"/>
          <w:i/>
          <w:color w:val="000000"/>
          <w:spacing w:val="-4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5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,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 xml:space="preserve"> </w:t>
      </w:r>
      <w:r w:rsidRPr="008944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tập</w:t>
      </w:r>
      <w:r w:rsidRPr="008944CE">
        <w:rPr>
          <w:rFonts w:ascii="Times New Roman" w:eastAsia="Calibri" w:hAnsi="Times New Roman" w:cs="Times New Roman"/>
          <w:color w:val="000000"/>
          <w:spacing w:val="-4"/>
          <w:sz w:val="26"/>
          <w:szCs w:val="26"/>
          <w:lang w:val="vi-VN"/>
        </w:rPr>
        <w:t xml:space="preserve"> một.</w:t>
      </w:r>
    </w:p>
    <w:p w:rsidR="008944CE" w:rsidRPr="008944CE" w:rsidRDefault="008944CE" w:rsidP="008944CE">
      <w:pPr>
        <w:spacing w:before="0" w:after="0" w:line="430" w:lineRule="exact"/>
        <w:jc w:val="left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8944CE">
        <w:rPr>
          <w:rFonts w:ascii="Times New Roman" w:eastAsia="Arial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III</w:t>
      </w:r>
      <w:r w:rsidRPr="008944CE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  <w:r w:rsidRPr="008944C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CÁC HOẠT ĐỘNG DẠY VÀ HỌC CHỦ YẾU</w:t>
      </w:r>
    </w:p>
    <w:tbl>
      <w:tblPr>
        <w:tblW w:w="920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4243"/>
      </w:tblGrid>
      <w:tr w:rsidR="008944CE" w:rsidRPr="008944CE" w:rsidTr="000E7C13">
        <w:tc>
          <w:tcPr>
            <w:tcW w:w="496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944CE" w:rsidRPr="008944CE" w:rsidRDefault="008944CE" w:rsidP="008944CE">
            <w:pPr>
              <w:widowControl w:val="0"/>
              <w:spacing w:before="100" w:after="100" w:line="430" w:lineRule="exac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zh-CN"/>
              </w:rPr>
            </w:pPr>
            <w:r w:rsidRPr="008944CE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HOẠT ĐỘNG CỦA GIÁO VIÊN</w:t>
            </w:r>
          </w:p>
        </w:tc>
        <w:tc>
          <w:tcPr>
            <w:tcW w:w="4243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944CE" w:rsidRPr="008944CE" w:rsidRDefault="008944CE" w:rsidP="008944CE">
            <w:pPr>
              <w:spacing w:before="100" w:after="100" w:line="430" w:lineRule="exac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zh-CN"/>
              </w:rPr>
            </w:pPr>
            <w:r w:rsidRPr="008944CE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HOẠT ĐỘNG CỦA HỌC SINH</w:t>
            </w:r>
          </w:p>
        </w:tc>
      </w:tr>
      <w:tr w:rsidR="008944CE" w:rsidRPr="008944CE" w:rsidTr="000E7C13">
        <w:tc>
          <w:tcPr>
            <w:tcW w:w="9204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944CE" w:rsidRPr="008944CE" w:rsidRDefault="008944CE" w:rsidP="008944CE">
            <w:pPr>
              <w:spacing w:before="100" w:after="100" w:line="430" w:lineRule="exact"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</w:pPr>
            <w:r w:rsidRPr="008944CE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A. HOẠT ĐỘNG KHỞI ĐỘNG</w:t>
            </w:r>
          </w:p>
        </w:tc>
      </w:tr>
      <w:tr w:rsidR="008944CE" w:rsidRPr="008944CE" w:rsidTr="000E7C13">
        <w:tc>
          <w:tcPr>
            <w:tcW w:w="496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44C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Cách tiến hành: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Cho HS chơi trò chơi “Lật mảnh ghép” để  kiểm tra bài cũ :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ja-JP"/>
              </w:rPr>
            </w:pPr>
            <w:r w:rsidRPr="008944CE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val="vi-VN" w:eastAsia="ja-JP"/>
              </w:rPr>
              <w:t xml:space="preserve">MG1: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5"/>
                <w:sz w:val="26"/>
                <w:szCs w:val="26"/>
                <w:lang w:val="vi-VN"/>
              </w:rPr>
              <w:t>Vì sao Diệp muốn giúp Lý cắt chữ U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ja-JP"/>
              </w:rPr>
              <w:t>?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 w:eastAsia="ja-JP"/>
              </w:rPr>
            </w:pPr>
          </w:p>
          <w:p w:rsidR="008944CE" w:rsidRPr="008944CE" w:rsidRDefault="008944CE" w:rsidP="008944CE">
            <w:pPr>
              <w:widowControl w:val="0"/>
              <w:shd w:val="clear" w:color="auto" w:fill="FFFFFF"/>
              <w:tabs>
                <w:tab w:val="left" w:pos="404"/>
              </w:tabs>
              <w:spacing w:before="0" w:after="0" w:line="430" w:lineRule="exact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</w:pP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 xml:space="preserve">MG2: </w:t>
            </w:r>
            <w:r w:rsidRPr="008944CE">
              <w:rPr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Vì sao lúc đầu Lý định nhờ Diệp giúp nhưng sau đó lại không nhờ nữa?</w:t>
            </w:r>
          </w:p>
          <w:p w:rsidR="008944CE" w:rsidRPr="008944CE" w:rsidRDefault="008944CE" w:rsidP="008944CE">
            <w:pPr>
              <w:spacing w:before="100" w:after="100" w:line="43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ja-JP"/>
              </w:rPr>
            </w:pPr>
            <w:r w:rsidRPr="0089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ja-JP"/>
              </w:rPr>
              <w:t>MG3: Từ</w:t>
            </w:r>
            <w:r w:rsidRPr="008944CE">
              <w:rPr>
                <w:rFonts w:ascii="Times New Roman" w:eastAsia="SimSun" w:hAnsi="Times New Roman" w:cs="Times New Roman"/>
                <w:i/>
                <w:iCs/>
                <w:color w:val="000000"/>
                <w:sz w:val="26"/>
                <w:szCs w:val="26"/>
                <w:lang w:val="vi-VN" w:eastAsia="zh-CN"/>
              </w:rPr>
              <w:t xml:space="preserve"> câu chuyện trên em rút ra cho mình bài học gì\?</w:t>
            </w:r>
          </w:p>
          <w:p w:rsidR="008944CE" w:rsidRPr="008944CE" w:rsidRDefault="008944CE" w:rsidP="008944CE">
            <w:pPr>
              <w:spacing w:before="100" w:after="100" w:line="43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</w:pPr>
          </w:p>
          <w:p w:rsidR="008944CE" w:rsidRPr="008944CE" w:rsidRDefault="008944CE" w:rsidP="008944CE">
            <w:pPr>
              <w:spacing w:before="100" w:after="100" w:line="430" w:lineRule="exac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ja-JP"/>
              </w:rPr>
            </w:pPr>
            <w:r w:rsidRPr="008944C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ja-JP"/>
              </w:rPr>
              <w:t xml:space="preserve">- Cho HS quan sát và miêu tả bức tranh dưới mảnh ghép 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pacing w:val="-5"/>
                <w:sz w:val="26"/>
                <w:szCs w:val="26"/>
                <w:lang w:val="vi-VN"/>
              </w:rPr>
              <w:t xml:space="preserve">-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val="vi-VN" w:eastAsia="ja-JP"/>
              </w:rPr>
              <w:t>N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5"/>
                <w:sz w:val="26"/>
                <w:szCs w:val="26"/>
                <w:lang w:val="vi-VN"/>
              </w:rPr>
              <w:t>hận xét- đánh giá khích lệ HS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pacing w:val="-5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Giới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3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thiệu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5"/>
                <w:sz w:val="26"/>
                <w:szCs w:val="26"/>
                <w:lang w:val="vi-VN"/>
              </w:rPr>
              <w:t>bài:</w:t>
            </w:r>
          </w:p>
          <w:p w:rsidR="008944CE" w:rsidRPr="008944CE" w:rsidRDefault="008944CE" w:rsidP="008944CE">
            <w:pPr>
              <w:widowControl w:val="0"/>
              <w:shd w:val="clear" w:color="auto" w:fill="FFFFFF"/>
              <w:spacing w:before="0" w:after="0" w:line="430" w:lineRule="exact"/>
              <w:ind w:left="134" w:right="417" w:firstLine="31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Trong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các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tiết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học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trước,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chúng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ta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đã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đọc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bài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Trái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cam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và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Làm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thủ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công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,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đã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thấy việc học tuy vất vả nhưng rất thú vị và rất có ý nghĩa. Hôm nay, cô sẽ cùng các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em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đọc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câu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chuyện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Hạt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nảy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>mầm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Qua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bài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học,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các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em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sẽ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biết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rất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nhiều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điều</w:t>
            </w:r>
            <w:r w:rsidRPr="008944CE">
              <w:rPr>
                <w:rFonts w:ascii="Times New Roman" w:eastAsia="Arial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thú vị về sự nảy mầm của hạt cây và sẽ hiểu thêm về ý nghĩa của các hoạt động thực hành trong học tập đấy. Chúng ta cùng đọc bài nhé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!</w:t>
            </w:r>
          </w:p>
        </w:tc>
        <w:tc>
          <w:tcPr>
            <w:tcW w:w="4243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Học sinh chơi trò chơi khởi động.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- HS thực hiện theo yêu cầu của GV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val="vi-VN" w:eastAsia="ja-JP"/>
              </w:rPr>
            </w:pP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Vì Diệp quan sát thấy Lý cắt mãi mà chữ vẫn méo.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Vì Lý muốn tự tay cắt chữ U</w:t>
            </w:r>
            <w:r w:rsidRPr="008944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944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Câu chuyện cho em một bài học: Trong học tập nếu chúng ta có sự quyết tâm rèn luyện thì chắc chắn sẽ thành công.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-Bức tranh vẽ về hai ông cháu đang trò chuyện vui vẻ.</w:t>
            </w:r>
          </w:p>
        </w:tc>
      </w:tr>
      <w:tr w:rsidR="008944CE" w:rsidRPr="008944CE" w:rsidTr="000E7C13">
        <w:tc>
          <w:tcPr>
            <w:tcW w:w="9204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B. HOẠT ĐỘNG HÌNH THÀNH KIẾN</w:t>
            </w: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8944C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THỨC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Mục tiêu: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Đọc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thành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tiếng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trôi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chảy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toàn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bài.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Phát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âm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đúng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các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từ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ngữ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có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âm,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vần,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thanh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 xml:space="preserve">mà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>HS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3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>địa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>phương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>dễ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>đọc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>sai. Phân biệt lời đối thoại của các nhân vật.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Hiểu nghĩa của các từ ngữ khó trong bài. Hiểu được nội dung và ý nghĩa của bài đọc.</w:t>
            </w:r>
          </w:p>
        </w:tc>
      </w:tr>
      <w:tr w:rsidR="008944CE" w:rsidRPr="008944CE" w:rsidTr="000E7C13">
        <w:tc>
          <w:tcPr>
            <w:tcW w:w="496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1: Đọc thành tiếng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Cách tiến hành: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đọc mẫu lần 1: Đọc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diễn cảm toàn bài,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kết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hợp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giải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nghĩa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từ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ngữ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khó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(VD: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 xml:space="preserve"> vòng đời,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lastRenderedPageBreak/>
              <w:t>rắn cấc, nứt nanh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, …)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và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những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từ ngữ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khác,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nếu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thấy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cần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thiết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đối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với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HS  (thực thụ, hí hửng, …).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5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Giọng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5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đọc phù hợp với diễn biến của chuyện.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Hướng dẫn đọc chú giải trong SGK, tổ chức cho HS tra từ điển, sau đó báo cáo kết quả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HD đọc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: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Đọc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trôi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chảy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toàn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bài.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Phát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âm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đúng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các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từ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ngữ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có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âm,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vần,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thanh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mà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HS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3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địa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phương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dễ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đọc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sai.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Ngắt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nghỉ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hơi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</w:rPr>
              <w:t>đúng,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chú ý giọng đọc phù hợp với diễn biến của câu chuyện.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Gọi 1 HS đọc toàn bài.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tổ chức cho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HS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luyện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val="vi-VN"/>
              </w:rPr>
              <w:t>đọc: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+ GV tổ chức cho HS xác đinh khổ thơ: 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Đoạn 1: Từ đầu đến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“cẩn thận xếp những lọ cây vào giỏ”.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Đoạn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2: Từ “Thụy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mang giỏ cây đến lớp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” đến “Loan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cãi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”.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Đoạn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3: phần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còn lại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pacing w:val="-15"/>
                <w:sz w:val="26"/>
                <w:szCs w:val="26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GV hướng dẫn luyện đọc từ khó: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dẫu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chập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chờn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len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trái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hồng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8944C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vành nôi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…).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5"/>
                <w:sz w:val="26"/>
                <w:szCs w:val="26"/>
              </w:rPr>
              <w:t xml:space="preserve"> 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pacing w:val="-15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pacing w:val="-15"/>
                <w:sz w:val="26"/>
                <w:szCs w:val="26"/>
              </w:rPr>
              <w:t>- GV hướng dẫn luyện đọc câu:</w:t>
            </w:r>
          </w:p>
          <w:p w:rsidR="008944CE" w:rsidRPr="008944CE" w:rsidRDefault="008944CE" w:rsidP="008944CE">
            <w:pPr>
              <w:spacing w:before="0" w:after="0" w:line="430" w:lineRule="exact"/>
              <w:ind w:right="418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Xung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quanh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rộ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lên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9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tiếng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bàn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tán: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//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Một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cái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hạt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nấu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9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chín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/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còn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mọc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mầm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/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6"/>
                <w:szCs w:val="26"/>
              </w:rPr>
              <w:t>thì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gà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luộc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vẫn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thể đẻ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trứng!</w:t>
            </w:r>
          </w:p>
          <w:p w:rsidR="008944CE" w:rsidRPr="008944CE" w:rsidRDefault="008944CE" w:rsidP="008944CE">
            <w:pPr>
              <w:spacing w:before="0" w:after="0" w:line="430" w:lineRule="exact"/>
              <w:ind w:left="134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− Nó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chỉ chưa nảy mầm</w:t>
            </w:r>
            <w:r w:rsidRPr="008944C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thôi. // − Loan </w:t>
            </w:r>
            <w:r w:rsidRPr="008944C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6"/>
                <w:szCs w:val="26"/>
              </w:rPr>
              <w:t>cãi.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GV mời 1 HS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 lại toàn bộ bài đọc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- GV nhận xét, đánh giá, khích lệ học sinh.</w:t>
            </w:r>
          </w:p>
        </w:tc>
        <w:tc>
          <w:tcPr>
            <w:tcW w:w="4243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- HS lắng nghe GV đọc mẫu, đọc thầm theo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ja-JP"/>
              </w:rPr>
              <w:t xml:space="preserve">- </w:t>
            </w:r>
            <w:r w:rsidRPr="008944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HS tra từ điển tìm hiểu nghĩa của từ các em chưa hiểu.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 HS đọc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 HS xác định đoạn trong bài.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HS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làm việc nhóm ba, đọc nối tiếp trong vòng 3 </w:t>
            </w:r>
            <w:r w:rsidRPr="008944CE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6"/>
                <w:lang w:val="vi-VN"/>
              </w:rPr>
              <w:t>phút.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- Một số nhóm đọc to trước lớp theo yêu cầu của giáo viên. Các nhóm còn lại nhận xét bạn đọc.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- Học sinh phát hiện những từ khó đọc, thực hành luyện đọc từ khó 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944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- HS lắng nghe giáo viên hướng dẫn cách đọc.</w:t>
            </w: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8944CE" w:rsidRPr="008944CE" w:rsidRDefault="008944CE" w:rsidP="008944CE">
            <w:pPr>
              <w:spacing w:before="0" w:after="0" w:line="43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944C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  <w:t>- HS đọc toàn bài. HS khác lắng nghe</w:t>
            </w:r>
          </w:p>
        </w:tc>
      </w:tr>
    </w:tbl>
    <w:p w:rsidR="008944CE" w:rsidRPr="008944CE" w:rsidRDefault="008944CE" w:rsidP="008944CE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8944CE" w:rsidRPr="008944CE" w:rsidRDefault="008944CE" w:rsidP="008944CE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 w:eastAsia="ja-JP"/>
        </w:rPr>
      </w:pPr>
      <w:r w:rsidRPr="008944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IV. ĐIỀU CHỈNH SAU BÀI DẠY</w:t>
      </w:r>
    </w:p>
    <w:p w:rsidR="008944CE" w:rsidRPr="008944CE" w:rsidRDefault="008944CE" w:rsidP="008944CE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894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8944CE" w:rsidRPr="008944CE" w:rsidRDefault="008944CE" w:rsidP="008944CE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894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8944CE" w:rsidRPr="008944CE" w:rsidRDefault="008944CE" w:rsidP="008944CE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894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8944CE" w:rsidRPr="008944CE" w:rsidRDefault="008944CE" w:rsidP="008944CE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8944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8944CE" w:rsidRPr="008944CE" w:rsidRDefault="008944CE" w:rsidP="008944CE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E7B73" w:rsidRPr="008944CE" w:rsidRDefault="004E7B73" w:rsidP="008944CE">
      <w:bookmarkStart w:id="0" w:name="_GoBack"/>
      <w:bookmarkEnd w:id="0"/>
    </w:p>
    <w:sectPr w:rsidR="004E7B73" w:rsidRPr="008944CE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EB" w:rsidRDefault="00B03BEB">
      <w:pPr>
        <w:spacing w:before="0" w:after="0" w:line="240" w:lineRule="auto"/>
      </w:pPr>
      <w:r>
        <w:separator/>
      </w:r>
    </w:p>
  </w:endnote>
  <w:endnote w:type="continuationSeparator" w:id="0">
    <w:p w:rsidR="00B03BEB" w:rsidRDefault="00B03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EB" w:rsidRDefault="00B03BEB">
      <w:pPr>
        <w:spacing w:before="0" w:after="0" w:line="240" w:lineRule="auto"/>
      </w:pPr>
      <w:r>
        <w:separator/>
      </w:r>
    </w:p>
  </w:footnote>
  <w:footnote w:type="continuationSeparator" w:id="0">
    <w:p w:rsidR="00B03BEB" w:rsidRDefault="00B03B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C5C85"/>
    <w:rsid w:val="001001D2"/>
    <w:rsid w:val="00105061"/>
    <w:rsid w:val="001521B2"/>
    <w:rsid w:val="001666E1"/>
    <w:rsid w:val="001C2062"/>
    <w:rsid w:val="001C4326"/>
    <w:rsid w:val="001D6C06"/>
    <w:rsid w:val="001E2B30"/>
    <w:rsid w:val="00243DA8"/>
    <w:rsid w:val="002A7315"/>
    <w:rsid w:val="003018A2"/>
    <w:rsid w:val="00317C8C"/>
    <w:rsid w:val="00341030"/>
    <w:rsid w:val="0040755A"/>
    <w:rsid w:val="00410DEB"/>
    <w:rsid w:val="00413335"/>
    <w:rsid w:val="00416EB0"/>
    <w:rsid w:val="00477AB4"/>
    <w:rsid w:val="004E7B73"/>
    <w:rsid w:val="004F50F9"/>
    <w:rsid w:val="00533418"/>
    <w:rsid w:val="005678C2"/>
    <w:rsid w:val="005B6321"/>
    <w:rsid w:val="005C3451"/>
    <w:rsid w:val="005F1DEE"/>
    <w:rsid w:val="00691589"/>
    <w:rsid w:val="00691E61"/>
    <w:rsid w:val="006B27CB"/>
    <w:rsid w:val="006D3E77"/>
    <w:rsid w:val="006F13A2"/>
    <w:rsid w:val="006F301D"/>
    <w:rsid w:val="00714D2A"/>
    <w:rsid w:val="0071685D"/>
    <w:rsid w:val="00742490"/>
    <w:rsid w:val="0074571D"/>
    <w:rsid w:val="0076691D"/>
    <w:rsid w:val="007E6247"/>
    <w:rsid w:val="00802F17"/>
    <w:rsid w:val="008928C2"/>
    <w:rsid w:val="008944CE"/>
    <w:rsid w:val="008C5720"/>
    <w:rsid w:val="00933E87"/>
    <w:rsid w:val="009402E3"/>
    <w:rsid w:val="009A18DA"/>
    <w:rsid w:val="00A46255"/>
    <w:rsid w:val="00A90711"/>
    <w:rsid w:val="00AB548B"/>
    <w:rsid w:val="00AE0D5A"/>
    <w:rsid w:val="00B03BEB"/>
    <w:rsid w:val="00B203DD"/>
    <w:rsid w:val="00B56571"/>
    <w:rsid w:val="00BD275D"/>
    <w:rsid w:val="00C308A7"/>
    <w:rsid w:val="00C33606"/>
    <w:rsid w:val="00C34F23"/>
    <w:rsid w:val="00C531D3"/>
    <w:rsid w:val="00C802F0"/>
    <w:rsid w:val="00D00AD0"/>
    <w:rsid w:val="00D26015"/>
    <w:rsid w:val="00D4690D"/>
    <w:rsid w:val="00D6476B"/>
    <w:rsid w:val="00E33AF6"/>
    <w:rsid w:val="00EC44AC"/>
    <w:rsid w:val="00EE0021"/>
    <w:rsid w:val="00F011F9"/>
    <w:rsid w:val="00F432B1"/>
    <w:rsid w:val="00F87D65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112</cp:revision>
  <dcterms:created xsi:type="dcterms:W3CDTF">2025-02-21T08:02:00Z</dcterms:created>
  <dcterms:modified xsi:type="dcterms:W3CDTF">2025-03-05T08:04:00Z</dcterms:modified>
</cp:coreProperties>
</file>