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20" w:rsidRPr="008C5720" w:rsidRDefault="008C5720" w:rsidP="008C5720">
      <w:pPr>
        <w:shd w:val="clear" w:color="auto" w:fill="FFFFFF"/>
        <w:spacing w:before="0"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72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BÀI ĐỌC 3: DÂY THUN XANH, DÂY THUN ĐỎ (T1)</w:t>
      </w:r>
    </w:p>
    <w:p w:rsidR="008C5720" w:rsidRPr="008C5720" w:rsidRDefault="008C5720" w:rsidP="008C572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C57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ĐẠT.</w:t>
      </w:r>
    </w:p>
    <w:p w:rsidR="008C5720" w:rsidRPr="008C5720" w:rsidRDefault="008C5720" w:rsidP="008C5720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8C5720">
        <w:rPr>
          <w:rFonts w:ascii="Times New Roman" w:eastAsia="Calibri" w:hAnsi="Times New Roman" w:cs="Times New Roman"/>
          <w:b/>
          <w:sz w:val="26"/>
          <w:szCs w:val="26"/>
        </w:rPr>
        <w:t>1. Phát triển các năng lực đặc thù</w:t>
      </w:r>
    </w:p>
    <w:p w:rsidR="008C5720" w:rsidRPr="008C5720" w:rsidRDefault="008C5720" w:rsidP="008C5720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5720">
        <w:rPr>
          <w:rFonts w:ascii="Times New Roman" w:eastAsia="Calibri" w:hAnsi="Times New Roman" w:cs="Times New Roman"/>
          <w:b/>
          <w:i/>
          <w:sz w:val="26"/>
          <w:szCs w:val="26"/>
        </w:rPr>
        <w:t>1.1. Phát triển năng lực ngôn ngữ</w:t>
      </w:r>
    </w:p>
    <w:p w:rsidR="008C5720" w:rsidRPr="008C5720" w:rsidRDefault="008C5720" w:rsidP="008C5720">
      <w:pPr>
        <w:tabs>
          <w:tab w:val="left" w:pos="1309"/>
        </w:tabs>
        <w:spacing w:before="0" w:after="0"/>
        <w:ind w:right="418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- Đọc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thành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tiếng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trôi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chảy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toàn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bài.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Phát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âm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đúng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các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từ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ngữ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có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âm,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vần,</w:t>
      </w:r>
      <w:r w:rsidRPr="008C5720">
        <w:rPr>
          <w:rFonts w:ascii="Times New Roman" w:eastAsia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thanh mà HS địa phương dễ viết sai. Ngắt nghỉ hơi đúng. Thể hiện được tình cảm, cảm xúc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phù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hợp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với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nội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dung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bài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đọc.</w:t>
      </w:r>
      <w:r w:rsidRPr="008C5720">
        <w:rPr>
          <w:rFonts w:ascii="Times New Roman" w:eastAsia="Times New Roman" w:hAnsi="Times New Roman" w:cs="Times New Roman"/>
          <w:color w:val="231F20"/>
          <w:spacing w:val="-14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Tốc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độ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đọc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90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–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95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tiếng</w:t>
      </w:r>
      <w:r w:rsidRPr="008C5720">
        <w:rPr>
          <w:rFonts w:ascii="Times New Roman" w:eastAsia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/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phút.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Đọc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thầm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nhanh hơn lớp 4.</w:t>
      </w:r>
    </w:p>
    <w:p w:rsidR="008C5720" w:rsidRPr="008C5720" w:rsidRDefault="008C5720" w:rsidP="008C5720">
      <w:pPr>
        <w:tabs>
          <w:tab w:val="left" w:pos="1307"/>
        </w:tabs>
        <w:spacing w:before="0" w:after="0"/>
        <w:ind w:right="421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- Hiểu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nghĩa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của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từ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ngữ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khó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trong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bài.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Hiểu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nội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dung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và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ý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nghĩa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của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bài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đọc:</w:t>
      </w:r>
      <w:r w:rsidRPr="008C5720">
        <w:rPr>
          <w:rFonts w:ascii="Times New Roman" w:eastAsia="Times New Roman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 xml:space="preserve">khen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ngợi một cậu bé tình cảm, biết quan tâm tới em gái của mình; đề cao tình cảm yêu thương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nhau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giữa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những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người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trong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gia</w:t>
      </w:r>
      <w:r w:rsidRPr="008C5720"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8C5720">
        <w:rPr>
          <w:rFonts w:ascii="Times New Roman" w:eastAsia="Times New Roman" w:hAnsi="Times New Roman" w:cs="Times New Roman"/>
          <w:color w:val="231F20"/>
          <w:sz w:val="26"/>
          <w:szCs w:val="26"/>
        </w:rPr>
        <w:t>đình.</w:t>
      </w:r>
    </w:p>
    <w:p w:rsidR="008C5720" w:rsidRPr="008C5720" w:rsidRDefault="008C5720" w:rsidP="008C5720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C5720">
        <w:rPr>
          <w:rFonts w:ascii="Times New Roman" w:eastAsia="Calibri" w:hAnsi="Times New Roman" w:cs="Times New Roman"/>
          <w:b/>
          <w:i/>
          <w:sz w:val="26"/>
          <w:szCs w:val="26"/>
        </w:rPr>
        <w:t>1.2. Phát triển năng lực văn học</w:t>
      </w:r>
    </w:p>
    <w:p w:rsidR="008C5720" w:rsidRPr="008C5720" w:rsidRDefault="008C5720" w:rsidP="008C5720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-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Phát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hiện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được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những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từ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ngữ,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chi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tiết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hay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trong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bài;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biết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bày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tỏ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sự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yêu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thích</w:t>
      </w:r>
      <w:r w:rsidRPr="008C5720">
        <w:rPr>
          <w:rFonts w:ascii="Times New Roman" w:eastAsia="Arial" w:hAnsi="Times New Roman" w:cs="Times New Roman"/>
          <w:color w:val="231F20"/>
          <w:spacing w:val="-2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với những từ ngữ và chi tiết đó.</w:t>
      </w:r>
    </w:p>
    <w:p w:rsidR="008C5720" w:rsidRPr="008C5720" w:rsidRDefault="008C5720" w:rsidP="008C5720">
      <w:pPr>
        <w:shd w:val="clear" w:color="auto" w:fill="FFFFFF"/>
        <w:spacing w:before="0"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8C5720">
        <w:rPr>
          <w:rFonts w:ascii="Times New Roman" w:eastAsia="Calibri" w:hAnsi="Times New Roman" w:cs="Times New Roman"/>
          <w:b/>
          <w:sz w:val="26"/>
          <w:szCs w:val="26"/>
        </w:rPr>
        <w:t>2. Góp phần phát triển các năng lực chung và phẩm chất</w:t>
      </w:r>
    </w:p>
    <w:p w:rsidR="008C5720" w:rsidRPr="008C5720" w:rsidRDefault="008C5720" w:rsidP="008C5720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pacing w:val="-10"/>
          <w:sz w:val="26"/>
          <w:szCs w:val="26"/>
          <w:lang w:val="vi-VN"/>
        </w:rPr>
      </w:pPr>
      <w:r w:rsidRPr="008C5720">
        <w:rPr>
          <w:rFonts w:ascii="Times New Roman" w:eastAsia="Calibri" w:hAnsi="Times New Roman" w:cs="Times New Roman"/>
          <w:i/>
          <w:iCs/>
          <w:color w:val="231F20"/>
          <w:sz w:val="26"/>
          <w:szCs w:val="26"/>
        </w:rPr>
        <w:t xml:space="preserve">- </w:t>
      </w:r>
      <w:r w:rsidRPr="008C5720">
        <w:rPr>
          <w:rFonts w:ascii="Times New Roman" w:eastAsia="Calibri" w:hAnsi="Times New Roman" w:cs="Times New Roman"/>
          <w:i/>
          <w:iCs/>
          <w:color w:val="231F20"/>
          <w:sz w:val="26"/>
          <w:szCs w:val="26"/>
          <w:lang w:val="vi-VN"/>
        </w:rPr>
        <w:t>Năng lực giao tiếp và hợp tác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: chủ động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cùng</w:t>
      </w:r>
      <w:r w:rsidRPr="008C5720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các</w:t>
      </w:r>
      <w:r w:rsidRPr="008C5720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bạn</w:t>
      </w:r>
      <w:r w:rsidRPr="008C5720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thảo</w:t>
      </w:r>
      <w:r w:rsidRPr="008C5720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luận</w:t>
      </w:r>
      <w:r w:rsidRPr="008C5720">
        <w:rPr>
          <w:rFonts w:ascii="Times New Roman" w:eastAsia="Arial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nhóm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 để trả lời câu hỏi về bài học. </w:t>
      </w:r>
    </w:p>
    <w:p w:rsidR="008C5720" w:rsidRPr="008C5720" w:rsidRDefault="008C5720" w:rsidP="008C5720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8C5720">
        <w:rPr>
          <w:rFonts w:ascii="Times New Roman" w:eastAsia="Calibri" w:hAnsi="Times New Roman" w:cs="Times New Roman"/>
          <w:i/>
          <w:iCs/>
          <w:color w:val="231F20"/>
          <w:sz w:val="26"/>
          <w:szCs w:val="26"/>
        </w:rPr>
        <w:t xml:space="preserve">- </w:t>
      </w:r>
      <w:r w:rsidRPr="008C5720">
        <w:rPr>
          <w:rFonts w:ascii="Times New Roman" w:eastAsia="Calibri" w:hAnsi="Times New Roman" w:cs="Times New Roman"/>
          <w:i/>
          <w:iCs/>
          <w:color w:val="231F20"/>
          <w:sz w:val="26"/>
          <w:szCs w:val="26"/>
          <w:lang w:val="vi-VN"/>
        </w:rPr>
        <w:t>Năng lực tự chủ và tự học:</w:t>
      </w:r>
      <w:r w:rsidRPr="008C5720">
        <w:rPr>
          <w:rFonts w:ascii="Times New Roman" w:eastAsia="Calibri" w:hAnsi="Times New Roman" w:cs="Times New Roman"/>
          <w:color w:val="231F20"/>
          <w:sz w:val="26"/>
          <w:szCs w:val="26"/>
          <w:lang w:val="vi-VN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trả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lời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đúng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các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>câu hỏi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đọc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hiểu.</w:t>
      </w:r>
    </w:p>
    <w:p w:rsidR="008C5720" w:rsidRPr="008C5720" w:rsidRDefault="008C5720" w:rsidP="008C5720">
      <w:pPr>
        <w:widowControl w:val="0"/>
        <w:shd w:val="clear" w:color="auto" w:fill="FFFFFF"/>
        <w:spacing w:before="0" w:after="0"/>
        <w:ind w:right="418"/>
        <w:rPr>
          <w:rFonts w:ascii="Times New Roman" w:eastAsia="Arial" w:hAnsi="Times New Roman" w:cs="Times New Roman"/>
          <w:color w:val="231F20"/>
          <w:sz w:val="26"/>
          <w:szCs w:val="26"/>
        </w:rPr>
      </w:pP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- </w:t>
      </w:r>
      <w:r w:rsidRPr="008C5720">
        <w:rPr>
          <w:rFonts w:ascii="Times New Roman" w:eastAsia="Arial" w:hAnsi="Times New Roman" w:cs="Times New Roman"/>
          <w:i/>
          <w:color w:val="231F20"/>
          <w:sz w:val="26"/>
          <w:szCs w:val="26"/>
          <w:lang w:val="vi-VN"/>
        </w:rPr>
        <w:t>Phẩm chất nhân ái: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  <w:lang w:val="vi-VN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Bồi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dưỡng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tình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yêu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gia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đình,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biết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quan</w:t>
      </w:r>
      <w:r w:rsidRPr="008C5720">
        <w:rPr>
          <w:rFonts w:ascii="Times New Roman" w:eastAsia="Arial" w:hAnsi="Times New Roman" w:cs="Times New Roman"/>
          <w:color w:val="231F20"/>
          <w:spacing w:val="-13"/>
          <w:sz w:val="26"/>
          <w:szCs w:val="26"/>
        </w:rPr>
        <w:t xml:space="preserve"> </w:t>
      </w:r>
      <w:r w:rsidRPr="008C5720">
        <w:rPr>
          <w:rFonts w:ascii="Times New Roman" w:eastAsia="Arial" w:hAnsi="Times New Roman" w:cs="Times New Roman"/>
          <w:color w:val="231F20"/>
          <w:sz w:val="26"/>
          <w:szCs w:val="26"/>
        </w:rPr>
        <w:t>tâm tới người thân, biết bày tỏ tình cảm yêu thương đối với người thân.</w:t>
      </w:r>
    </w:p>
    <w:p w:rsidR="008C5720" w:rsidRPr="008C5720" w:rsidRDefault="008C5720" w:rsidP="008C5720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</w:rPr>
      </w:pPr>
      <w:r w:rsidRPr="008C5720">
        <w:rPr>
          <w:rFonts w:ascii="Times New Roman" w:eastAsia="Tahoma" w:hAnsi="Times New Roman" w:cs="Times New Roman"/>
          <w:b/>
          <w:sz w:val="26"/>
          <w:szCs w:val="26"/>
        </w:rPr>
        <w:t>II. ĐỒ DÙNG DẠY HỌC</w:t>
      </w:r>
    </w:p>
    <w:p w:rsidR="008C5720" w:rsidRPr="008C5720" w:rsidRDefault="008C5720" w:rsidP="008C5720">
      <w:pPr>
        <w:spacing w:before="0" w:after="0"/>
        <w:rPr>
          <w:rFonts w:ascii="Times New Roman" w:eastAsia="Tahoma" w:hAnsi="Times New Roman" w:cs="Times New Roman"/>
          <w:bCs/>
          <w:sz w:val="26"/>
          <w:szCs w:val="26"/>
        </w:rPr>
      </w:pPr>
      <w:r w:rsidRPr="008C572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8C5720">
        <w:rPr>
          <w:rFonts w:ascii="Times New Roman" w:eastAsia="Tahoma" w:hAnsi="Times New Roman" w:cs="Times New Roman"/>
          <w:bCs/>
          <w:sz w:val="26"/>
          <w:szCs w:val="26"/>
        </w:rPr>
        <w:t>GV chuẩn bị: máy tính, máy chiếu, tranh minh hoạ nội dung bài đọc.</w:t>
      </w:r>
    </w:p>
    <w:p w:rsidR="008C5720" w:rsidRPr="008C5720" w:rsidRDefault="008C5720" w:rsidP="008C5720">
      <w:pPr>
        <w:spacing w:before="0" w:after="0"/>
        <w:rPr>
          <w:rFonts w:ascii="Times New Roman" w:eastAsia="Tahoma" w:hAnsi="Times New Roman" w:cs="Times New Roman"/>
          <w:bCs/>
          <w:sz w:val="26"/>
          <w:szCs w:val="26"/>
        </w:rPr>
      </w:pPr>
      <w:r w:rsidRPr="008C572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8C5720">
        <w:rPr>
          <w:rFonts w:ascii="Times New Roman" w:eastAsia="Tahoma" w:hAnsi="Times New Roman" w:cs="Times New Roman"/>
          <w:bCs/>
          <w:sz w:val="26"/>
          <w:szCs w:val="26"/>
        </w:rPr>
        <w:t xml:space="preserve">HS chuẩn bị: SGK </w:t>
      </w:r>
      <w:r w:rsidRPr="008C5720">
        <w:rPr>
          <w:rFonts w:ascii="Times New Roman" w:eastAsia="Tahoma" w:hAnsi="Times New Roman" w:cs="Times New Roman"/>
          <w:bCs/>
          <w:i/>
          <w:iCs/>
          <w:sz w:val="26"/>
          <w:szCs w:val="26"/>
        </w:rPr>
        <w:t>Tiếng Việt 5</w:t>
      </w:r>
      <w:r w:rsidRPr="008C5720">
        <w:rPr>
          <w:rFonts w:ascii="Times New Roman" w:eastAsia="Tahoma" w:hAnsi="Times New Roman" w:cs="Times New Roman"/>
          <w:bCs/>
          <w:sz w:val="26"/>
          <w:szCs w:val="26"/>
        </w:rPr>
        <w:t>, tập một; vở ô li hoặc vở bài tập.</w:t>
      </w:r>
    </w:p>
    <w:p w:rsidR="008C5720" w:rsidRPr="008C5720" w:rsidRDefault="008C5720" w:rsidP="008C5720">
      <w:pPr>
        <w:spacing w:before="0" w:after="0"/>
        <w:jc w:val="left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C572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III.</w:t>
      </w:r>
      <w:r w:rsidRPr="008C5720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C572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shd w:val="clear" w:color="auto" w:fill="FFFFFF"/>
        </w:rPr>
        <w:t>CÁC HOẠT ĐỘNG DẠY VÀ HỌC CHỦ YẾU</w:t>
      </w:r>
    </w:p>
    <w:tbl>
      <w:tblPr>
        <w:tblW w:w="91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389"/>
      </w:tblGrid>
      <w:tr w:rsidR="008C5720" w:rsidRPr="008C5720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C5720" w:rsidRPr="008C5720" w:rsidRDefault="008C5720" w:rsidP="008C5720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GIÁO VIÊN</w:t>
            </w:r>
          </w:p>
        </w:tc>
        <w:tc>
          <w:tcPr>
            <w:tcW w:w="438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C5720" w:rsidRPr="008C5720" w:rsidRDefault="008C5720" w:rsidP="008C5720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HOẠT ĐỘNG CỦA HỌC SINH</w:t>
            </w:r>
          </w:p>
        </w:tc>
      </w:tr>
      <w:tr w:rsidR="008C5720" w:rsidRPr="008C5720" w:rsidTr="000E7C13">
        <w:tc>
          <w:tcPr>
            <w:tcW w:w="919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C5720" w:rsidRPr="008C5720" w:rsidRDefault="008C5720" w:rsidP="008C5720">
            <w:pPr>
              <w:spacing w:before="100" w:after="100"/>
              <w:ind w:left="117" w:right="91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A. HOẠT ĐỘNG KHỞI ĐỘNG</w:t>
            </w:r>
          </w:p>
        </w:tc>
      </w:tr>
      <w:tr w:rsidR="008C5720" w:rsidRPr="008C5720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GV tổ chức cho HS chơi trò chơi: </w:t>
            </w:r>
            <w:r w:rsidRPr="008C5720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 w:eastAsia="zh-CN"/>
              </w:rPr>
              <w:t>Ai có trí nhớ tốt?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- GV phổ biến cách chơi: Mỗi tổ là một đội </w:t>
            </w: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lastRenderedPageBreak/>
              <w:t>chơi. Các đội chơi cùng quan sát tranh hoặc câu hỏi, giơ tay giành quyền nói tên bài đọc đã học trước đó.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tổ chức cho cả lớp chơi.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Tranh 1.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Tranh 2.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Câu hỏi: Mỗi bạn học sinh trong hai bài đọc trên, có điểm gì giống nhau?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nhận xét, chốt lại trò chơi.</w:t>
            </w:r>
          </w:p>
          <w:p w:rsidR="008C5720" w:rsidRPr="008C5720" w:rsidRDefault="008C5720" w:rsidP="008C5720">
            <w:pPr>
              <w:widowControl w:val="0"/>
              <w:shd w:val="clear" w:color="auto" w:fill="FFFFFF"/>
              <w:spacing w:before="0" w:after="0"/>
              <w:ind w:left="117" w:right="91"/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</w:rPr>
              <w:t xml:space="preserve">- GV chiếu tranh bài đọc 3 và giới thiệu: </w:t>
            </w:r>
            <w:r w:rsidRPr="008C5720">
              <w:rPr>
                <w:rFonts w:ascii="Times New Roman" w:eastAsia="Arial" w:hAnsi="Times New Roman" w:cs="Times New Roman"/>
                <w:bCs/>
                <w:color w:val="231F20"/>
                <w:sz w:val="26"/>
                <w:szCs w:val="26"/>
                <w:lang w:val="vi-VN"/>
              </w:rPr>
              <w:t xml:space="preserve">Hôm nay, cô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>sẽ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>cùng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>các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8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>em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-5"/>
                <w:sz w:val="26"/>
                <w:szCs w:val="26"/>
              </w:rPr>
              <w:t>đọc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 xml:space="preserve"> Bài đọc 3 để biết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vi-VN"/>
              </w:rPr>
              <w:t xml:space="preserve">thêm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 xml:space="preserve">về một bạn đáng mến nữa. Bạn ấy là ai? Bạn ấy có điểm gì đáng mến? Các em hãy cùng đọc truyện </w:t>
            </w:r>
            <w:r w:rsidRPr="008C5720">
              <w:rPr>
                <w:rFonts w:ascii="Times New Roman" w:eastAsia="Arial" w:hAnsi="Times New Roman" w:cs="Times New Roman"/>
                <w:i/>
                <w:color w:val="231F20"/>
                <w:sz w:val="26"/>
                <w:szCs w:val="26"/>
              </w:rPr>
              <w:t xml:space="preserve">Dây thun xanh, dây thun đỏ </w:t>
            </w: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>để biết thêm về người bạn này nhé!</w:t>
            </w:r>
          </w:p>
        </w:tc>
        <w:tc>
          <w:tcPr>
            <w:tcW w:w="438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>- HS lắng nghe cách chơi</w:t>
            </w: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>- HS tham gia chơi</w:t>
            </w: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 xml:space="preserve">Tranh 1: Bài đọc </w:t>
            </w:r>
            <w:r w:rsidRPr="008C5720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eastAsia="zh-CN"/>
              </w:rPr>
              <w:t>Lớp trưởng lớp tôi</w:t>
            </w: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 xml:space="preserve">Tranh 2: Bài đọc </w:t>
            </w:r>
            <w:r w:rsidRPr="008C5720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eastAsia="zh-CN"/>
              </w:rPr>
              <w:t>Muôn sắc hoa tươi</w:t>
            </w: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>Câu hỏi: Mỗi bạn học sinh trong hai bài đọc trên đều rất dễ thương, đáng yêu.</w:t>
            </w:r>
          </w:p>
          <w:p w:rsidR="008C5720" w:rsidRPr="008C5720" w:rsidRDefault="008C5720" w:rsidP="008C5720">
            <w:pPr>
              <w:spacing w:before="100" w:after="100"/>
              <w:ind w:left="117" w:right="91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8C5720" w:rsidRPr="008C5720" w:rsidTr="000E7C13">
        <w:tc>
          <w:tcPr>
            <w:tcW w:w="9190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C5720" w:rsidRPr="008C5720" w:rsidRDefault="008C5720" w:rsidP="008C5720">
            <w:pPr>
              <w:spacing w:before="100" w:after="100"/>
              <w:ind w:left="142" w:right="8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lastRenderedPageBreak/>
              <w:t>B. HOẠT ĐỘNG HÌNH THÀNH KIẾN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  <w:lang w:val="vi-VN" w:eastAsia="zh-CN"/>
              </w:rPr>
              <w:t> </w:t>
            </w: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THỨC MỚI</w:t>
            </w:r>
          </w:p>
          <w:p w:rsidR="008C5720" w:rsidRPr="008C5720" w:rsidRDefault="008C5720" w:rsidP="008C5720">
            <w:pPr>
              <w:spacing w:before="100" w:after="100"/>
              <w:ind w:left="142" w:right="8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Mục tiêu:</w:t>
            </w:r>
          </w:p>
          <w:p w:rsidR="008C5720" w:rsidRPr="008C5720" w:rsidRDefault="008C5720" w:rsidP="008C5720">
            <w:pPr>
              <w:tabs>
                <w:tab w:val="left" w:pos="1309"/>
              </w:tabs>
              <w:spacing w:before="0" w:after="0"/>
              <w:ind w:left="117" w:right="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- Đọc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trôi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chảy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bài.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âm,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vần,</w:t>
            </w:r>
            <w:r w:rsidRPr="008C572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thanh mà HS địa phương dễ viết sai. Ngắt nghỉ hơi đúng. Đọc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thầm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nhanh hơn lớp 4.</w:t>
            </w:r>
          </w:p>
          <w:p w:rsidR="008C5720" w:rsidRPr="008C5720" w:rsidRDefault="008C5720" w:rsidP="008C5720">
            <w:pPr>
              <w:tabs>
                <w:tab w:val="left" w:pos="1307"/>
              </w:tabs>
              <w:spacing w:before="0" w:after="0"/>
              <w:ind w:left="117" w:right="8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- Hiểu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nghĩa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ngữ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khó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bài.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Hiểu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nội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dung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ý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nghĩa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bài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đọc:</w:t>
            </w:r>
            <w:r w:rsidRPr="008C5720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khen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ngợi một cậu bé tình cảm, biết quan tâm tới em gái của mình; đề cao tình cảm yêu thương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r w:rsidRPr="008C572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đình.</w:t>
            </w:r>
          </w:p>
        </w:tc>
      </w:tr>
      <w:tr w:rsidR="008C5720" w:rsidRPr="008C5720" w:rsidTr="000E7C13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1: Đọc thành tiếng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 w:eastAsia="zh-CN"/>
              </w:rPr>
              <w:t>Cách tiến hành: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r w:rsidRPr="008C572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val="vi-VN"/>
              </w:rPr>
              <w:t xml:space="preserve">(hoặc HS đọc tốt)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đọc mẫu, giọng đọc phù hợp với diễn biến của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câu </w:t>
            </w:r>
            <w:r w:rsidRPr="008C5720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chuyện.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kết hợp giải nghĩa từ ngữ khó (VD: </w:t>
            </w:r>
            <w:r w:rsidRPr="008C57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dây thun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C57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biết ý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C57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đơm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C57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mừng quýnh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C572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thơm phức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,...)  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0"/>
              <w:ind w:right="8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- GV</w:t>
            </w:r>
            <w:r w:rsidRPr="008C572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hướng dẫn HS 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xác định 5 đoạn </w:t>
            </w:r>
            <w:r w:rsidRPr="008C5720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truyện: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142" w:right="88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Đoạn 1: từ đầu đến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là </w:t>
            </w:r>
            <w:r w:rsidRPr="008C5720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vừa.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142" w:right="88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+ Đoạn 2: từ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Không phải...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đến ...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mười </w:t>
            </w:r>
            <w:r w:rsidRPr="008C572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  <w:t>nghìn.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142" w:right="8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Đoạn 3: từ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Vậy mà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... đến ...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chưa </w:t>
            </w:r>
            <w:r w:rsidRPr="008C572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  <w:t>mách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142" w:right="88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4: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8C5720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Sáng</w:t>
            </w:r>
            <w:r w:rsidRPr="008C5720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hôm</w:t>
            </w:r>
            <w:r w:rsidRPr="008C5720">
              <w:rPr>
                <w:rFonts w:ascii="Times New Roman" w:eastAsia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ấy...</w:t>
            </w:r>
            <w:r w:rsidRPr="008C5720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r w:rsidRPr="008C572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  <w:r w:rsidRPr="008C572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</w:t>
            </w:r>
            <w:r w:rsidRPr="008C5720">
              <w:rPr>
                <w:rFonts w:ascii="Times New Roman" w:eastAsia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pacing w:val="-4"/>
                <w:sz w:val="26"/>
                <w:szCs w:val="26"/>
              </w:rPr>
              <w:t>mua</w:t>
            </w:r>
            <w:r w:rsidRPr="008C572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8C5720" w:rsidRPr="008C5720" w:rsidRDefault="008C5720" w:rsidP="008C5720">
            <w:pPr>
              <w:widowControl w:val="0"/>
              <w:shd w:val="clear" w:color="auto" w:fill="FFFFFF"/>
              <w:spacing w:before="0" w:after="0"/>
              <w:ind w:left="142" w:right="88"/>
              <w:jc w:val="left"/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color w:val="231F20"/>
                <w:sz w:val="26"/>
                <w:szCs w:val="26"/>
              </w:rPr>
              <w:t xml:space="preserve">+ Đoạn 5: phần còn </w:t>
            </w:r>
            <w:r w:rsidRPr="008C5720">
              <w:rPr>
                <w:rFonts w:ascii="Times New Roman" w:eastAsia="Arial" w:hAnsi="Times New Roman" w:cs="Times New Roman"/>
                <w:color w:val="231F20"/>
                <w:spacing w:val="-4"/>
                <w:sz w:val="26"/>
                <w:szCs w:val="26"/>
              </w:rPr>
              <w:t>lại.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r w:rsidRPr="008C5720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mời 5 HS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nối tiếp 5 đoạn </w:t>
            </w:r>
            <w:r w:rsidRPr="008C5720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truyện.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+ Gv theo dõi, sửa lỗi phát âm, hướng dẫn HS luyện đọc từ khó, đọc câu khó.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+ GV</w:t>
            </w:r>
            <w:r w:rsidRPr="008C5720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ý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HS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nghỉ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hơi,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nhấn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đúng,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phù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r w:rsidRPr="008C5720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với nội dung của câu văn, đoạn văn.</w:t>
            </w:r>
          </w:p>
          <w:p w:rsidR="008C5720" w:rsidRPr="008C5720" w:rsidRDefault="008C5720" w:rsidP="008C5720">
            <w:pPr>
              <w:spacing w:before="0" w:after="160"/>
              <w:ind w:left="142" w:right="8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Chú ý thể hiện niềm vui của Ly ở đoạn 4 và tình cảm của mẹ dành cho các con ở đoạn 5.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- GV tổ chức cho HS luyện đọc theo nhóm 5.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GV theo dõi, hỗ trợ các nhóm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- GV mời đại diện nhóm đọc bài và tổ chức cho lớp nhận xét.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lastRenderedPageBreak/>
              <w:t xml:space="preserve">- GV mời 1 HS đọc lại toàn bài. </w:t>
            </w:r>
          </w:p>
          <w:p w:rsidR="008C5720" w:rsidRPr="008C5720" w:rsidRDefault="008C5720" w:rsidP="008C5720">
            <w:pPr>
              <w:spacing w:before="100" w:after="100"/>
              <w:ind w:left="142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2: Đọc hiểu</w:t>
            </w:r>
          </w:p>
          <w:p w:rsidR="008C5720" w:rsidRPr="008C5720" w:rsidRDefault="008C5720" w:rsidP="008C5720">
            <w:pPr>
              <w:spacing w:before="100" w:after="100"/>
              <w:ind w:left="142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  <w:lang w:val="vi-VN" w:eastAsia="zh-CN"/>
              </w:rPr>
              <w:t>Cách tiến hành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GV mời 5 HS nối tiếp đọc 5 câu hỏi.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Tổ chức cho HS thảo luận nhóm 4 để trả lời câu hỏi.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- Tổ chức cho các nhóm đối đáp: nhóm 1 phỏng vấn nhóm 2 (câu 1), nhóm 2 phỏng vấn nhóm 3 (câu 2), ….  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GV tổ chức cho các nhóm nhận xét và bổ sung câu trả lời ngay khi 2 nhóm hỏi và đáp.</w:t>
            </w:r>
          </w:p>
          <w:p w:rsidR="008C5720" w:rsidRPr="008C5720" w:rsidRDefault="008C5720" w:rsidP="008C5720">
            <w:pPr>
              <w:widowControl w:val="0"/>
              <w:tabs>
                <w:tab w:val="left" w:pos="886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(1) Thấy Dũng cả tuần không mua xôi, Ly nghĩ gì?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(2) Vì sao suốt một tuần, Dũng không mua gói xôi nào?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(3) Em có suy nghĩ gì về việc làm của Dũng?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(4) Em hiểu vì sao mẹ cũng vui với niềm vui bất ngờ của Ly?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117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(5) Nếu là Ly, em sẽ nói gì với anh Dũng, nói gì với mẹ?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17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- GV hướng dẫn HS rút ra ý nghĩa của bài: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+ Câu chuyện khen ngợi ai?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>+ Câu chuyện đề cao điều gì?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t xml:space="preserve">- Gv chốt lại, mời HS nhắc lại ý nghĩa bài </w:t>
            </w: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  <w:lastRenderedPageBreak/>
              <w:t xml:space="preserve">đọc. 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rPr>
                <w:rFonts w:ascii="Times New Roman" w:eastAsia="Arial" w:hAnsi="Times New Roman" w:cs="Times New Roman"/>
                <w:bCs/>
                <w:sz w:val="26"/>
                <w:szCs w:val="26"/>
                <w:lang w:val="vi" w:eastAsia="zh-CN"/>
              </w:rPr>
            </w:pPr>
          </w:p>
        </w:tc>
        <w:tc>
          <w:tcPr>
            <w:tcW w:w="4389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Cả lớp lắng nghe và đọc thầm theo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- HS cùng GV giải nghĩa từ và có thể </w:t>
            </w: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lastRenderedPageBreak/>
              <w:t>đề xuất thêm từ cần giải nghĩa.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82" w:right="88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+ Dây </w:t>
            </w:r>
            <w:r w:rsidRPr="008C572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lang w:bidi="en-US"/>
              </w:rPr>
              <w:t>thun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dây 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  <w:lang w:bidi="en-US"/>
              </w:rPr>
              <w:t>chun.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82" w:right="88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+ Biết ý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đoán biết được 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  <w:lang w:bidi="en-US"/>
              </w:rPr>
              <w:t xml:space="preserve">suy 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>nghĩ của người khác để có cách ứng xử phù hợp.</w:t>
            </w:r>
          </w:p>
          <w:p w:rsidR="008C5720" w:rsidRPr="008C5720" w:rsidRDefault="008C5720" w:rsidP="008C5720">
            <w:pPr>
              <w:widowControl w:val="0"/>
              <w:spacing w:before="0" w:after="0"/>
              <w:ind w:left="82" w:right="88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+ Đơm</w:t>
            </w: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>: lấy thức ăn từ xoong nồi ra bát, đĩa</w:t>
            </w:r>
          </w:p>
          <w:p w:rsidR="008C5720" w:rsidRPr="008C5720" w:rsidRDefault="008C5720" w:rsidP="008C5720">
            <w:pPr>
              <w:keepNext/>
              <w:keepLines/>
              <w:widowControl w:val="0"/>
              <w:shd w:val="clear" w:color="auto" w:fill="FFFFFF"/>
              <w:spacing w:before="0" w:after="0"/>
              <w:ind w:left="82" w:right="88"/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color w:val="2E74B5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i/>
                <w:iCs/>
                <w:color w:val="2E74B5"/>
                <w:sz w:val="26"/>
                <w:szCs w:val="26"/>
              </w:rPr>
              <w:t>+ Mừng quýnh</w:t>
            </w:r>
            <w:r w:rsidRPr="008C5720"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</w:rPr>
              <w:t>: mừng quá, đến mức cuống cả lên</w:t>
            </w:r>
          </w:p>
          <w:p w:rsidR="008C5720" w:rsidRPr="008C5720" w:rsidRDefault="008C5720" w:rsidP="008C5720">
            <w:pPr>
              <w:keepNext/>
              <w:keepLines/>
              <w:widowControl w:val="0"/>
              <w:shd w:val="clear" w:color="auto" w:fill="FFFFFF"/>
              <w:spacing w:before="0" w:after="0"/>
              <w:ind w:left="82" w:right="88"/>
              <w:jc w:val="left"/>
              <w:outlineLvl w:val="4"/>
              <w:rPr>
                <w:rFonts w:ascii="Times New Roman" w:eastAsia="Times New Roman" w:hAnsi="Times New Roman" w:cs="Times New Roman"/>
                <w:b/>
                <w:bCs/>
                <w:color w:val="2E74B5"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i/>
                <w:iCs/>
                <w:color w:val="2E74B5"/>
                <w:sz w:val="26"/>
                <w:szCs w:val="26"/>
              </w:rPr>
              <w:t>+ Thơm phức</w:t>
            </w:r>
            <w:r w:rsidRPr="008C5720">
              <w:rPr>
                <w:rFonts w:ascii="Times New Roman" w:eastAsia="Times New Roman" w:hAnsi="Times New Roman" w:cs="Times New Roman"/>
                <w:color w:val="2E74B5"/>
                <w:sz w:val="26"/>
                <w:szCs w:val="26"/>
              </w:rPr>
              <w:t>: có mùi thơm bốc lên mạnh và hấp dẫn (thường nói về thức ăn)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HS đánh dấu các đoạn.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- 5 HS đọc thành tiếng, cả lớp theo dõi và đọc thầm theo.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 xml:space="preserve">  HS luyện đọc từ khó: ví dụ: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mừng quýnh, phiêu lưu, …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HS luyện đọc câu: “Ly mừng quýnh,/ mở gói giấy:/ cuốn </w:t>
            </w:r>
            <w:r w:rsidRPr="008C5720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 w:eastAsia="zh-CN"/>
              </w:rPr>
              <w:t>Cuộc phiêu lưu của cô bé Tim Tím đến xứ sở Hoa Mười Giờ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/còn mới cứng / và thơm phức mùi giấy in.”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lastRenderedPageBreak/>
              <w:t>- Nhóm trưởng tổ chức cho mỗi bạn trong nhóm đọc 1 đoạn.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- 5 bạn đại diện 5 nhóm đọc (hoặc 2 nhóm  thi đọc), sau đó lớp nhận xét.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  <w:t>- 1 HS đọc, lớp theo dõi, đọc thầm theo.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 w:eastAsia="zh-CN"/>
              </w:rPr>
            </w:pPr>
          </w:p>
          <w:p w:rsidR="008C5720" w:rsidRPr="008C5720" w:rsidRDefault="008C5720" w:rsidP="008C5720">
            <w:pPr>
              <w:widowControl w:val="0"/>
              <w:spacing w:before="100" w:after="100"/>
              <w:ind w:left="142" w:right="88"/>
              <w:jc w:val="lef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</w:pPr>
            <w:r w:rsidRPr="008C5720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zh-CN"/>
              </w:rPr>
              <w:t>- 5 HS đọc to, lớp đọc thầm theo</w:t>
            </w:r>
          </w:p>
          <w:p w:rsidR="008C5720" w:rsidRPr="008C5720" w:rsidRDefault="008C5720" w:rsidP="008C5720">
            <w:pPr>
              <w:widowControl w:val="0"/>
              <w:tabs>
                <w:tab w:val="left" w:pos="886"/>
              </w:tabs>
              <w:spacing w:before="0" w:after="0"/>
              <w:ind w:firstLine="82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(1) Thấy Dũng cả tuần không mua xôi, Ly nghĩ gì?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left="82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(2) Vì sao suốt một tuần, Dũng không mua gói xôi nào?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firstLine="82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(3) Em có suy nghĩ gì về việc làm của Dũng?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ind w:firstLine="82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(4) Em hiểu vì sao mẹ cũng vui với niềm vui bất ngờ của Ly?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(5) Nếu là Ly, em sẽ nói gì với anh Dũng, nói gì với mẹ?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>- Nhóm trưởng tổ chức thảo luận và thống nhất câu trả lời trong nhóm.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Arial" w:hAnsi="Times New Roman" w:cs="Times New Roman"/>
                <w:sz w:val="26"/>
                <w:szCs w:val="26"/>
              </w:rPr>
              <w:t>- Đại diện các nhóm sẽ phóng vấn nhóm bạn. Nhóm được phỏng vấn sẽ cử đại diện trả lời.</w:t>
            </w: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widowControl w:val="0"/>
              <w:tabs>
                <w:tab w:val="left" w:pos="903"/>
              </w:tabs>
              <w:spacing w:before="0" w:after="0"/>
              <w:jc w:val="left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8C5720" w:rsidRPr="008C5720" w:rsidRDefault="008C5720" w:rsidP="008C5720">
            <w:pPr>
              <w:tabs>
                <w:tab w:val="left" w:pos="1649"/>
              </w:tabs>
              <w:spacing w:before="0" w:after="160"/>
              <w:ind w:left="79" w:right="24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(1)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Ly đoán Dũng dành tiền để chơi điện tử, Ly định mách mẹ về điều đó.</w:t>
            </w:r>
          </w:p>
          <w:p w:rsidR="008C5720" w:rsidRPr="008C5720" w:rsidRDefault="008C5720" w:rsidP="008C5720">
            <w:pPr>
              <w:tabs>
                <w:tab w:val="left" w:pos="1632"/>
              </w:tabs>
              <w:spacing w:before="0" w:after="160"/>
              <w:ind w:left="79" w:right="24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(2) Dũng</w:t>
            </w:r>
            <w:r w:rsidRPr="008C5720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r w:rsidRPr="008C5720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mua</w:t>
            </w:r>
            <w:r w:rsidRPr="008C5720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gói</w:t>
            </w:r>
            <w:r w:rsidRPr="008C5720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xôi nào vì dành tiền mua quà sinh nhật tặng Ly.</w:t>
            </w:r>
          </w:p>
          <w:p w:rsidR="008C5720" w:rsidRPr="008C5720" w:rsidRDefault="008C5720" w:rsidP="008C5720">
            <w:pPr>
              <w:tabs>
                <w:tab w:val="left" w:pos="1664"/>
              </w:tabs>
              <w:spacing w:before="0" w:after="160"/>
              <w:ind w:left="79" w:right="24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(3) HS nói theo suy nghĩ cá nhân. </w:t>
            </w:r>
          </w:p>
          <w:p w:rsidR="008C5720" w:rsidRPr="008C5720" w:rsidRDefault="008C5720" w:rsidP="008C5720">
            <w:pPr>
              <w:tabs>
                <w:tab w:val="left" w:pos="1664"/>
              </w:tabs>
              <w:spacing w:before="0" w:after="160"/>
              <w:ind w:left="79" w:right="248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VD: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Dũng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rất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tâm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gái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mình,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món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quà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nào.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Dũng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cũng thương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mẹ,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xin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tiền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kiệm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tiền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mua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quà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em.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Dũng</w:t>
            </w:r>
            <w:r w:rsidRPr="008C5720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rất tiết kiệm. / Dũng biết mang niềm vui bất ngờ đến cho em gái. / …</w:t>
            </w:r>
          </w:p>
          <w:p w:rsidR="008C5720" w:rsidRPr="008C5720" w:rsidRDefault="008C5720" w:rsidP="008C5720">
            <w:pPr>
              <w:tabs>
                <w:tab w:val="left" w:pos="1484"/>
              </w:tabs>
              <w:spacing w:before="0" w:after="160"/>
              <w:ind w:left="79" w:right="417"/>
              <w:contextualSpacing/>
              <w:jc w:val="lef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(4) HS nói theo suy nghĩ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nhân.</w:t>
            </w:r>
            <w:r w:rsidRPr="008C5720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:rsidR="008C5720" w:rsidRPr="008C5720" w:rsidRDefault="008C5720" w:rsidP="008C5720">
            <w:pPr>
              <w:tabs>
                <w:tab w:val="left" w:pos="1484"/>
              </w:tabs>
              <w:spacing w:before="0" w:after="160"/>
              <w:ind w:left="79" w:right="417"/>
              <w:contextualSpacing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VD: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thấy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anh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thương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nhau.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r w:rsidRPr="008C5720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con của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đều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ngoan,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suy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nghĩ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hành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đúng.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con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trai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r w:rsidRPr="008C5720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>quan tâm đến em. /…</w:t>
            </w:r>
          </w:p>
          <w:p w:rsidR="008C5720" w:rsidRPr="008C5720" w:rsidRDefault="008C5720" w:rsidP="008C5720">
            <w:pPr>
              <w:widowControl w:val="0"/>
              <w:numPr>
                <w:ilvl w:val="0"/>
                <w:numId w:val="41"/>
              </w:numPr>
              <w:tabs>
                <w:tab w:val="left" w:pos="1481"/>
              </w:tabs>
              <w:autoSpaceDE w:val="0"/>
              <w:autoSpaceDN w:val="0"/>
              <w:spacing w:before="0" w:after="0" w:line="240" w:lineRule="auto"/>
              <w:ind w:right="418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57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nói theo suy nghĩ cá nhân. VD:</w:t>
            </w:r>
          </w:p>
          <w:p w:rsidR="008C5720" w:rsidRPr="008C5720" w:rsidRDefault="008C5720" w:rsidP="008C5720">
            <w:pPr>
              <w:spacing w:before="0" w:after="0"/>
              <w:ind w:left="79" w:right="41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Nói với anh Dũng: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 cảm ơn anh nhé! / Ôi, thế mà em lại nghĩ sai về anh, em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thật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đáng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trách!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8C572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đúng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người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(anh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hai)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tuyệt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vời!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</w:t>
            </w:r>
            <w:r w:rsidRPr="008C5720">
              <w:rPr>
                <w:rFonts w:ascii="Times New Roman" w:eastAsia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Anh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thật</w:t>
            </w:r>
            <w:r w:rsidRPr="008C5720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 tuyệt, em cũng sẽ dành cho anh một món quà bất ngờ vào dịp sinh nhật của anh. / Anh Dũng của em là nhất! / …</w:t>
            </w:r>
          </w:p>
          <w:p w:rsidR="008C5720" w:rsidRPr="008C5720" w:rsidRDefault="008C5720" w:rsidP="008C5720">
            <w:pPr>
              <w:spacing w:before="0" w:after="0"/>
              <w:ind w:left="79" w:right="41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C57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Nói với mẹ: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Mẹ ơi, anh Dũng thật tuyệt vời mẹ nhỉ! / Mẹ ơi, con yêu anh Dũng lắm! / Mẹ ơi, con yêu mẹ, yêu anh Dũng, yêu tất cả mọi người trong gia</w:t>
            </w:r>
            <w:r w:rsidRPr="008C5720">
              <w:rPr>
                <w:rFonts w:ascii="Times New Roman" w:eastAsia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8C572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đình mình! / …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jc w:val="left"/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val="vi-VN" w:eastAsia="zh-CN"/>
              </w:rPr>
              <w:t>-  HS rút ra ý nghĩa bài đọc.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jc w:val="left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val="vi-VN" w:eastAsia="zh-CN"/>
              </w:rPr>
              <w:lastRenderedPageBreak/>
              <w:t xml:space="preserve">+  Câu chuyện khen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ngợi một cậu bé tình cảm, biết quan tâm tới em gái của mình; 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jc w:val="left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+ Câu chuyện đề cao tình cảm yêu thương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nhau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giữa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những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người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trong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gia</w:t>
            </w:r>
            <w:r w:rsidRPr="008C5720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đình.</w:t>
            </w:r>
          </w:p>
          <w:p w:rsidR="008C5720" w:rsidRPr="008C5720" w:rsidRDefault="008C5720" w:rsidP="008C5720">
            <w:pPr>
              <w:widowControl w:val="0"/>
              <w:spacing w:before="100" w:after="100"/>
              <w:ind w:right="88"/>
              <w:jc w:val="left"/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</w:pPr>
            <w:r w:rsidRPr="008C5720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- Vài HS nhắc lại: </w:t>
            </w:r>
            <w:r w:rsidRPr="008C5720">
              <w:rPr>
                <w:rFonts w:ascii="Times New Roman" w:eastAsia="SimSun" w:hAnsi="Times New Roman" w:cs="Times New Roman"/>
                <w:i/>
                <w:spacing w:val="-2"/>
                <w:sz w:val="26"/>
                <w:szCs w:val="26"/>
                <w:lang w:val="vi-VN" w:eastAsia="zh-CN"/>
              </w:rPr>
              <w:t xml:space="preserve">Câu chuyện khen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ngợi một cậu bé tình cảm, biết quan tâm tới em gái của mình; đề cao tình cảm yêu thương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nhau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giữa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những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người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trong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gia</w:t>
            </w:r>
            <w:r w:rsidRPr="008C5720">
              <w:rPr>
                <w:rFonts w:ascii="Times New Roman" w:eastAsia="SimSun" w:hAnsi="Times New Roman" w:cs="Times New Roman"/>
                <w:i/>
                <w:spacing w:val="-9"/>
                <w:sz w:val="26"/>
                <w:szCs w:val="26"/>
                <w:lang w:val="vi-VN" w:eastAsia="zh-CN"/>
              </w:rPr>
              <w:t xml:space="preserve"> </w:t>
            </w:r>
            <w:r w:rsidRPr="008C5720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zh-CN"/>
              </w:rPr>
              <w:t>đình.</w:t>
            </w:r>
          </w:p>
        </w:tc>
      </w:tr>
    </w:tbl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 w:eastAsia="ja-JP"/>
        </w:rPr>
      </w:pPr>
      <w:r w:rsidRPr="008C57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C57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C57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C57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8C5720" w:rsidRPr="008C5720" w:rsidRDefault="008C5720" w:rsidP="008C5720">
      <w:pPr>
        <w:spacing w:before="0" w:after="0" w:line="288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8C57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4E7B73" w:rsidRPr="008C5720" w:rsidRDefault="004E7B73" w:rsidP="008C5720">
      <w:bookmarkStart w:id="0" w:name="_GoBack"/>
      <w:bookmarkEnd w:id="0"/>
    </w:p>
    <w:sectPr w:rsidR="004E7B73" w:rsidRPr="008C5720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72" w:rsidRDefault="00F93C72">
      <w:pPr>
        <w:spacing w:before="0" w:after="0" w:line="240" w:lineRule="auto"/>
      </w:pPr>
      <w:r>
        <w:separator/>
      </w:r>
    </w:p>
  </w:endnote>
  <w:endnote w:type="continuationSeparator" w:id="0">
    <w:p w:rsidR="00F93C72" w:rsidRDefault="00F93C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72" w:rsidRDefault="00F93C72">
      <w:pPr>
        <w:spacing w:before="0" w:after="0" w:line="240" w:lineRule="auto"/>
      </w:pPr>
      <w:r>
        <w:separator/>
      </w:r>
    </w:p>
  </w:footnote>
  <w:footnote w:type="continuationSeparator" w:id="0">
    <w:p w:rsidR="00F93C72" w:rsidRDefault="00F93C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val="vi" w:eastAsia="en-US" w:bidi="ar-SA"/>
      </w:rPr>
    </w:lvl>
  </w:abstractNum>
  <w:abstractNum w:abstractNumId="6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12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5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A96C00"/>
    <w:multiLevelType w:val="hybridMultilevel"/>
    <w:tmpl w:val="50067E14"/>
    <w:lvl w:ilvl="0" w:tplc="AE326176">
      <w:start w:val="2"/>
      <w:numFmt w:val="decimal"/>
      <w:lvlText w:val="%1."/>
      <w:lvlJc w:val="left"/>
      <w:pPr>
        <w:ind w:left="84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38"/>
  </w:num>
  <w:num w:numId="7">
    <w:abstractNumId w:val="35"/>
  </w:num>
  <w:num w:numId="8">
    <w:abstractNumId w:val="27"/>
  </w:num>
  <w:num w:numId="9">
    <w:abstractNumId w:val="22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23"/>
  </w:num>
  <w:num w:numId="17">
    <w:abstractNumId w:val="20"/>
  </w:num>
  <w:num w:numId="18">
    <w:abstractNumId w:val="5"/>
  </w:num>
  <w:num w:numId="19">
    <w:abstractNumId w:val="37"/>
  </w:num>
  <w:num w:numId="20">
    <w:abstractNumId w:val="24"/>
  </w:num>
  <w:num w:numId="21">
    <w:abstractNumId w:val="6"/>
  </w:num>
  <w:num w:numId="22">
    <w:abstractNumId w:val="11"/>
  </w:num>
  <w:num w:numId="23">
    <w:abstractNumId w:val="19"/>
  </w:num>
  <w:num w:numId="24">
    <w:abstractNumId w:val="30"/>
  </w:num>
  <w:num w:numId="25">
    <w:abstractNumId w:val="32"/>
  </w:num>
  <w:num w:numId="26">
    <w:abstractNumId w:val="33"/>
  </w:num>
  <w:num w:numId="27">
    <w:abstractNumId w:val="0"/>
  </w:num>
  <w:num w:numId="28">
    <w:abstractNumId w:val="31"/>
  </w:num>
  <w:num w:numId="29">
    <w:abstractNumId w:val="8"/>
  </w:num>
  <w:num w:numId="30">
    <w:abstractNumId w:val="25"/>
  </w:num>
  <w:num w:numId="31">
    <w:abstractNumId w:val="36"/>
  </w:num>
  <w:num w:numId="32">
    <w:abstractNumId w:val="15"/>
  </w:num>
  <w:num w:numId="33">
    <w:abstractNumId w:val="14"/>
  </w:num>
  <w:num w:numId="34">
    <w:abstractNumId w:val="13"/>
  </w:num>
  <w:num w:numId="35">
    <w:abstractNumId w:val="4"/>
  </w:num>
  <w:num w:numId="36">
    <w:abstractNumId w:val="9"/>
  </w:num>
  <w:num w:numId="37">
    <w:abstractNumId w:val="10"/>
  </w:num>
  <w:num w:numId="38">
    <w:abstractNumId w:val="3"/>
  </w:num>
  <w:num w:numId="39">
    <w:abstractNumId w:val="16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05061"/>
    <w:rsid w:val="001521B2"/>
    <w:rsid w:val="001666E1"/>
    <w:rsid w:val="001C2062"/>
    <w:rsid w:val="001C4326"/>
    <w:rsid w:val="001D6C06"/>
    <w:rsid w:val="001E2B30"/>
    <w:rsid w:val="002A7315"/>
    <w:rsid w:val="00341030"/>
    <w:rsid w:val="0040755A"/>
    <w:rsid w:val="00410DEB"/>
    <w:rsid w:val="00413335"/>
    <w:rsid w:val="00477AB4"/>
    <w:rsid w:val="004E7B73"/>
    <w:rsid w:val="004F50F9"/>
    <w:rsid w:val="00533418"/>
    <w:rsid w:val="005678C2"/>
    <w:rsid w:val="005B6321"/>
    <w:rsid w:val="005C3451"/>
    <w:rsid w:val="005F1DEE"/>
    <w:rsid w:val="00691589"/>
    <w:rsid w:val="00691E61"/>
    <w:rsid w:val="006B27CB"/>
    <w:rsid w:val="006F13A2"/>
    <w:rsid w:val="006F301D"/>
    <w:rsid w:val="00714D2A"/>
    <w:rsid w:val="0071685D"/>
    <w:rsid w:val="00742490"/>
    <w:rsid w:val="0076691D"/>
    <w:rsid w:val="007E6247"/>
    <w:rsid w:val="008928C2"/>
    <w:rsid w:val="008C5720"/>
    <w:rsid w:val="00933E87"/>
    <w:rsid w:val="009402E3"/>
    <w:rsid w:val="009A18DA"/>
    <w:rsid w:val="00A90711"/>
    <w:rsid w:val="00AB548B"/>
    <w:rsid w:val="00AE0D5A"/>
    <w:rsid w:val="00B56571"/>
    <w:rsid w:val="00C33606"/>
    <w:rsid w:val="00C34F23"/>
    <w:rsid w:val="00C531D3"/>
    <w:rsid w:val="00C802F0"/>
    <w:rsid w:val="00D26015"/>
    <w:rsid w:val="00D4690D"/>
    <w:rsid w:val="00D6476B"/>
    <w:rsid w:val="00EC44AC"/>
    <w:rsid w:val="00EE0021"/>
    <w:rsid w:val="00F432B1"/>
    <w:rsid w:val="00F87D65"/>
    <w:rsid w:val="00F93C72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75</cp:revision>
  <dcterms:created xsi:type="dcterms:W3CDTF">2025-02-21T08:02:00Z</dcterms:created>
  <dcterms:modified xsi:type="dcterms:W3CDTF">2025-03-05T07:28:00Z</dcterms:modified>
</cp:coreProperties>
</file>